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35E7" w:rsidRDefault="000C17A5">
      <w:pPr>
        <w:spacing w:after="0" w:line="240" w:lineRule="auto"/>
        <w:ind w:left="6237"/>
        <w:rPr>
          <w:rFonts w:ascii="Times New Roman" w:hAnsi="Times New Roman"/>
          <w:sz w:val="24"/>
          <w:szCs w:val="24"/>
        </w:rPr>
      </w:pPr>
      <w:r>
        <w:rPr>
          <w:rFonts w:ascii="Times New Roman" w:hAnsi="Times New Roman"/>
          <w:sz w:val="24"/>
          <w:szCs w:val="24"/>
        </w:rPr>
        <w:t xml:space="preserve">Додаток до листа Міністерства освіти і науки України </w:t>
      </w:r>
    </w:p>
    <w:p w:rsidR="00DD35E7" w:rsidRDefault="000C17A5">
      <w:pPr>
        <w:spacing w:after="0" w:line="240" w:lineRule="auto"/>
        <w:ind w:left="6237"/>
        <w:rPr>
          <w:rFonts w:ascii="Times New Roman" w:hAnsi="Times New Roman"/>
          <w:sz w:val="24"/>
          <w:szCs w:val="24"/>
        </w:rPr>
      </w:pPr>
      <w:r>
        <w:rPr>
          <w:rFonts w:ascii="Times New Roman" w:hAnsi="Times New Roman"/>
          <w:sz w:val="24"/>
          <w:szCs w:val="24"/>
        </w:rPr>
        <w:t xml:space="preserve">від </w:t>
      </w:r>
      <w:r w:rsidR="00C4744C">
        <w:rPr>
          <w:rFonts w:ascii="Times New Roman" w:hAnsi="Times New Roman"/>
          <w:sz w:val="24"/>
          <w:szCs w:val="24"/>
          <w:lang w:val="ru-RU"/>
        </w:rPr>
        <w:t>11.07.2022</w:t>
      </w:r>
      <w:r>
        <w:rPr>
          <w:rFonts w:ascii="Times New Roman" w:hAnsi="Times New Roman"/>
          <w:sz w:val="24"/>
          <w:szCs w:val="24"/>
        </w:rPr>
        <w:t xml:space="preserve"> № </w:t>
      </w:r>
      <w:r w:rsidR="00C4744C">
        <w:rPr>
          <w:rFonts w:ascii="Times New Roman" w:hAnsi="Times New Roman"/>
          <w:sz w:val="24"/>
          <w:szCs w:val="24"/>
          <w:lang w:val="ru-RU"/>
        </w:rPr>
        <w:t>1/7707-22</w:t>
      </w:r>
      <w:bookmarkStart w:id="0" w:name="_GoBack"/>
      <w:bookmarkEnd w:id="0"/>
    </w:p>
    <w:p w:rsidR="00DD35E7" w:rsidRDefault="00DD35E7">
      <w:pPr>
        <w:spacing w:after="0" w:line="240" w:lineRule="auto"/>
        <w:ind w:right="2" w:firstLine="709"/>
        <w:jc w:val="center"/>
        <w:rPr>
          <w:rFonts w:ascii="Times New Roman" w:hAnsi="Times New Roman"/>
          <w:sz w:val="28"/>
          <w:szCs w:val="28"/>
        </w:rPr>
      </w:pPr>
    </w:p>
    <w:p w:rsidR="00DD35E7" w:rsidRDefault="00DD35E7">
      <w:pPr>
        <w:spacing w:after="0" w:line="240" w:lineRule="auto"/>
        <w:ind w:right="2" w:firstLine="709"/>
        <w:jc w:val="center"/>
        <w:rPr>
          <w:rFonts w:ascii="Times New Roman" w:hAnsi="Times New Roman"/>
          <w:sz w:val="28"/>
          <w:szCs w:val="28"/>
        </w:rPr>
      </w:pPr>
    </w:p>
    <w:p w:rsidR="00DD35E7" w:rsidRDefault="000C17A5">
      <w:pPr>
        <w:spacing w:after="0" w:line="240" w:lineRule="auto"/>
        <w:ind w:right="2"/>
        <w:jc w:val="center"/>
        <w:rPr>
          <w:rFonts w:ascii="Times New Roman" w:hAnsi="Times New Roman"/>
          <w:sz w:val="28"/>
          <w:szCs w:val="28"/>
        </w:rPr>
      </w:pPr>
      <w:r>
        <w:rPr>
          <w:rFonts w:ascii="Times New Roman" w:hAnsi="Times New Roman"/>
          <w:sz w:val="28"/>
          <w:szCs w:val="28"/>
        </w:rPr>
        <w:t xml:space="preserve">ІНСТРУКТИВНО-МЕТОДИЧНІ МАТЕРІАЛИ </w:t>
      </w:r>
    </w:p>
    <w:p w:rsidR="00DD35E7" w:rsidRDefault="000C17A5">
      <w:pPr>
        <w:spacing w:after="0" w:line="240" w:lineRule="auto"/>
        <w:ind w:right="2"/>
        <w:jc w:val="center"/>
        <w:rPr>
          <w:rFonts w:ascii="Times New Roman" w:hAnsi="Times New Roman"/>
          <w:sz w:val="28"/>
          <w:szCs w:val="28"/>
        </w:rPr>
      </w:pPr>
      <w:r>
        <w:rPr>
          <w:rFonts w:ascii="Times New Roman" w:hAnsi="Times New Roman"/>
          <w:sz w:val="28"/>
          <w:szCs w:val="28"/>
        </w:rPr>
        <w:t xml:space="preserve">щодо порядку підготовки закладу освіти до нового навчального року та опалювального сезону з питань цивільного захисту, охорони праці та </w:t>
      </w:r>
      <w:r>
        <w:rPr>
          <w:rFonts w:ascii="Times New Roman" w:hAnsi="Times New Roman"/>
          <w:sz w:val="28"/>
          <w:szCs w:val="28"/>
        </w:rPr>
        <w:t>безпеки життєдіяльності</w:t>
      </w:r>
    </w:p>
    <w:p w:rsidR="00DD35E7" w:rsidRDefault="00DD35E7">
      <w:pPr>
        <w:spacing w:after="0" w:line="240" w:lineRule="auto"/>
        <w:ind w:right="2" w:firstLine="709"/>
        <w:jc w:val="center"/>
        <w:rPr>
          <w:rFonts w:ascii="Times New Roman" w:hAnsi="Times New Roman"/>
          <w:sz w:val="28"/>
          <w:szCs w:val="28"/>
        </w:rPr>
      </w:pPr>
    </w:p>
    <w:p w:rsidR="00DD35E7" w:rsidRDefault="000C17A5">
      <w:pPr>
        <w:spacing w:after="0" w:line="240" w:lineRule="auto"/>
        <w:ind w:right="2" w:hanging="142"/>
        <w:jc w:val="center"/>
        <w:rPr>
          <w:rFonts w:ascii="Times New Roman" w:hAnsi="Times New Roman"/>
          <w:b/>
          <w:sz w:val="28"/>
          <w:szCs w:val="28"/>
        </w:rPr>
      </w:pPr>
      <w:r>
        <w:rPr>
          <w:rFonts w:ascii="Times New Roman" w:hAnsi="Times New Roman"/>
          <w:b/>
          <w:sz w:val="28"/>
          <w:szCs w:val="28"/>
        </w:rPr>
        <w:t>І. Загальні положення</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Відповідно до Положення про організацію роботи з охорони праці та безпеки життєдіяльності учасників освітнього процесу в установах і закладах освіти, затвердженого наказом Міністерства освіти і науки України в</w:t>
      </w:r>
      <w:r>
        <w:rPr>
          <w:rFonts w:ascii="Times New Roman" w:hAnsi="Times New Roman"/>
          <w:sz w:val="28"/>
          <w:szCs w:val="28"/>
        </w:rPr>
        <w:t>ід 26.12.2017 № 1669, зареєстрованого в Міністерстві юстиції України 23.01.2018 за № 100/31552 (далі – Положення), керівник закладу освіти є відповідальним за створення безпечних умов освітнього процесу та не дозволяє проведення освітнього процесу за наявн</w:t>
      </w:r>
      <w:r>
        <w:rPr>
          <w:rFonts w:ascii="Times New Roman" w:hAnsi="Times New Roman"/>
          <w:sz w:val="28"/>
          <w:szCs w:val="28"/>
        </w:rPr>
        <w:t>ості шкідливих та небезпечних умов.</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З метою організації роботи із підготовки закладу освіти до нового навчального року керівник закладу освіти уживає заходів щодо приведення інженерно-технічних комунікацій, устаткування, обладнання у відповідність до чинни</w:t>
      </w:r>
      <w:r>
        <w:rPr>
          <w:rFonts w:ascii="Times New Roman" w:hAnsi="Times New Roman"/>
          <w:sz w:val="28"/>
          <w:szCs w:val="28"/>
        </w:rPr>
        <w:t>х стандартів, правил, норм.</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 xml:space="preserve">Задля організованого початку нового навчального року керівник закладу освіти наприкінці поточного начального року видає наказ «Про підготовку до нового навчального року» (додаток 1), яким затверджує план заходів щодо підготовки </w:t>
      </w:r>
      <w:r>
        <w:rPr>
          <w:rFonts w:ascii="Times New Roman" w:hAnsi="Times New Roman"/>
          <w:sz w:val="28"/>
          <w:szCs w:val="28"/>
        </w:rPr>
        <w:t>закладу освіти до нового навчального року та опалювального сезону,  план організаційних та ремонтних робіт, що передбачає виконання основних робіт до початку експлуатації приміщень закладу освітив новому навчальному році</w:t>
      </w:r>
      <w:r>
        <w:rPr>
          <w:rFonts w:ascii="Times New Roman" w:hAnsi="Times New Roman"/>
          <w:color w:val="000000" w:themeColor="text1"/>
          <w:sz w:val="28"/>
          <w:szCs w:val="28"/>
        </w:rPr>
        <w:t>, а також визначає склад, завдання і</w:t>
      </w:r>
      <w:r>
        <w:rPr>
          <w:rFonts w:ascii="Times New Roman" w:hAnsi="Times New Roman"/>
          <w:color w:val="000000" w:themeColor="text1"/>
          <w:sz w:val="28"/>
          <w:szCs w:val="28"/>
        </w:rPr>
        <w:t xml:space="preserve"> порядок роботи робочої комісії з перевірки виконання організаційних та ремонтних робіт.</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Крім того, наказом закладу освіти до початку навчального року створюється постійно діюча технічна комісія з обстеження приміщень, інженерно-технічних комунікацій закла</w:t>
      </w:r>
      <w:r>
        <w:rPr>
          <w:rFonts w:ascii="Times New Roman" w:hAnsi="Times New Roman"/>
          <w:sz w:val="28"/>
          <w:szCs w:val="28"/>
        </w:rPr>
        <w:t xml:space="preserve">ду освіти </w:t>
      </w:r>
      <w:r>
        <w:rPr>
          <w:rFonts w:ascii="Times New Roman" w:hAnsi="Times New Roman"/>
          <w:color w:val="000000" w:themeColor="text1"/>
          <w:sz w:val="28"/>
          <w:szCs w:val="28"/>
        </w:rPr>
        <w:t xml:space="preserve">(додаток 2), </w:t>
      </w:r>
      <w:r>
        <w:rPr>
          <w:rFonts w:ascii="Times New Roman" w:hAnsi="Times New Roman"/>
          <w:sz w:val="28"/>
          <w:szCs w:val="28"/>
        </w:rPr>
        <w:t>яка проводить огляд будівель, приміщень, комунікацій з метою приведення інженерно-технічних комунікацій, устаткування, обладнання у відповідність до чинних стандартів, правил, норм з охорони праці, а також підготовки закладу освіти д</w:t>
      </w:r>
      <w:r>
        <w:rPr>
          <w:rFonts w:ascii="Times New Roman" w:hAnsi="Times New Roman"/>
          <w:sz w:val="28"/>
          <w:szCs w:val="28"/>
        </w:rPr>
        <w:t>о опалювального сезону, визначає готовність навчальних кабінетів, майстерень, спортзалів, ігрових та спортивних майданчиків, інших приміщень, а також укриттів фонду захисних споруд цивільного захисту до нового навчального року та складає:</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 xml:space="preserve">акт </w:t>
      </w:r>
      <w:r>
        <w:rPr>
          <w:rFonts w:ascii="Times New Roman" w:hAnsi="Times New Roman"/>
          <w:color w:val="000000" w:themeColor="text1"/>
          <w:sz w:val="28"/>
          <w:szCs w:val="28"/>
        </w:rPr>
        <w:t>обстеження пр</w:t>
      </w:r>
      <w:r>
        <w:rPr>
          <w:rFonts w:ascii="Times New Roman" w:hAnsi="Times New Roman"/>
          <w:color w:val="000000" w:themeColor="text1"/>
          <w:sz w:val="28"/>
          <w:szCs w:val="28"/>
        </w:rPr>
        <w:t>иміщень та інженерних комунікацій  закладу освіти до початку навчального року та опалювального сезону (</w:t>
      </w:r>
      <w:r>
        <w:rPr>
          <w:rFonts w:ascii="Times New Roman" w:hAnsi="Times New Roman"/>
          <w:sz w:val="28"/>
          <w:szCs w:val="28"/>
        </w:rPr>
        <w:t xml:space="preserve">додаток 3); </w:t>
      </w:r>
    </w:p>
    <w:p w:rsidR="00DD35E7" w:rsidRDefault="000C17A5">
      <w:pPr>
        <w:spacing w:after="0" w:line="240" w:lineRule="auto"/>
        <w:ind w:right="2"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акти-дозволи на введення їх в експлуатацію (додаток 4). До акт-дозволу на введення в експлуатацію спортзалу і спортивних споруд додаються ві</w:t>
      </w:r>
      <w:r>
        <w:rPr>
          <w:rFonts w:ascii="Times New Roman" w:hAnsi="Times New Roman"/>
          <w:color w:val="000000" w:themeColor="text1"/>
          <w:sz w:val="28"/>
          <w:szCs w:val="28"/>
        </w:rPr>
        <w:t>домості</w:t>
      </w:r>
      <w:r>
        <w:rPr>
          <w:rFonts w:ascii="Times New Roman" w:hAnsi="Times New Roman"/>
          <w:sz w:val="28"/>
          <w:szCs w:val="28"/>
        </w:rPr>
        <w:t xml:space="preserve"> про випробування навчального спортивного обладнання, що розміщено в них для використання в освітньому процесі;</w:t>
      </w:r>
    </w:p>
    <w:p w:rsidR="00DD35E7" w:rsidRDefault="000C17A5">
      <w:pPr>
        <w:spacing w:after="0" w:line="240" w:lineRule="auto"/>
        <w:ind w:right="2" w:firstLine="709"/>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акт оцінки стану готовності захисної споруди цивільного захисту (сховище або протирадіаційне укриття, що є на балансі закладу освіти (дод</w:t>
      </w:r>
      <w:r>
        <w:rPr>
          <w:rFonts w:ascii="Times New Roman" w:hAnsi="Times New Roman"/>
          <w:color w:val="000000" w:themeColor="text1"/>
          <w:sz w:val="28"/>
          <w:szCs w:val="28"/>
        </w:rPr>
        <w:t xml:space="preserve">аток 5); </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color w:val="000000" w:themeColor="text1"/>
          <w:sz w:val="28"/>
          <w:szCs w:val="28"/>
        </w:rPr>
        <w:t>акт оцінки об'єкта (будівлі, споруди, приміщення) щодо можливості його використання для укриття населення як найпростішого укриття (додаток 6).</w:t>
      </w:r>
      <w:r>
        <w:rPr>
          <w:rFonts w:ascii="Times New Roman" w:hAnsi="Times New Roman"/>
          <w:sz w:val="28"/>
          <w:szCs w:val="28"/>
        </w:rPr>
        <w:t xml:space="preserve"> </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Після огляду постійно діючою технічною комісією заклад освіти приймає в експлуатацію комісія, створен</w:t>
      </w:r>
      <w:r>
        <w:rPr>
          <w:rFonts w:ascii="Times New Roman" w:hAnsi="Times New Roman"/>
          <w:sz w:val="28"/>
          <w:szCs w:val="28"/>
        </w:rPr>
        <w:t>а за наказом відповідного органу управління освітою (залежно від підпорядкування), до якої входять представник органу управління освітою (голова комісії), керівник закладу освіти, представник профспілкової організації закладу освіти (у разі відсутності про</w:t>
      </w:r>
      <w:r>
        <w:rPr>
          <w:rFonts w:ascii="Times New Roman" w:hAnsi="Times New Roman"/>
          <w:sz w:val="28"/>
          <w:szCs w:val="28"/>
        </w:rPr>
        <w:t xml:space="preserve">фспілкової організації – уповноважений трудового колективу), представник територіального органу Державної служби якості освіти України, а також представники місцевих органів державного нагляду (цивільний захист, пожежна безпека, </w:t>
      </w:r>
      <w:r>
        <w:rPr>
          <w:rFonts w:ascii="Times New Roman" w:hAnsi="Times New Roman"/>
          <w:sz w:val="28"/>
        </w:rPr>
        <w:t xml:space="preserve">Національна поліція, </w:t>
      </w:r>
      <w:r>
        <w:rPr>
          <w:rFonts w:ascii="Times New Roman" w:hAnsi="Times New Roman"/>
          <w:sz w:val="28"/>
          <w:szCs w:val="28"/>
        </w:rPr>
        <w:t>охорон</w:t>
      </w:r>
      <w:r>
        <w:rPr>
          <w:rFonts w:ascii="Times New Roman" w:hAnsi="Times New Roman"/>
          <w:sz w:val="28"/>
          <w:szCs w:val="28"/>
        </w:rPr>
        <w:t>а праці, санітарно-епідеміологічний нагляд тощо – за згодою).</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Заклад вищої (фахової передвищої) освіти за відповідним наказом приймає в експлуатацію комісія у складі заступника керівника закладу вищої (фахової передвищої) освіти (голова комісії), представн</w:t>
      </w:r>
      <w:r>
        <w:rPr>
          <w:rFonts w:ascii="Times New Roman" w:hAnsi="Times New Roman"/>
          <w:sz w:val="28"/>
          <w:szCs w:val="28"/>
        </w:rPr>
        <w:t>ика профспілкової організації закладу вищої (фахової передвищої) освіти (у разі відсутності профспілкової організації – уповноваженого трудового колективу),  представник територіального органу Державної служби якості освіти України, а також представників м</w:t>
      </w:r>
      <w:r>
        <w:rPr>
          <w:rFonts w:ascii="Times New Roman" w:hAnsi="Times New Roman"/>
          <w:sz w:val="28"/>
          <w:szCs w:val="28"/>
        </w:rPr>
        <w:t xml:space="preserve">ісцевих органів державного нагляду (цивільний захист, пожежна безпека, </w:t>
      </w:r>
      <w:r>
        <w:rPr>
          <w:rFonts w:ascii="Times New Roman" w:hAnsi="Times New Roman"/>
          <w:sz w:val="28"/>
        </w:rPr>
        <w:t xml:space="preserve">Національна поліція, </w:t>
      </w:r>
      <w:r>
        <w:rPr>
          <w:rFonts w:ascii="Times New Roman" w:hAnsi="Times New Roman"/>
          <w:sz w:val="28"/>
          <w:szCs w:val="28"/>
        </w:rPr>
        <w:t>охорона праці, санітарно-епідеміологічний нагляд тощо – за згодою).</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Прийом в експлуатацію закладу освіти здійснюється на підставі акту прийому готовності закладу ос</w:t>
      </w:r>
      <w:r>
        <w:rPr>
          <w:rFonts w:ascii="Times New Roman" w:hAnsi="Times New Roman"/>
          <w:sz w:val="28"/>
          <w:szCs w:val="28"/>
        </w:rPr>
        <w:t>віти до нового навчального року (додаток 7), що затверджується керівником, який утворив відповідну комісію.</w:t>
      </w:r>
    </w:p>
    <w:p w:rsidR="00DD35E7" w:rsidRDefault="000C17A5">
      <w:pPr>
        <w:tabs>
          <w:tab w:val="right" w:pos="10149"/>
        </w:tabs>
        <w:spacing w:after="0" w:line="240" w:lineRule="auto"/>
        <w:ind w:right="2" w:firstLine="709"/>
        <w:jc w:val="both"/>
        <w:rPr>
          <w:rFonts w:ascii="Times New Roman" w:hAnsi="Times New Roman"/>
          <w:sz w:val="28"/>
          <w:szCs w:val="28"/>
        </w:rPr>
      </w:pPr>
      <w:r>
        <w:rPr>
          <w:rFonts w:ascii="Times New Roman" w:hAnsi="Times New Roman"/>
          <w:sz w:val="28"/>
          <w:szCs w:val="28"/>
        </w:rPr>
        <w:t xml:space="preserve">На навчальні кабінети (лабораторії) закладу щороку перед початком навчального року складаються (оновлюються) паспорти (додаток 8). </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Під час підготовки приміщень та обладнання закладу освіти до нового навчального року заступник керівника з адміністративно-господарської роботи проводить перегляд термінів перевірки експлуатації обладнання і технічних засобів, подає інформацію керівнику пр</w:t>
      </w:r>
      <w:r>
        <w:rPr>
          <w:rFonts w:ascii="Times New Roman" w:hAnsi="Times New Roman"/>
          <w:sz w:val="28"/>
          <w:szCs w:val="28"/>
        </w:rPr>
        <w:t xml:space="preserve">о необхідність проведення перевірки захисних засобів і обладнання, яке експлуатується в закладі освіти (додаток 9). </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На виконання вимог наказу Міністерства охорони здоров’я України від 23.07.2002 № 280 «Щодо організації проведення обов’язкових профілактичн</w:t>
      </w:r>
      <w:r>
        <w:rPr>
          <w:rFonts w:ascii="Times New Roman" w:hAnsi="Times New Roman"/>
          <w:sz w:val="28"/>
          <w:szCs w:val="28"/>
        </w:rPr>
        <w:t>их медичних оглядів працівників окремих професій, виробництв і організацій, діяльність яких пов’язана з обслуговуванням населення і може призвести до поширення інфекційних хвороб», зареєстрованого в Міністерстві юстиції України 08 серпня 2002 року за № 639</w:t>
      </w:r>
      <w:r>
        <w:rPr>
          <w:rFonts w:ascii="Times New Roman" w:hAnsi="Times New Roman"/>
          <w:sz w:val="28"/>
          <w:szCs w:val="28"/>
        </w:rPr>
        <w:t>/6927, та Порядку проведення медичних оглядів працівників певних категорій, затвердженого наказом Міністерства охорони здоров’я України від 21 травня 2007 року № 246, зареєстрованого в Міністерстві юстиції України 23 липня 2007 року за № 846/14113, перед п</w:t>
      </w:r>
      <w:r>
        <w:rPr>
          <w:rFonts w:ascii="Times New Roman" w:hAnsi="Times New Roman"/>
          <w:sz w:val="28"/>
          <w:szCs w:val="28"/>
        </w:rPr>
        <w:t>очатком навчального року керівник закладу освіти організовує проходження щорічного медичного огляду працівниками закладу освіти.</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 xml:space="preserve">Під час укладання трудового договору з працівником керівник закладу освіти повинен поінформувати його про умови праці, </w:t>
      </w:r>
      <w:r>
        <w:rPr>
          <w:rFonts w:ascii="Times New Roman" w:hAnsi="Times New Roman"/>
          <w:sz w:val="28"/>
          <w:szCs w:val="28"/>
        </w:rPr>
        <w:t xml:space="preserve">наявність на робочому </w:t>
      </w:r>
      <w:r>
        <w:rPr>
          <w:rFonts w:ascii="Times New Roman" w:hAnsi="Times New Roman"/>
          <w:sz w:val="28"/>
          <w:szCs w:val="28"/>
        </w:rPr>
        <w:lastRenderedPageBreak/>
        <w:t>місці небезпечних і шкідливих виробничих факторів і про права на пільги та компенсації за роботу в таких умовах. Працівникові не може пропонуватися робота, яка за медичним висновком протипоказана йому за станом здоров’я.</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Керівник закл</w:t>
      </w:r>
      <w:r>
        <w:rPr>
          <w:rFonts w:ascii="Times New Roman" w:hAnsi="Times New Roman"/>
          <w:sz w:val="28"/>
          <w:szCs w:val="28"/>
        </w:rPr>
        <w:t>аду освіти має право в установленому законодавством порядку притягнути працівника, який ухиляється від проходження обов’язкового медичного огляду, до дисциплінарної відповідальності та відсторонити його від роботи без збереження заробітної плати.</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 xml:space="preserve">Контроль </w:t>
      </w:r>
      <w:r>
        <w:rPr>
          <w:rFonts w:ascii="Times New Roman" w:hAnsi="Times New Roman"/>
          <w:sz w:val="28"/>
          <w:szCs w:val="28"/>
        </w:rPr>
        <w:t>за проходженням щорічних обов’язкових профілактичних медичних оглядів учнів, слухачів відповідно до ст. 169 Кодексу законів про працю України (особи віком до 21 року), покладається на керівника закладу освіти та орган управління освітою, якому підпорядкова</w:t>
      </w:r>
      <w:r>
        <w:rPr>
          <w:rFonts w:ascii="Times New Roman" w:hAnsi="Times New Roman"/>
          <w:sz w:val="28"/>
          <w:szCs w:val="28"/>
        </w:rPr>
        <w:t xml:space="preserve">ний заклад. </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 xml:space="preserve">Після закінчення всіх підготовчих заходів до нового </w:t>
      </w:r>
      <w:r>
        <w:rPr>
          <w:rFonts w:ascii="Times New Roman" w:hAnsi="Times New Roman"/>
          <w:color w:val="000000" w:themeColor="text1"/>
          <w:sz w:val="28"/>
          <w:szCs w:val="28"/>
        </w:rPr>
        <w:t xml:space="preserve">навчального року керівник закладу освіти видає наказ про призначення відповідальних </w:t>
      </w:r>
      <w:r>
        <w:rPr>
          <w:rFonts w:ascii="Times New Roman" w:hAnsi="Times New Roman"/>
          <w:sz w:val="28"/>
          <w:szCs w:val="28"/>
        </w:rPr>
        <w:t>осіб за організацію роботи з питань цивільного захисту, охорони праці, безпеки життєдіяльності в закладі ос</w:t>
      </w:r>
      <w:r>
        <w:rPr>
          <w:rFonts w:ascii="Times New Roman" w:hAnsi="Times New Roman"/>
          <w:sz w:val="28"/>
          <w:szCs w:val="28"/>
        </w:rPr>
        <w:t xml:space="preserve">віти і окремих структурних підрозділах. Крім того призначає </w:t>
      </w:r>
      <w:r>
        <w:rPr>
          <w:rFonts w:ascii="Times New Roman" w:hAnsi="Times New Roman"/>
          <w:color w:val="000000" w:themeColor="text1"/>
          <w:sz w:val="28"/>
          <w:szCs w:val="28"/>
        </w:rPr>
        <w:t xml:space="preserve">відповідальних </w:t>
      </w:r>
      <w:r>
        <w:rPr>
          <w:rFonts w:ascii="Times New Roman" w:hAnsi="Times New Roman"/>
          <w:sz w:val="28"/>
          <w:szCs w:val="28"/>
        </w:rPr>
        <w:t>осіб за пожежну безпеку, стан безпеки будівель та споруд, електрогосподарства, газового господарства (якщо воно є в наявності), тепломережі, а також відповідальних з інших питань ді</w:t>
      </w:r>
      <w:r>
        <w:rPr>
          <w:rFonts w:ascii="Times New Roman" w:hAnsi="Times New Roman"/>
          <w:sz w:val="28"/>
          <w:szCs w:val="28"/>
        </w:rPr>
        <w:t>яльності закладу освіти (за необхідністю).</w:t>
      </w:r>
    </w:p>
    <w:p w:rsidR="00DD35E7" w:rsidRDefault="00DD35E7">
      <w:pPr>
        <w:spacing w:after="0" w:line="240" w:lineRule="auto"/>
        <w:ind w:right="2" w:firstLine="709"/>
        <w:jc w:val="both"/>
        <w:rPr>
          <w:rFonts w:ascii="Times New Roman" w:hAnsi="Times New Roman"/>
          <w:sz w:val="28"/>
          <w:szCs w:val="28"/>
        </w:rPr>
      </w:pPr>
    </w:p>
    <w:p w:rsidR="00DD35E7" w:rsidRDefault="000C17A5">
      <w:pPr>
        <w:spacing w:after="0" w:line="240" w:lineRule="auto"/>
        <w:ind w:right="2"/>
        <w:jc w:val="center"/>
        <w:rPr>
          <w:rFonts w:ascii="Times New Roman" w:hAnsi="Times New Roman"/>
          <w:b/>
          <w:sz w:val="28"/>
          <w:szCs w:val="28"/>
        </w:rPr>
      </w:pPr>
      <w:r>
        <w:rPr>
          <w:rFonts w:ascii="Times New Roman" w:hAnsi="Times New Roman"/>
          <w:b/>
          <w:sz w:val="28"/>
          <w:szCs w:val="28"/>
        </w:rPr>
        <w:t>ІІ. Перелік документів, що регулюють питання охорони праці, безпеки життєдіяльності в закладі освіти</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Під час перевірки готовності закладу освіти до нового навчального року слід мати такі документи:</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матеріали щодо</w:t>
      </w:r>
      <w:r>
        <w:rPr>
          <w:rFonts w:ascii="Times New Roman" w:hAnsi="Times New Roman"/>
          <w:sz w:val="28"/>
          <w:szCs w:val="28"/>
        </w:rPr>
        <w:t xml:space="preserve"> атестації закладу освіти (наявність висновку з охорони праці); </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 xml:space="preserve">правила внутрішнього трудового розпорядку для працівників закладу освіти, що затверджені керівником; </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 xml:space="preserve">колективний договір (наявність розділу «Охорона праці», комплексних заходів з цивільного </w:t>
      </w:r>
      <w:r>
        <w:rPr>
          <w:rFonts w:ascii="Times New Roman" w:hAnsi="Times New Roman"/>
          <w:sz w:val="28"/>
          <w:szCs w:val="28"/>
        </w:rPr>
        <w:t>захисту, охорони праці та безпеки життєдіяльності; матеріали щодо їх виконання (акти) оформлюють 2 рази на рік);</w:t>
      </w:r>
    </w:p>
    <w:p w:rsidR="00DD35E7" w:rsidRDefault="000C17A5">
      <w:pPr>
        <w:spacing w:after="0" w:line="240" w:lineRule="auto"/>
        <w:ind w:right="2" w:firstLine="709"/>
        <w:jc w:val="both"/>
        <w:rPr>
          <w:rFonts w:ascii="Times New Roman" w:hAnsi="Times New Roman"/>
          <w:i/>
          <w:sz w:val="28"/>
          <w:szCs w:val="28"/>
        </w:rPr>
      </w:pPr>
      <w:r>
        <w:rPr>
          <w:rFonts w:ascii="Times New Roman" w:hAnsi="Times New Roman"/>
          <w:sz w:val="28"/>
          <w:szCs w:val="28"/>
        </w:rPr>
        <w:t>посадові інструкції з розділом з охорони праці, безпеки життєдіяльності працівників закладу освіти з їхніми особистими підписами;</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наказ керівни</w:t>
      </w:r>
      <w:r>
        <w:rPr>
          <w:rFonts w:ascii="Times New Roman" w:hAnsi="Times New Roman"/>
          <w:sz w:val="28"/>
          <w:szCs w:val="28"/>
        </w:rPr>
        <w:t>ка закладу освіти про призначення відповідальних осіб (видається щорічно перед початком навчального року) за організацію роботи з питань цивільного захисту, охорони праці, безпеки життєдіяльності в закладі освіти і окремих структурних підрозділах (кабінети</w:t>
      </w:r>
      <w:r>
        <w:rPr>
          <w:rFonts w:ascii="Times New Roman" w:hAnsi="Times New Roman"/>
          <w:sz w:val="28"/>
          <w:szCs w:val="28"/>
        </w:rPr>
        <w:t>, лабораторії, майстерні, полігони тощо);</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 xml:space="preserve">наказ керівника закладу освіти про призначення </w:t>
      </w:r>
      <w:r>
        <w:rPr>
          <w:rFonts w:ascii="Times New Roman" w:hAnsi="Times New Roman"/>
          <w:color w:val="000000" w:themeColor="text1"/>
          <w:sz w:val="28"/>
          <w:szCs w:val="28"/>
        </w:rPr>
        <w:t xml:space="preserve">відповідальних </w:t>
      </w:r>
      <w:r>
        <w:rPr>
          <w:rFonts w:ascii="Times New Roman" w:hAnsi="Times New Roman"/>
          <w:sz w:val="28"/>
          <w:szCs w:val="28"/>
        </w:rPr>
        <w:t>осіб за пожежну безпеку, стан безпеки будівель та споруд, електрогосподарства, газового господарства (якщо воно є в наявності), тепломережі, а також від</w:t>
      </w:r>
      <w:r>
        <w:rPr>
          <w:rFonts w:ascii="Times New Roman" w:hAnsi="Times New Roman"/>
          <w:sz w:val="28"/>
          <w:szCs w:val="28"/>
        </w:rPr>
        <w:t>повідальних з інших питань діяльності закладу освіти (за необхідністю);</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наказ керівника закладу освіти про проведення навчання та перевірки знань посадових осіб з питань охорони праці та безпеки життєдіяльності, яким затверджується склад комісії з перевірк</w:t>
      </w:r>
      <w:r>
        <w:rPr>
          <w:rFonts w:ascii="Times New Roman" w:hAnsi="Times New Roman"/>
          <w:sz w:val="28"/>
          <w:szCs w:val="28"/>
        </w:rPr>
        <w:t>и знань посадових осіб закладу освіти з питань охорони праці та безпеки життєдіяльності;</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lastRenderedPageBreak/>
        <w:t>протоколи засідання комісії з перевірки знань посадових осіб закладу освіти з охорони праці, безпеки життєдіяльності (оформляються один раз на 3 роки, новоприйнятих на</w:t>
      </w:r>
      <w:r>
        <w:rPr>
          <w:rFonts w:ascii="Times New Roman" w:hAnsi="Times New Roman"/>
          <w:sz w:val="28"/>
          <w:szCs w:val="28"/>
        </w:rPr>
        <w:t xml:space="preserve"> роботу працівників – протягом місяця);</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 xml:space="preserve">посвідчення про перевірку знань з охорони праці, безпеки життєдіяльності керівника закладу освіти, його заступників і членів комісії з перевірки знань з охорони праці, безпеки життєдіяльності; </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план організаційно-тех</w:t>
      </w:r>
      <w:r>
        <w:rPr>
          <w:rFonts w:ascii="Times New Roman" w:hAnsi="Times New Roman"/>
          <w:sz w:val="28"/>
          <w:szCs w:val="28"/>
        </w:rPr>
        <w:t xml:space="preserve">нічних заходів щодо поліпшення стану умов і охорони праці, здоров’я працівників та учнів, слухачів (складається на календарний рік); </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 xml:space="preserve">план заходів щодо забезпечення пожежної безпеки закладу освіти (складається на календарний рік); </w:t>
      </w:r>
    </w:p>
    <w:p w:rsidR="00DD35E7" w:rsidRDefault="000C17A5">
      <w:pPr>
        <w:spacing w:after="0" w:line="240" w:lineRule="auto"/>
        <w:ind w:right="2" w:firstLine="709"/>
        <w:jc w:val="both"/>
        <w:rPr>
          <w:rFonts w:ascii="Times New Roman" w:hAnsi="Times New Roman"/>
          <w:i/>
          <w:sz w:val="28"/>
          <w:szCs w:val="28"/>
        </w:rPr>
      </w:pPr>
      <w:r>
        <w:rPr>
          <w:rFonts w:ascii="Times New Roman" w:hAnsi="Times New Roman"/>
          <w:sz w:val="28"/>
          <w:szCs w:val="28"/>
        </w:rPr>
        <w:t>план заходів щодо попере</w:t>
      </w:r>
      <w:r>
        <w:rPr>
          <w:rFonts w:ascii="Times New Roman" w:hAnsi="Times New Roman"/>
          <w:sz w:val="28"/>
          <w:szCs w:val="28"/>
        </w:rPr>
        <w:t>дження дитячого дорожньо-транспортного травматизму (складається щорічно перед початком навчального року);</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color w:val="000000" w:themeColor="text1"/>
          <w:sz w:val="28"/>
          <w:szCs w:val="28"/>
        </w:rPr>
        <w:t xml:space="preserve">акти обстеження приміщень та інженерних комунікацій закладу освіти </w:t>
      </w:r>
      <w:r>
        <w:rPr>
          <w:rFonts w:ascii="Times New Roman" w:hAnsi="Times New Roman"/>
          <w:sz w:val="28"/>
          <w:szCs w:val="28"/>
        </w:rPr>
        <w:t>до початку навчального року та опалювального сезону (оформлюють щорічно перед почат</w:t>
      </w:r>
      <w:r>
        <w:rPr>
          <w:rFonts w:ascii="Times New Roman" w:hAnsi="Times New Roman"/>
          <w:sz w:val="28"/>
          <w:szCs w:val="28"/>
        </w:rPr>
        <w:t>ком навчального року);</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 xml:space="preserve">акти-дозволи на проведення занять у спортивних залах (на спортивних майданчиках) (оформлюють щорічно перед початком навчального року); </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 xml:space="preserve">акти-дозволи на проведення занять у кабінетах (лабораторіях) фізики, хімії, біології, інформатики, охорони праці, безпеки життєдіяльності (оформлюють щорічно перед початком навчального року); </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акти-дозволи на введення в експлуатацію устаткування в навчальн</w:t>
      </w:r>
      <w:r>
        <w:rPr>
          <w:rFonts w:ascii="Times New Roman" w:hAnsi="Times New Roman"/>
          <w:sz w:val="28"/>
          <w:szCs w:val="28"/>
        </w:rPr>
        <w:t xml:space="preserve">их майстернях і лабораторіях (оформлюють щорічно перед початком навчального року); </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акт оцінки стану готовності захисної споруди цивільного захисту (оформлюється щорічно перед початком навчального  року у разі наявності сховища або протирадіаційного укритт</w:t>
      </w:r>
      <w:r>
        <w:rPr>
          <w:rFonts w:ascii="Times New Roman" w:hAnsi="Times New Roman"/>
          <w:sz w:val="28"/>
          <w:szCs w:val="28"/>
        </w:rPr>
        <w:t>я);</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акт оцінки об'єкта (будівлі, споруди, приміщення) щодо можливості його використання для укриття населення як найпростішого укриття (оформлюється щорічно перед початком навчального  року);</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матеріали щодо проведення атестації робочих місць за умовами пра</w:t>
      </w:r>
      <w:r>
        <w:rPr>
          <w:rFonts w:ascii="Times New Roman" w:hAnsi="Times New Roman"/>
          <w:sz w:val="28"/>
          <w:szCs w:val="28"/>
        </w:rPr>
        <w:t xml:space="preserve">ці (оформлюються не рідше одного разу на 5 років); </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 xml:space="preserve">протоколи перевірки опору заземлення устаткування (оформлюються один раз на два роки); </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 xml:space="preserve">акти технічного обслуговування й перевірки внутрішніх пожежних кранів (оформлюються один раз на 6 місяців); </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 xml:space="preserve">журнал </w:t>
      </w:r>
      <w:r>
        <w:rPr>
          <w:rFonts w:ascii="Times New Roman" w:hAnsi="Times New Roman"/>
          <w:sz w:val="28"/>
          <w:szCs w:val="28"/>
        </w:rPr>
        <w:t xml:space="preserve">обліку первинних засобів пожежогасіння; </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 xml:space="preserve">акт обробки дерев'яних конструкцій горищного приміщення будинку вогнезахисним складом (оформлюють один раз на 3 роки); </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акти перевірки стану вогнезахисної обробки дерев'яних конструкцій горищного приміщення (оформлю</w:t>
      </w:r>
      <w:r>
        <w:rPr>
          <w:rFonts w:ascii="Times New Roman" w:hAnsi="Times New Roman"/>
          <w:sz w:val="28"/>
          <w:szCs w:val="28"/>
        </w:rPr>
        <w:t xml:space="preserve">ють один раз на 6 місяців); </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акт готовності закладу освіти до нового навчального року (оформлюють щорічно перед початком навчального року);</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 xml:space="preserve">перелік інструкцій з охорони праці (затверджується керівником закладу освіти); </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lastRenderedPageBreak/>
        <w:t xml:space="preserve">інструкції з охорони праці для всіх </w:t>
      </w:r>
      <w:r>
        <w:rPr>
          <w:rFonts w:ascii="Times New Roman" w:hAnsi="Times New Roman"/>
          <w:sz w:val="28"/>
          <w:szCs w:val="28"/>
        </w:rPr>
        <w:t>професій і видів робіт (переглядаються один раз на 3 роки для робіт підвищеної небезпеки, на 5 років – для інших робіт);</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 xml:space="preserve">журнали реєстрації інструкцій з охорони праці; </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 xml:space="preserve">журнал обліку видачі інструкцій з охорони праці; </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програма вступного інструктажу з охор</w:t>
      </w:r>
      <w:r>
        <w:rPr>
          <w:rFonts w:ascii="Times New Roman" w:hAnsi="Times New Roman"/>
          <w:sz w:val="28"/>
          <w:szCs w:val="28"/>
        </w:rPr>
        <w:t>они праці (затверджується наказом закладу освіти);</w:t>
      </w:r>
    </w:p>
    <w:p w:rsidR="00DD35E7" w:rsidRDefault="000C17A5">
      <w:pPr>
        <w:tabs>
          <w:tab w:val="center" w:pos="1268"/>
          <w:tab w:val="center" w:pos="2717"/>
          <w:tab w:val="center" w:pos="4347"/>
          <w:tab w:val="center" w:pos="5423"/>
          <w:tab w:val="center" w:pos="6266"/>
          <w:tab w:val="center" w:pos="7373"/>
          <w:tab w:val="right" w:pos="10149"/>
        </w:tabs>
        <w:spacing w:after="0" w:line="240" w:lineRule="auto"/>
        <w:ind w:right="2" w:firstLine="709"/>
        <w:jc w:val="both"/>
        <w:rPr>
          <w:rFonts w:ascii="Times New Roman" w:hAnsi="Times New Roman"/>
          <w:sz w:val="28"/>
          <w:szCs w:val="28"/>
        </w:rPr>
      </w:pPr>
      <w:r>
        <w:rPr>
          <w:rFonts w:ascii="Times New Roman" w:hAnsi="Times New Roman"/>
          <w:sz w:val="28"/>
          <w:szCs w:val="28"/>
        </w:rPr>
        <w:t>програма первинного інструктажу з охорони праці на робочому місці (затверджується наказом закладу освіти);</w:t>
      </w:r>
    </w:p>
    <w:p w:rsidR="00DD35E7" w:rsidRDefault="000C17A5">
      <w:pPr>
        <w:tabs>
          <w:tab w:val="center" w:pos="1268"/>
          <w:tab w:val="center" w:pos="2717"/>
          <w:tab w:val="center" w:pos="4347"/>
          <w:tab w:val="center" w:pos="5423"/>
          <w:tab w:val="center" w:pos="6266"/>
          <w:tab w:val="center" w:pos="7373"/>
          <w:tab w:val="right" w:pos="10149"/>
        </w:tabs>
        <w:spacing w:after="0" w:line="240" w:lineRule="auto"/>
        <w:ind w:right="2" w:firstLine="709"/>
        <w:jc w:val="both"/>
        <w:rPr>
          <w:rFonts w:ascii="Times New Roman" w:hAnsi="Times New Roman"/>
          <w:sz w:val="28"/>
          <w:szCs w:val="28"/>
        </w:rPr>
      </w:pPr>
      <w:r>
        <w:rPr>
          <w:rFonts w:ascii="Times New Roman" w:hAnsi="Times New Roman"/>
          <w:sz w:val="28"/>
          <w:szCs w:val="28"/>
        </w:rPr>
        <w:t>журнал реєстрації вступного інструктажу з охорони праці;</w:t>
      </w:r>
    </w:p>
    <w:p w:rsidR="00DD35E7" w:rsidRDefault="000C17A5">
      <w:pPr>
        <w:tabs>
          <w:tab w:val="center" w:pos="1268"/>
          <w:tab w:val="center" w:pos="2717"/>
          <w:tab w:val="center" w:pos="4347"/>
          <w:tab w:val="center" w:pos="5423"/>
          <w:tab w:val="center" w:pos="6266"/>
          <w:tab w:val="center" w:pos="7373"/>
          <w:tab w:val="right" w:pos="10149"/>
        </w:tabs>
        <w:spacing w:after="0" w:line="240" w:lineRule="auto"/>
        <w:ind w:right="2" w:firstLine="709"/>
        <w:jc w:val="both"/>
        <w:rPr>
          <w:rFonts w:ascii="Times New Roman" w:hAnsi="Times New Roman"/>
          <w:sz w:val="28"/>
          <w:szCs w:val="28"/>
        </w:rPr>
      </w:pPr>
      <w:r>
        <w:rPr>
          <w:rFonts w:ascii="Times New Roman" w:hAnsi="Times New Roman"/>
          <w:sz w:val="28"/>
          <w:szCs w:val="28"/>
        </w:rPr>
        <w:t xml:space="preserve">журнал реєстрації інструктажів з охорони </w:t>
      </w:r>
      <w:r>
        <w:rPr>
          <w:rFonts w:ascii="Times New Roman" w:hAnsi="Times New Roman"/>
          <w:sz w:val="28"/>
          <w:szCs w:val="28"/>
        </w:rPr>
        <w:t>праці на робочому місці;</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журнал реєстрації інструктажів з учнями, слухачами, студентами з безпеки життєдіяльності (в кожному кабінеті, лабораторії, майстерні тощо);</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 xml:space="preserve">журнал реєстрації нещасних випадків з працівниками; </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 xml:space="preserve">журнал реєстрації нещасних випадків з </w:t>
      </w:r>
      <w:r>
        <w:rPr>
          <w:rFonts w:ascii="Times New Roman" w:hAnsi="Times New Roman"/>
          <w:sz w:val="28"/>
          <w:szCs w:val="28"/>
        </w:rPr>
        <w:t>учнями, слухачами, студентами;</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 xml:space="preserve">журнал обліку професійних захворювань (отруєнь). </w:t>
      </w:r>
    </w:p>
    <w:p w:rsidR="00DD35E7" w:rsidRDefault="00DD35E7">
      <w:pPr>
        <w:spacing w:after="0" w:line="240" w:lineRule="auto"/>
        <w:ind w:right="2" w:firstLine="709"/>
        <w:jc w:val="both"/>
        <w:rPr>
          <w:rFonts w:ascii="Times New Roman" w:hAnsi="Times New Roman"/>
          <w:sz w:val="28"/>
          <w:szCs w:val="28"/>
        </w:rPr>
      </w:pPr>
    </w:p>
    <w:p w:rsidR="00DD35E7" w:rsidRDefault="000C17A5">
      <w:pPr>
        <w:spacing w:after="0" w:line="240" w:lineRule="auto"/>
        <w:ind w:right="2"/>
        <w:jc w:val="center"/>
        <w:rPr>
          <w:rFonts w:ascii="Times New Roman" w:hAnsi="Times New Roman"/>
          <w:b/>
          <w:sz w:val="28"/>
          <w:szCs w:val="28"/>
        </w:rPr>
      </w:pPr>
      <w:r>
        <w:rPr>
          <w:rFonts w:ascii="Times New Roman" w:hAnsi="Times New Roman"/>
          <w:b/>
          <w:sz w:val="28"/>
          <w:szCs w:val="28"/>
        </w:rPr>
        <w:t>ІІІ. Стан пожежної безпеки в закладі освіти</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Пожежна безпека в закладі освіти забезпечується шляхом проведення організаційних і практичних заходів та використання технічних засобів, спрямованих на запобігання пожежам, забезпечення безпеки учасників освітнього процесу, зниження можливих майнових втрат</w:t>
      </w:r>
      <w:r>
        <w:rPr>
          <w:rFonts w:ascii="Times New Roman" w:hAnsi="Times New Roman"/>
          <w:sz w:val="28"/>
          <w:szCs w:val="28"/>
        </w:rPr>
        <w:t xml:space="preserve"> і зменшення негативних екологічних наслідків у разі їх виникнення, створення умов для успішного гасіння пожеж. </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У закладі освіти щорічно на початку навчального року наказом керівника затверджується протипожежний режим, що містить порядок:</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утримання шляхів</w:t>
      </w:r>
      <w:r>
        <w:rPr>
          <w:rFonts w:ascii="Times New Roman" w:hAnsi="Times New Roman"/>
          <w:sz w:val="28"/>
          <w:szCs w:val="28"/>
        </w:rPr>
        <w:t xml:space="preserve"> евакуації; застосування відкритого вогню; </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використання побутових електронагрівальних приладів;</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проведення тимчасових пожежонебезпечних робіт;</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проїзду та стоянки транспортних засобів;</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 xml:space="preserve">прибирання горючого пилу й відходів, зберігання промасленого спецодягу </w:t>
      </w:r>
      <w:r>
        <w:rPr>
          <w:rFonts w:ascii="Times New Roman" w:hAnsi="Times New Roman"/>
          <w:sz w:val="28"/>
          <w:szCs w:val="28"/>
        </w:rPr>
        <w:t xml:space="preserve">та ганчір’я, очищення елементів вентиляційних систем від горючих відкладень; </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 xml:space="preserve">відключення від мережі електроживлення обладнання та вентиляційних систем у разі пожежі; </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 xml:space="preserve">огляду, зачинення приміщень, будівель після закінчення занять і роботи закладу освіти; </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 xml:space="preserve">проходження посадовими особами навчання та перевірки знань з питань цивільного захисту, пожежної безпеки, а також проведення з працівниками протипожежних інструктажів та занять з пожежно-технічного мінімуму з призначенням відповідальних за їх проведення; </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 xml:space="preserve">організації експлуатації і обслуговування наявних засобів протипожежного захисту; </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 xml:space="preserve">проведення планово-попереджувальних ремонтів та оглядів електроустановок, опалювального, вентиляційного, технологічного, а також навчального обладнання; </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lastRenderedPageBreak/>
        <w:t>скликання у разі ви</w:t>
      </w:r>
      <w:r>
        <w:rPr>
          <w:rFonts w:ascii="Times New Roman" w:hAnsi="Times New Roman"/>
          <w:sz w:val="28"/>
          <w:szCs w:val="28"/>
        </w:rPr>
        <w:t xml:space="preserve">никнення пожежі членів пожежно-рятувального підрозділу добровільної пожежної охорони (за наявності), посадових осіб, відповідальних за пожежну безпеку, виклику вночі, у вихідні та святкові дні; </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дій у разі виникнення пожежі: порядок і спосіб оповіщення уча</w:t>
      </w:r>
      <w:r>
        <w:rPr>
          <w:rFonts w:ascii="Times New Roman" w:hAnsi="Times New Roman"/>
          <w:sz w:val="28"/>
          <w:szCs w:val="28"/>
        </w:rPr>
        <w:t>сників освітнього процесу, послідовність їх евакуації, виклику пожежно-рятувальних підрозділів, зупинки технологічного та навчального устаткування, вимкнення електроустановок, ліфтів, застосування засобів пожежогасіння тощо.</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 xml:space="preserve">План евакуації оформлюється на </w:t>
      </w:r>
      <w:r>
        <w:rPr>
          <w:rFonts w:ascii="Times New Roman" w:hAnsi="Times New Roman"/>
          <w:sz w:val="28"/>
          <w:szCs w:val="28"/>
        </w:rPr>
        <w:t>кожен поверх будинку, затверджується керівником закладу освіти, підписується особою, яка відповідальна за пожежну безпеку будинку. За рішенням керівника закладу освіти Плани евакуації на кожен поверх будинку допускається затверджувати особистим підписом ке</w:t>
      </w:r>
      <w:r>
        <w:rPr>
          <w:rFonts w:ascii="Times New Roman" w:hAnsi="Times New Roman"/>
          <w:sz w:val="28"/>
          <w:szCs w:val="28"/>
        </w:rPr>
        <w:t>рівника закладу освіти або відповідним наказом закладу освіти. Він повинен містити схему поверху, на якій наносяться шляхи й напрямки евакуації, місця розташування первинних засобів пожежогасіння, електричних щитків й засобів зв'язку. План вивішується на в</w:t>
      </w:r>
      <w:r>
        <w:rPr>
          <w:rFonts w:ascii="Times New Roman" w:hAnsi="Times New Roman"/>
          <w:sz w:val="28"/>
          <w:szCs w:val="28"/>
        </w:rPr>
        <w:t xml:space="preserve">идному місці, він повинен вчасно переглядатися з урахуванням наявних умов. </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У куточку пожежної безпеки повинні бути розміщені  плакати про заходи пожежної безпеки, інструкція з пожежної безпеки, список добровільної пожежної дружини з їхніми обов'язками.</w:t>
      </w:r>
    </w:p>
    <w:p w:rsidR="00DD35E7" w:rsidRDefault="000C17A5">
      <w:pPr>
        <w:spacing w:after="0" w:line="240" w:lineRule="auto"/>
        <w:ind w:right="2"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Пі</w:t>
      </w:r>
      <w:r>
        <w:rPr>
          <w:rFonts w:ascii="Times New Roman" w:hAnsi="Times New Roman"/>
          <w:color w:val="000000" w:themeColor="text1"/>
          <w:sz w:val="28"/>
          <w:szCs w:val="28"/>
        </w:rPr>
        <w:t xml:space="preserve">д час перевірки закладу освіти з питань пожежної безпеки слід мати такі документи: </w:t>
      </w:r>
    </w:p>
    <w:p w:rsidR="00DD35E7" w:rsidRDefault="000C17A5">
      <w:pPr>
        <w:numPr>
          <w:ilvl w:val="0"/>
          <w:numId w:val="1"/>
        </w:numPr>
        <w:tabs>
          <w:tab w:val="left" w:pos="993"/>
        </w:tabs>
        <w:spacing w:after="0" w:line="240" w:lineRule="auto"/>
        <w:ind w:right="2"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акти про укомплектованість внутрішніх пожежних кранів: </w:t>
      </w:r>
    </w:p>
    <w:p w:rsidR="00DD35E7" w:rsidRDefault="000C17A5">
      <w:pPr>
        <w:tabs>
          <w:tab w:val="left" w:pos="993"/>
        </w:tabs>
        <w:spacing w:after="0" w:line="240" w:lineRule="auto"/>
        <w:ind w:right="2"/>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внутрішні пожежні крани повинні бути укомплектовані рукавами й приєднаними до них стовбурами, розміщені в настінних шафах і опломбовані. У місцях з'єднання пожежного рукава із краном і зі стовбуром повинні бути гумові ущільнювальні прокладки. На дверцятах </w:t>
      </w:r>
      <w:r>
        <w:rPr>
          <w:rFonts w:ascii="Times New Roman" w:hAnsi="Times New Roman"/>
          <w:color w:val="000000" w:themeColor="text1"/>
          <w:sz w:val="28"/>
          <w:szCs w:val="28"/>
        </w:rPr>
        <w:t xml:space="preserve">шафи повинен бути нанесений літерний індекс із порядковим номером і номер телефону найближчої пожежної частини (оформлюються закладом освіти); </w:t>
      </w:r>
    </w:p>
    <w:p w:rsidR="00DD35E7" w:rsidRDefault="000C17A5">
      <w:pPr>
        <w:numPr>
          <w:ilvl w:val="0"/>
          <w:numId w:val="1"/>
        </w:numPr>
        <w:tabs>
          <w:tab w:val="left" w:pos="993"/>
        </w:tabs>
        <w:spacing w:after="0" w:line="240" w:lineRule="auto"/>
        <w:ind w:right="2"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акти про технічне обслуговування і перевірку працездатності внутрішніх пожежних кранів: </w:t>
      </w:r>
    </w:p>
    <w:p w:rsidR="00DD35E7" w:rsidRDefault="000C17A5">
      <w:pPr>
        <w:tabs>
          <w:tab w:val="left" w:pos="993"/>
        </w:tabs>
        <w:spacing w:after="0" w:line="240" w:lineRule="auto"/>
        <w:ind w:right="2"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внутрішні пожежні крани</w:t>
      </w:r>
      <w:r>
        <w:rPr>
          <w:rFonts w:ascii="Times New Roman" w:hAnsi="Times New Roman"/>
          <w:color w:val="000000" w:themeColor="text1"/>
          <w:sz w:val="28"/>
          <w:szCs w:val="28"/>
        </w:rPr>
        <w:t xml:space="preserve"> – не рідше двох разів у рік (навесні й восени) необхідно проводити роботи з технічного обслуговування й перевірятися на працездатність шляхом пуску води, для чого вибирають два вище від усіх розташовані пожежні крани, розгортають пожежні рукави й повністю</w:t>
      </w:r>
      <w:r>
        <w:rPr>
          <w:rFonts w:ascii="Times New Roman" w:hAnsi="Times New Roman"/>
          <w:color w:val="000000" w:themeColor="text1"/>
          <w:sz w:val="28"/>
          <w:szCs w:val="28"/>
        </w:rPr>
        <w:t xml:space="preserve"> відкривають вентилі. Довжина компактного струменю повинна бути не менше 17 м. Після цього пожежні рукави просушують і перекочують на нове укладання. Інші пожежні рукави повинні перекочуватися на нове укладання також не рідше двох разів на рік (оформлюютьс</w:t>
      </w:r>
      <w:r>
        <w:rPr>
          <w:rFonts w:ascii="Times New Roman" w:hAnsi="Times New Roman"/>
          <w:color w:val="000000" w:themeColor="text1"/>
          <w:sz w:val="28"/>
          <w:szCs w:val="28"/>
        </w:rPr>
        <w:t>я закладом освіти);</w:t>
      </w:r>
    </w:p>
    <w:p w:rsidR="00DD35E7" w:rsidRDefault="000C17A5">
      <w:pPr>
        <w:numPr>
          <w:ilvl w:val="0"/>
          <w:numId w:val="1"/>
        </w:numPr>
        <w:tabs>
          <w:tab w:val="left" w:pos="993"/>
        </w:tabs>
        <w:spacing w:after="0" w:line="240" w:lineRule="auto"/>
        <w:ind w:right="2" w:firstLine="709"/>
        <w:jc w:val="both"/>
        <w:rPr>
          <w:rFonts w:ascii="Times New Roman" w:hAnsi="Times New Roman"/>
          <w:sz w:val="28"/>
          <w:szCs w:val="28"/>
        </w:rPr>
      </w:pPr>
      <w:r>
        <w:rPr>
          <w:rFonts w:ascii="Times New Roman" w:hAnsi="Times New Roman"/>
          <w:sz w:val="28"/>
          <w:szCs w:val="28"/>
        </w:rPr>
        <w:t>акти приймання вогнегасників після технічного обслуговування: споруди і приміщення закладу освіти повинні бути забезпечені вогнегасниками відповідно до Правил експлуатації та типових норм належності вогнегасників, що затверджені наказом</w:t>
      </w:r>
      <w:r>
        <w:rPr>
          <w:rFonts w:ascii="Times New Roman" w:hAnsi="Times New Roman"/>
          <w:sz w:val="28"/>
          <w:szCs w:val="28"/>
        </w:rPr>
        <w:t xml:space="preserve"> МВС від 15.01.2018  № 25, зареєстровані в Міністерстві </w:t>
      </w:r>
      <w:r>
        <w:rPr>
          <w:rFonts w:ascii="Times New Roman" w:hAnsi="Times New Roman"/>
          <w:sz w:val="28"/>
          <w:szCs w:val="28"/>
        </w:rPr>
        <w:br/>
        <w:t xml:space="preserve">юстиції України 23 лютого 2018 р. за № 225/31677; </w:t>
      </w:r>
    </w:p>
    <w:p w:rsidR="00DD35E7" w:rsidRDefault="000C17A5">
      <w:pPr>
        <w:numPr>
          <w:ilvl w:val="0"/>
          <w:numId w:val="1"/>
        </w:numPr>
        <w:tabs>
          <w:tab w:val="left" w:pos="993"/>
        </w:tabs>
        <w:spacing w:after="0" w:line="240" w:lineRule="auto"/>
        <w:ind w:right="2" w:firstLine="709"/>
        <w:jc w:val="both"/>
        <w:rPr>
          <w:rFonts w:ascii="Times New Roman" w:hAnsi="Times New Roman"/>
          <w:sz w:val="28"/>
          <w:szCs w:val="28"/>
        </w:rPr>
      </w:pPr>
      <w:r>
        <w:rPr>
          <w:rFonts w:ascii="Times New Roman" w:hAnsi="Times New Roman"/>
          <w:sz w:val="28"/>
          <w:szCs w:val="28"/>
        </w:rPr>
        <w:t xml:space="preserve">акти про технічне обслуговування систем протипожежного захисту (СПЗ): </w:t>
      </w:r>
    </w:p>
    <w:p w:rsidR="00DD35E7" w:rsidRDefault="000C17A5">
      <w:pPr>
        <w:tabs>
          <w:tab w:val="left" w:pos="993"/>
        </w:tabs>
        <w:spacing w:after="0" w:line="240" w:lineRule="auto"/>
        <w:ind w:right="2" w:firstLine="709"/>
        <w:jc w:val="both"/>
        <w:rPr>
          <w:rFonts w:ascii="Times New Roman" w:hAnsi="Times New Roman"/>
          <w:sz w:val="28"/>
          <w:szCs w:val="28"/>
        </w:rPr>
      </w:pPr>
      <w:r>
        <w:rPr>
          <w:rFonts w:ascii="Times New Roman" w:hAnsi="Times New Roman"/>
          <w:sz w:val="28"/>
          <w:szCs w:val="28"/>
        </w:rPr>
        <w:lastRenderedPageBreak/>
        <w:t xml:space="preserve">приміщення закладу обладнуються СПЗ відповідно до ДБН В.2.5-56:2014 «Системи </w:t>
      </w:r>
      <w:r>
        <w:rPr>
          <w:rFonts w:ascii="Times New Roman" w:hAnsi="Times New Roman"/>
          <w:sz w:val="28"/>
          <w:szCs w:val="28"/>
        </w:rPr>
        <w:t xml:space="preserve">протипожежного захисту»; </w:t>
      </w:r>
    </w:p>
    <w:p w:rsidR="00DD35E7" w:rsidRDefault="000C17A5">
      <w:pPr>
        <w:numPr>
          <w:ilvl w:val="0"/>
          <w:numId w:val="1"/>
        </w:numPr>
        <w:tabs>
          <w:tab w:val="left" w:pos="993"/>
        </w:tabs>
        <w:spacing w:after="0" w:line="240" w:lineRule="auto"/>
        <w:ind w:right="2" w:firstLine="709"/>
        <w:jc w:val="both"/>
        <w:rPr>
          <w:rFonts w:ascii="Times New Roman" w:hAnsi="Times New Roman"/>
          <w:sz w:val="28"/>
          <w:szCs w:val="28"/>
        </w:rPr>
      </w:pPr>
      <w:r>
        <w:rPr>
          <w:rFonts w:ascii="Times New Roman" w:hAnsi="Times New Roman"/>
          <w:sz w:val="28"/>
          <w:szCs w:val="28"/>
        </w:rPr>
        <w:t xml:space="preserve">акти про стан горищ: </w:t>
      </w:r>
    </w:p>
    <w:p w:rsidR="00DD35E7" w:rsidRDefault="000C17A5">
      <w:pPr>
        <w:tabs>
          <w:tab w:val="left" w:pos="993"/>
        </w:tabs>
        <w:spacing w:after="0" w:line="240" w:lineRule="auto"/>
        <w:ind w:right="2" w:firstLine="709"/>
        <w:jc w:val="both"/>
        <w:rPr>
          <w:rFonts w:ascii="Times New Roman" w:hAnsi="Times New Roman"/>
          <w:color w:val="000000" w:themeColor="text1"/>
          <w:sz w:val="28"/>
          <w:szCs w:val="28"/>
        </w:rPr>
      </w:pPr>
      <w:r>
        <w:rPr>
          <w:rFonts w:ascii="Times New Roman" w:hAnsi="Times New Roman"/>
          <w:sz w:val="28"/>
          <w:szCs w:val="28"/>
        </w:rPr>
        <w:t>двері або люки горищ повинні бути постійно замкнені. На дверях або люках горищних приміщень повинні бути написи з визначенням місця зберігання ключів. Обробка дерев'яних конструкцій горищних приміщень вогнезахисним засобом повинна проводитися не рідше одно</w:t>
      </w:r>
      <w:r>
        <w:rPr>
          <w:rFonts w:ascii="Times New Roman" w:hAnsi="Times New Roman"/>
          <w:sz w:val="28"/>
          <w:szCs w:val="28"/>
        </w:rPr>
        <w:t xml:space="preserve">го разу на 3 роки зі складанням акту. </w:t>
      </w:r>
      <w:r>
        <w:rPr>
          <w:rFonts w:ascii="Times New Roman" w:hAnsi="Times New Roman"/>
          <w:color w:val="000000" w:themeColor="text1"/>
          <w:sz w:val="28"/>
          <w:szCs w:val="28"/>
        </w:rPr>
        <w:t xml:space="preserve">Перевірка стану вогнезахисної обробки повинна проводитись один раз на 6 місяців зі складанням акту (постійно діюча технічна комісія закладу освіти); </w:t>
      </w:r>
    </w:p>
    <w:p w:rsidR="00DD35E7" w:rsidRDefault="000C17A5">
      <w:pPr>
        <w:numPr>
          <w:ilvl w:val="0"/>
          <w:numId w:val="1"/>
        </w:numPr>
        <w:tabs>
          <w:tab w:val="left" w:pos="993"/>
        </w:tabs>
        <w:spacing w:after="0" w:line="240" w:lineRule="auto"/>
        <w:ind w:right="2" w:firstLine="709"/>
        <w:jc w:val="both"/>
        <w:rPr>
          <w:rFonts w:ascii="Times New Roman" w:hAnsi="Times New Roman"/>
          <w:sz w:val="28"/>
          <w:szCs w:val="28"/>
        </w:rPr>
      </w:pPr>
      <w:r>
        <w:rPr>
          <w:rFonts w:ascii="Times New Roman" w:hAnsi="Times New Roman"/>
          <w:sz w:val="28"/>
          <w:szCs w:val="28"/>
        </w:rPr>
        <w:t>акти про стан зберігання фарб, лаків, розчинників й інших легкозайми</w:t>
      </w:r>
      <w:r>
        <w:rPr>
          <w:rFonts w:ascii="Times New Roman" w:hAnsi="Times New Roman"/>
          <w:sz w:val="28"/>
          <w:szCs w:val="28"/>
        </w:rPr>
        <w:t xml:space="preserve">стих рідин: </w:t>
      </w:r>
    </w:p>
    <w:p w:rsidR="00DD35E7" w:rsidRDefault="000C17A5">
      <w:pPr>
        <w:tabs>
          <w:tab w:val="left" w:pos="993"/>
        </w:tabs>
        <w:spacing w:after="0" w:line="240" w:lineRule="auto"/>
        <w:ind w:right="2" w:firstLine="709"/>
        <w:jc w:val="both"/>
        <w:rPr>
          <w:rFonts w:ascii="Times New Roman" w:hAnsi="Times New Roman"/>
          <w:sz w:val="28"/>
          <w:szCs w:val="28"/>
        </w:rPr>
      </w:pPr>
      <w:r>
        <w:rPr>
          <w:rFonts w:ascii="Times New Roman" w:hAnsi="Times New Roman"/>
          <w:sz w:val="28"/>
          <w:szCs w:val="28"/>
        </w:rPr>
        <w:t xml:space="preserve">фарби, лаки, розчинники й інші легкозаймисті рідини повинні зберігатися в окремих будівлях - складах. </w:t>
      </w:r>
    </w:p>
    <w:p w:rsidR="00DD35E7" w:rsidRDefault="00DD35E7">
      <w:pPr>
        <w:spacing w:after="0" w:line="240" w:lineRule="auto"/>
        <w:ind w:right="2" w:firstLine="709"/>
        <w:jc w:val="both"/>
        <w:rPr>
          <w:rFonts w:ascii="Times New Roman" w:hAnsi="Times New Roman"/>
          <w:sz w:val="28"/>
          <w:szCs w:val="28"/>
        </w:rPr>
      </w:pPr>
    </w:p>
    <w:p w:rsidR="00DD35E7" w:rsidRDefault="000C17A5">
      <w:pPr>
        <w:spacing w:after="0" w:line="240" w:lineRule="auto"/>
        <w:ind w:right="2"/>
        <w:jc w:val="center"/>
        <w:rPr>
          <w:rFonts w:ascii="Times New Roman" w:hAnsi="Times New Roman"/>
          <w:b/>
          <w:sz w:val="28"/>
          <w:szCs w:val="28"/>
        </w:rPr>
      </w:pPr>
      <w:r>
        <w:rPr>
          <w:rFonts w:ascii="Times New Roman" w:hAnsi="Times New Roman"/>
          <w:b/>
          <w:sz w:val="28"/>
          <w:szCs w:val="28"/>
        </w:rPr>
        <w:t>ІV. Стан електрогосподарства</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Під час огляду електрогосподарства закладу освіти необхідно звернути увагу на такі заходи, що направлені на бе</w:t>
      </w:r>
      <w:r>
        <w:rPr>
          <w:rFonts w:ascii="Times New Roman" w:hAnsi="Times New Roman"/>
          <w:sz w:val="28"/>
          <w:szCs w:val="28"/>
        </w:rPr>
        <w:t xml:space="preserve">зпечну його експлуатацію: </w:t>
      </w:r>
    </w:p>
    <w:p w:rsidR="00DD35E7" w:rsidRDefault="000C17A5">
      <w:pPr>
        <w:tabs>
          <w:tab w:val="center" w:pos="1282"/>
          <w:tab w:val="center" w:pos="2578"/>
          <w:tab w:val="center" w:pos="3888"/>
          <w:tab w:val="center" w:pos="5024"/>
          <w:tab w:val="center" w:pos="6332"/>
          <w:tab w:val="center" w:pos="8392"/>
          <w:tab w:val="right" w:pos="10149"/>
        </w:tabs>
        <w:spacing w:after="0" w:line="240" w:lineRule="auto"/>
        <w:ind w:right="2" w:firstLine="709"/>
        <w:jc w:val="both"/>
        <w:rPr>
          <w:rFonts w:ascii="Times New Roman" w:hAnsi="Times New Roman"/>
          <w:sz w:val="28"/>
          <w:szCs w:val="28"/>
        </w:rPr>
      </w:pPr>
      <w:r>
        <w:rPr>
          <w:rFonts w:ascii="Times New Roman" w:hAnsi="Times New Roman"/>
          <w:sz w:val="28"/>
          <w:szCs w:val="28"/>
        </w:rPr>
        <w:tab/>
        <w:t xml:space="preserve">наявність наказу закладу освіти про призначення відповідального за електрогосподарство, організацію навчання й перевірки знань з електробезпеки; </w:t>
      </w:r>
    </w:p>
    <w:p w:rsidR="00DD35E7" w:rsidRDefault="000C17A5">
      <w:pPr>
        <w:tabs>
          <w:tab w:val="center" w:pos="1282"/>
          <w:tab w:val="center" w:pos="2578"/>
          <w:tab w:val="center" w:pos="3888"/>
          <w:tab w:val="center" w:pos="5024"/>
          <w:tab w:val="center" w:pos="6332"/>
          <w:tab w:val="center" w:pos="8392"/>
          <w:tab w:val="right" w:pos="10149"/>
        </w:tabs>
        <w:spacing w:after="0" w:line="240" w:lineRule="auto"/>
        <w:ind w:right="2" w:firstLine="709"/>
        <w:jc w:val="both"/>
        <w:rPr>
          <w:rFonts w:ascii="Times New Roman" w:hAnsi="Times New Roman"/>
          <w:sz w:val="28"/>
          <w:szCs w:val="28"/>
        </w:rPr>
      </w:pPr>
      <w:r>
        <w:rPr>
          <w:rFonts w:ascii="Times New Roman" w:hAnsi="Times New Roman"/>
          <w:sz w:val="28"/>
          <w:szCs w:val="28"/>
        </w:rPr>
        <w:t>навчання відповідального за електрогосподарство та електротехнічного персоналу закладу освіти повинно проводитися в спеціалізованому навчальному центрі із присвоєнням 4 групи електробезпеки один раз на три роки. Особи технічного персоналу, що виконують роб</w:t>
      </w:r>
      <w:r>
        <w:rPr>
          <w:rFonts w:ascii="Times New Roman" w:hAnsi="Times New Roman"/>
          <w:sz w:val="28"/>
          <w:szCs w:val="28"/>
        </w:rPr>
        <w:t xml:space="preserve">оти, при яких може виникнути небезпека ураження електричним струмом, проходять інструктаж і перевірку знань один раз на рік за місцем роботи із присвоєнням І групи електробезпеки із записом у журналі реєстрації первинного інструктажу з охорони праці; </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наяв</w:t>
      </w:r>
      <w:r>
        <w:rPr>
          <w:rFonts w:ascii="Times New Roman" w:hAnsi="Times New Roman"/>
          <w:sz w:val="28"/>
          <w:szCs w:val="28"/>
        </w:rPr>
        <w:t>ність протоколів перевірки опору ізоляцій електромережі й заземлення устаткування, яка повинна проводитись один раз на два роки зі складанням протоколів. Недоліки, виявлені при перевірці опору ізоляції електромережі й заземлення устаткування, усуваються ел</w:t>
      </w:r>
      <w:r>
        <w:rPr>
          <w:rFonts w:ascii="Times New Roman" w:hAnsi="Times New Roman"/>
          <w:sz w:val="28"/>
          <w:szCs w:val="28"/>
        </w:rPr>
        <w:t xml:space="preserve">ектротехнічним персоналом зі складанням акта або протоколу; </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стан електрощитових кімнат. Вхідні двері в електрощитову кімнату повинні бути постійно замкнені, оббиті з обох сторін жерстю із загином жерсті на торець дверей. На зовнішній стороні вхідних двере</w:t>
      </w:r>
      <w:r>
        <w:rPr>
          <w:rFonts w:ascii="Times New Roman" w:hAnsi="Times New Roman"/>
          <w:sz w:val="28"/>
          <w:szCs w:val="28"/>
        </w:rPr>
        <w:t xml:space="preserve">й повинно бути написане призначення приміщення, місце зберігання ключів і нанесений попереджуючий знак «Обережно! Електрична напруга»; </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стан електричних щитів. Усі електричні щити повинні постійно бути замкнені. На зовнішній стороні дверцят електрощитів ма</w:t>
      </w:r>
      <w:r>
        <w:rPr>
          <w:rFonts w:ascii="Times New Roman" w:hAnsi="Times New Roman"/>
          <w:sz w:val="28"/>
          <w:szCs w:val="28"/>
        </w:rPr>
        <w:t xml:space="preserve">є бути нанесено: порядковий номер щита, яка подається на щит напруга й попереджуючий знак «Обережно! Електрична напруга»; </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стан електромережі. Світильники повинні бути надійно підвішені до стелі й мати світлорозсіювальну арматуру. Комутаційні коробки мають</w:t>
      </w:r>
      <w:r>
        <w:rPr>
          <w:rFonts w:ascii="Times New Roman" w:hAnsi="Times New Roman"/>
          <w:sz w:val="28"/>
          <w:szCs w:val="28"/>
        </w:rPr>
        <w:t xml:space="preserve"> бути закриті кришками. Корпуси й кришки електровимикачів і електророзеток не повинні мати відколів і тріщин, а також оголених контактів і приводів. Усі електророзетки та пристрої слід промаркувати за номінальною напругою;</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lastRenderedPageBreak/>
        <w:t>відсутність нестандартних (саморо</w:t>
      </w:r>
      <w:r>
        <w:rPr>
          <w:rFonts w:ascii="Times New Roman" w:hAnsi="Times New Roman"/>
          <w:sz w:val="28"/>
          <w:szCs w:val="28"/>
        </w:rPr>
        <w:t xml:space="preserve">бних) електронагрівальних приладів, повітряних ліній електропередачі й зовнішніх електропроводок, прокладених територією закладу освіти над горючими покрівлями, навісами й відкритими складами горючих матеріалів; </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 xml:space="preserve">наявність паспортів на електроустановки; </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н</w:t>
      </w:r>
      <w:r>
        <w:rPr>
          <w:rFonts w:ascii="Times New Roman" w:hAnsi="Times New Roman"/>
          <w:sz w:val="28"/>
          <w:szCs w:val="28"/>
        </w:rPr>
        <w:t>аявність освітлення території закладу освіти. На території мають бути освітлені пішохідні доріжки, вхідні двері, відкриті спортивні майданчики з підводкою електроживлення до стовпів підземним кабелем. Дверцята комутаційних люків на бетонних стовпах повинні</w:t>
      </w:r>
      <w:r>
        <w:rPr>
          <w:rFonts w:ascii="Times New Roman" w:hAnsi="Times New Roman"/>
          <w:sz w:val="28"/>
          <w:szCs w:val="28"/>
        </w:rPr>
        <w:t xml:space="preserve"> бути постійно закриті.</w:t>
      </w:r>
    </w:p>
    <w:p w:rsidR="00DD35E7" w:rsidRDefault="00DD35E7">
      <w:pPr>
        <w:spacing w:after="0" w:line="240" w:lineRule="auto"/>
        <w:ind w:right="2" w:firstLine="709"/>
        <w:jc w:val="both"/>
        <w:rPr>
          <w:rFonts w:ascii="Times New Roman" w:hAnsi="Times New Roman"/>
          <w:sz w:val="28"/>
          <w:szCs w:val="28"/>
        </w:rPr>
      </w:pPr>
    </w:p>
    <w:p w:rsidR="00DD35E7" w:rsidRDefault="000C17A5">
      <w:pPr>
        <w:spacing w:after="0" w:line="240" w:lineRule="auto"/>
        <w:ind w:right="2"/>
        <w:jc w:val="center"/>
        <w:rPr>
          <w:rFonts w:ascii="Times New Roman" w:hAnsi="Times New Roman"/>
          <w:b/>
          <w:color w:val="000000" w:themeColor="text1"/>
          <w:sz w:val="28"/>
          <w:szCs w:val="28"/>
        </w:rPr>
      </w:pPr>
      <w:r>
        <w:rPr>
          <w:rFonts w:ascii="Times New Roman" w:hAnsi="Times New Roman"/>
          <w:b/>
          <w:color w:val="000000" w:themeColor="text1"/>
          <w:sz w:val="28"/>
          <w:szCs w:val="28"/>
          <w:lang w:val="en-US"/>
        </w:rPr>
        <w:t>V</w:t>
      </w:r>
      <w:r>
        <w:rPr>
          <w:rFonts w:ascii="Times New Roman" w:hAnsi="Times New Roman"/>
          <w:b/>
          <w:color w:val="000000" w:themeColor="text1"/>
          <w:sz w:val="28"/>
          <w:szCs w:val="28"/>
        </w:rPr>
        <w:t xml:space="preserve">. Стан укриттів фонду захисних споруд цивільного захисту </w:t>
      </w:r>
    </w:p>
    <w:p w:rsidR="00DD35E7" w:rsidRDefault="000C17A5">
      <w:pPr>
        <w:spacing w:after="0" w:line="240" w:lineRule="auto"/>
        <w:ind w:firstLine="709"/>
        <w:jc w:val="both"/>
        <w:rPr>
          <w:rFonts w:ascii="Times New Roman" w:hAnsi="Times New Roman"/>
          <w:color w:val="000000" w:themeColor="text1"/>
          <w:sz w:val="28"/>
          <w:szCs w:val="28"/>
          <w:lang w:eastAsia="uk-UA"/>
        </w:rPr>
      </w:pPr>
      <w:r>
        <w:rPr>
          <w:rFonts w:ascii="Times New Roman" w:hAnsi="Times New Roman"/>
          <w:color w:val="000000" w:themeColor="text1"/>
          <w:sz w:val="28"/>
          <w:szCs w:val="28"/>
          <w:lang w:eastAsia="uk-UA"/>
        </w:rPr>
        <w:t>Укриття фонду захисних споруд цивільного захисту (сховище, протирадіаційне укриття, споруди подвійного призначення, найпростіші укриття) (далі – укриття фонду ЗСЦЗ) мають у</w:t>
      </w:r>
      <w:r>
        <w:rPr>
          <w:rFonts w:ascii="Times New Roman" w:hAnsi="Times New Roman"/>
          <w:color w:val="000000" w:themeColor="text1"/>
          <w:sz w:val="28"/>
          <w:szCs w:val="28"/>
          <w:lang w:eastAsia="uk-UA"/>
        </w:rPr>
        <w:t>тримуватися та експлуатуватися у стані, що дозволяє привести їх у готовність у разі необхідності.</w:t>
      </w:r>
    </w:p>
    <w:p w:rsidR="00DD35E7" w:rsidRDefault="000C17A5">
      <w:pPr>
        <w:spacing w:after="0" w:line="240" w:lineRule="auto"/>
        <w:ind w:firstLine="709"/>
        <w:jc w:val="both"/>
        <w:rPr>
          <w:rFonts w:ascii="Times New Roman" w:hAnsi="Times New Roman"/>
          <w:color w:val="000000" w:themeColor="text1"/>
          <w:sz w:val="28"/>
          <w:szCs w:val="28"/>
          <w:lang w:eastAsia="uk-UA"/>
        </w:rPr>
      </w:pPr>
      <w:bookmarkStart w:id="1" w:name="n39"/>
      <w:bookmarkEnd w:id="1"/>
      <w:r>
        <w:rPr>
          <w:rFonts w:ascii="Times New Roman" w:hAnsi="Times New Roman"/>
          <w:color w:val="000000" w:themeColor="text1"/>
          <w:sz w:val="28"/>
          <w:szCs w:val="28"/>
          <w:lang w:eastAsia="uk-UA"/>
        </w:rPr>
        <w:t xml:space="preserve">Вимоги щодо утримання та експлуатації захисних споруд цивільного захисту, критеріїв неможливості подальшого утримання та експлуатації захисних споруд </w:t>
      </w:r>
      <w:r>
        <w:rPr>
          <w:rFonts w:ascii="Times New Roman" w:hAnsi="Times New Roman"/>
          <w:color w:val="000000" w:themeColor="text1"/>
          <w:sz w:val="28"/>
          <w:szCs w:val="28"/>
          <w:lang w:eastAsia="uk-UA"/>
        </w:rPr>
        <w:t xml:space="preserve">цивільного захисту, оформлення документів, що підтверджують таку неможливість, а також визначення зразків документів паперового обліку фонду захисних споруд, запровадження системи їх нумерації затверджені наказом МВС від 09.07.2018 № 579 «Про затвердження </w:t>
      </w:r>
      <w:r>
        <w:rPr>
          <w:rFonts w:ascii="Times New Roman" w:hAnsi="Times New Roman"/>
          <w:color w:val="000000" w:themeColor="text1"/>
          <w:sz w:val="28"/>
          <w:szCs w:val="28"/>
          <w:lang w:eastAsia="uk-UA"/>
        </w:rPr>
        <w:t>вимог з питань використання та обліку фонду захисних споруд цивільного захисту», що зареєстровані в Міністерстві юстиції України 30 липня 2018 р. за № 879/32331.</w:t>
      </w:r>
    </w:p>
    <w:p w:rsidR="00DD35E7" w:rsidRDefault="000C17A5">
      <w:pPr>
        <w:spacing w:after="0" w:line="240" w:lineRule="auto"/>
        <w:ind w:firstLine="709"/>
        <w:jc w:val="both"/>
        <w:rPr>
          <w:rFonts w:ascii="Times New Roman" w:hAnsi="Times New Roman"/>
          <w:color w:val="000000" w:themeColor="text1"/>
          <w:sz w:val="28"/>
          <w:szCs w:val="28"/>
          <w:lang w:eastAsia="uk-UA"/>
        </w:rPr>
      </w:pPr>
      <w:r>
        <w:rPr>
          <w:rFonts w:ascii="Times New Roman" w:hAnsi="Times New Roman"/>
          <w:color w:val="000000" w:themeColor="text1"/>
          <w:sz w:val="28"/>
          <w:szCs w:val="28"/>
          <w:lang w:eastAsia="uk-UA"/>
        </w:rPr>
        <w:t>Під час експлуатації укриттів фонду ЗСЦЗ не допускається виконання заходів, що знижують їх зах</w:t>
      </w:r>
      <w:r>
        <w:rPr>
          <w:rFonts w:ascii="Times New Roman" w:hAnsi="Times New Roman"/>
          <w:color w:val="000000" w:themeColor="text1"/>
          <w:sz w:val="28"/>
          <w:szCs w:val="28"/>
          <w:lang w:eastAsia="uk-UA"/>
        </w:rPr>
        <w:t>исні властивості, надійність та безпеку.</w:t>
      </w:r>
    </w:p>
    <w:p w:rsidR="00DD35E7" w:rsidRDefault="000C17A5">
      <w:pPr>
        <w:spacing w:after="0" w:line="240" w:lineRule="auto"/>
        <w:ind w:firstLine="709"/>
        <w:jc w:val="both"/>
        <w:rPr>
          <w:rFonts w:ascii="Times New Roman" w:hAnsi="Times New Roman"/>
          <w:color w:val="000000" w:themeColor="text1"/>
          <w:sz w:val="28"/>
          <w:szCs w:val="28"/>
          <w:lang w:eastAsia="uk-UA"/>
        </w:rPr>
      </w:pPr>
      <w:bookmarkStart w:id="2" w:name="n40"/>
      <w:bookmarkEnd w:id="2"/>
      <w:r>
        <w:rPr>
          <w:rFonts w:ascii="Times New Roman" w:hAnsi="Times New Roman"/>
          <w:color w:val="000000" w:themeColor="text1"/>
          <w:sz w:val="28"/>
          <w:szCs w:val="28"/>
          <w:lang w:eastAsia="uk-UA"/>
        </w:rPr>
        <w:t>Місця розташування укриттів фонду ЗСЦЗ позначаються за допомогою табличок (написів) та покажчиків руху до них.</w:t>
      </w:r>
    </w:p>
    <w:p w:rsidR="00DD35E7" w:rsidRDefault="000C17A5">
      <w:pPr>
        <w:spacing w:after="0" w:line="240" w:lineRule="auto"/>
        <w:ind w:firstLine="709"/>
        <w:jc w:val="both"/>
        <w:rPr>
          <w:rFonts w:ascii="Times New Roman" w:hAnsi="Times New Roman"/>
          <w:color w:val="000000" w:themeColor="text1"/>
          <w:sz w:val="28"/>
          <w:szCs w:val="28"/>
          <w:lang w:eastAsia="uk-UA"/>
        </w:rPr>
      </w:pPr>
      <w:bookmarkStart w:id="3" w:name="n41"/>
      <w:bookmarkEnd w:id="3"/>
      <w:r>
        <w:rPr>
          <w:rFonts w:ascii="Times New Roman" w:hAnsi="Times New Roman"/>
          <w:color w:val="000000" w:themeColor="text1"/>
          <w:sz w:val="28"/>
          <w:szCs w:val="28"/>
          <w:lang w:eastAsia="uk-UA"/>
        </w:rPr>
        <w:t>Біля вхідних дверей до укриття фонду ЗСЦЗ вивішується табличка із зазначенням номера споруди, її власник</w:t>
      </w:r>
      <w:r>
        <w:rPr>
          <w:rFonts w:ascii="Times New Roman" w:hAnsi="Times New Roman"/>
          <w:color w:val="000000" w:themeColor="text1"/>
          <w:sz w:val="28"/>
          <w:szCs w:val="28"/>
          <w:lang w:eastAsia="uk-UA"/>
        </w:rPr>
        <w:t>а, місця зберігання ключів, особи, відповідальної за утримання та експлуатацію відповідного укриття в мирний час, її місцезнаходження і номера телефону. У нічний час таблички позначення захисної споруди і входи мають бути освітлені або дубльовані світловим</w:t>
      </w:r>
      <w:r>
        <w:rPr>
          <w:rFonts w:ascii="Times New Roman" w:hAnsi="Times New Roman"/>
          <w:color w:val="000000" w:themeColor="text1"/>
          <w:sz w:val="28"/>
          <w:szCs w:val="28"/>
          <w:lang w:eastAsia="uk-UA"/>
        </w:rPr>
        <w:t>и покажчиками.</w:t>
      </w:r>
    </w:p>
    <w:p w:rsidR="00DD35E7" w:rsidRDefault="000C17A5">
      <w:pPr>
        <w:spacing w:after="0"/>
        <w:ind w:firstLine="709"/>
        <w:jc w:val="both"/>
        <w:rPr>
          <w:rFonts w:ascii="Times New Roman" w:hAnsi="Times New Roman"/>
          <w:color w:val="000000" w:themeColor="text1"/>
          <w:sz w:val="28"/>
          <w:szCs w:val="28"/>
          <w:lang w:eastAsia="uk-UA"/>
        </w:rPr>
      </w:pPr>
      <w:r>
        <w:rPr>
          <w:rFonts w:ascii="Times New Roman" w:hAnsi="Times New Roman"/>
          <w:color w:val="000000" w:themeColor="text1"/>
          <w:sz w:val="28"/>
          <w:szCs w:val="28"/>
          <w:lang w:eastAsia="uk-UA"/>
        </w:rPr>
        <w:t>Споруди, їх комунікації, інженерні мережі, інженерне та спеціальне обладнання, системи життєзабезпечення (далі - обладнання захисних споруд) мають утримуватися в належному технічному стані.</w:t>
      </w:r>
    </w:p>
    <w:p w:rsidR="00DD35E7" w:rsidRDefault="000C17A5">
      <w:pPr>
        <w:spacing w:after="0"/>
        <w:ind w:firstLine="709"/>
        <w:jc w:val="both"/>
        <w:rPr>
          <w:rFonts w:ascii="Times New Roman" w:hAnsi="Times New Roman"/>
          <w:color w:val="000000" w:themeColor="text1"/>
          <w:sz w:val="28"/>
          <w:szCs w:val="28"/>
          <w:lang w:eastAsia="uk-UA"/>
        </w:rPr>
      </w:pPr>
      <w:r>
        <w:rPr>
          <w:rFonts w:ascii="Times New Roman" w:hAnsi="Times New Roman"/>
          <w:color w:val="000000" w:themeColor="text1"/>
          <w:sz w:val="28"/>
          <w:szCs w:val="28"/>
          <w:lang w:eastAsia="uk-UA"/>
        </w:rPr>
        <w:t>Входи до захисних споруд мають забезпечувати вільни</w:t>
      </w:r>
      <w:r>
        <w:rPr>
          <w:rFonts w:ascii="Times New Roman" w:hAnsi="Times New Roman"/>
          <w:color w:val="000000" w:themeColor="text1"/>
          <w:sz w:val="28"/>
          <w:szCs w:val="28"/>
          <w:lang w:eastAsia="uk-UA"/>
        </w:rPr>
        <w:t>й доступ усередину їх приміщень, можливість користування ними особами з інвалідністю і мати достатню (нормативну) пропускну спроможність.</w:t>
      </w:r>
    </w:p>
    <w:p w:rsidR="00DD35E7" w:rsidRDefault="000C17A5">
      <w:pPr>
        <w:spacing w:after="0"/>
        <w:ind w:firstLine="709"/>
        <w:jc w:val="both"/>
        <w:rPr>
          <w:rFonts w:ascii="Times New Roman" w:hAnsi="Times New Roman"/>
          <w:color w:val="000000" w:themeColor="text1"/>
          <w:sz w:val="28"/>
          <w:szCs w:val="28"/>
          <w:lang w:eastAsia="uk-UA"/>
        </w:rPr>
      </w:pPr>
      <w:bookmarkStart w:id="4" w:name="n50"/>
      <w:bookmarkEnd w:id="4"/>
      <w:r>
        <w:rPr>
          <w:rFonts w:ascii="Times New Roman" w:hAnsi="Times New Roman"/>
          <w:color w:val="000000" w:themeColor="text1"/>
          <w:sz w:val="28"/>
          <w:szCs w:val="28"/>
          <w:lang w:eastAsia="uk-UA"/>
        </w:rPr>
        <w:t>Підходи до зовнішніх дверей, двері і сходові марші мають утримуватися у справному стані, очищуватися від бруду і смітт</w:t>
      </w:r>
      <w:r>
        <w:rPr>
          <w:rFonts w:ascii="Times New Roman" w:hAnsi="Times New Roman"/>
          <w:color w:val="000000" w:themeColor="text1"/>
          <w:sz w:val="28"/>
          <w:szCs w:val="28"/>
          <w:lang w:eastAsia="uk-UA"/>
        </w:rPr>
        <w:t>я, а в зимовий час - від снігу і льоду. Захаращення входів не допускається.</w:t>
      </w:r>
    </w:p>
    <w:p w:rsidR="00DD35E7" w:rsidRDefault="000C17A5">
      <w:pPr>
        <w:spacing w:after="0"/>
        <w:ind w:firstLine="709"/>
        <w:jc w:val="both"/>
        <w:rPr>
          <w:rFonts w:ascii="Times New Roman" w:hAnsi="Times New Roman"/>
          <w:color w:val="000000" w:themeColor="text1"/>
          <w:sz w:val="28"/>
          <w:szCs w:val="28"/>
          <w:lang w:eastAsia="uk-UA"/>
        </w:rPr>
      </w:pPr>
      <w:bookmarkStart w:id="5" w:name="n51"/>
      <w:bookmarkEnd w:id="5"/>
      <w:r>
        <w:rPr>
          <w:rFonts w:ascii="Times New Roman" w:hAnsi="Times New Roman"/>
          <w:color w:val="000000" w:themeColor="text1"/>
          <w:sz w:val="28"/>
          <w:szCs w:val="28"/>
          <w:lang w:eastAsia="uk-UA"/>
        </w:rPr>
        <w:t>У разі відсутності на входах пандусів для забезпечення вільного користування сховищами особами з інвалідністю входи додатково обладнуються дерев’яними або металевими трапами.</w:t>
      </w:r>
    </w:p>
    <w:p w:rsidR="00DD35E7" w:rsidRDefault="000C17A5">
      <w:pPr>
        <w:spacing w:after="0" w:line="240" w:lineRule="auto"/>
        <w:ind w:right="2" w:firstLine="709"/>
        <w:jc w:val="both"/>
        <w:rPr>
          <w:rFonts w:ascii="Times New Roman" w:hAnsi="Times New Roman"/>
          <w:color w:val="000000" w:themeColor="text1"/>
          <w:sz w:val="28"/>
          <w:szCs w:val="28"/>
          <w:lang w:eastAsia="uk-UA"/>
        </w:rPr>
      </w:pPr>
      <w:bookmarkStart w:id="6" w:name="n42"/>
      <w:bookmarkEnd w:id="6"/>
      <w:r>
        <w:rPr>
          <w:rFonts w:ascii="Times New Roman" w:hAnsi="Times New Roman"/>
          <w:color w:val="000000" w:themeColor="text1"/>
          <w:sz w:val="28"/>
          <w:szCs w:val="28"/>
          <w:lang w:eastAsia="uk-UA"/>
        </w:rPr>
        <w:lastRenderedPageBreak/>
        <w:t>Забезпечення  укриттів фонду ЗСЦЗ первинними засобами пожежогасіння, обладнання здійснюється відповідно до норм належності залежно</w:t>
      </w:r>
      <w:r>
        <w:rPr>
          <w:rFonts w:ascii="Times New Roman" w:hAnsi="Times New Roman"/>
          <w:color w:val="000000" w:themeColor="text1"/>
          <w:sz w:val="28"/>
          <w:szCs w:val="28"/>
          <w:lang w:eastAsia="uk-UA"/>
        </w:rPr>
        <w:br/>
        <w:t>від основного функціонального призначення приміщень у мирний час та вимог </w:t>
      </w:r>
      <w:hyperlink r:id="rId8" w:anchor="n14" w:tgtFrame="_blank">
        <w:r>
          <w:rPr>
            <w:rFonts w:ascii="Times New Roman" w:hAnsi="Times New Roman"/>
            <w:color w:val="000000" w:themeColor="text1"/>
            <w:sz w:val="28"/>
            <w:szCs w:val="28"/>
            <w:u w:val="single"/>
            <w:lang w:eastAsia="uk-UA"/>
          </w:rPr>
          <w:t>Правил пожежної безпеки в Україні</w:t>
        </w:r>
      </w:hyperlink>
      <w:r>
        <w:rPr>
          <w:rFonts w:ascii="Times New Roman" w:hAnsi="Times New Roman"/>
          <w:color w:val="000000" w:themeColor="text1"/>
          <w:sz w:val="28"/>
          <w:szCs w:val="28"/>
          <w:lang w:eastAsia="uk-UA"/>
        </w:rPr>
        <w:t>, затверджених наказом Міністерства внутрішніх справ України від 30 грудня 2014 року № 1417 (із змінами).</w:t>
      </w:r>
    </w:p>
    <w:p w:rsidR="00DD35E7" w:rsidRDefault="000C17A5">
      <w:pPr>
        <w:spacing w:after="0"/>
        <w:ind w:firstLine="709"/>
        <w:jc w:val="both"/>
        <w:rPr>
          <w:rFonts w:ascii="Times New Roman" w:hAnsi="Times New Roman"/>
          <w:color w:val="000000" w:themeColor="text1"/>
          <w:sz w:val="28"/>
          <w:szCs w:val="28"/>
          <w:lang w:eastAsia="uk-UA"/>
        </w:rPr>
      </w:pPr>
      <w:r>
        <w:rPr>
          <w:rFonts w:ascii="Times New Roman" w:hAnsi="Times New Roman"/>
          <w:color w:val="000000" w:themeColor="text1"/>
          <w:sz w:val="28"/>
          <w:szCs w:val="28"/>
          <w:lang w:eastAsia="uk-UA"/>
        </w:rPr>
        <w:t>Місця розташування первинних засобів пожежогасіння, план евакуації із захисної спор</w:t>
      </w:r>
      <w:r>
        <w:rPr>
          <w:rFonts w:ascii="Times New Roman" w:hAnsi="Times New Roman"/>
          <w:color w:val="000000" w:themeColor="text1"/>
          <w:sz w:val="28"/>
          <w:szCs w:val="28"/>
          <w:lang w:eastAsia="uk-UA"/>
        </w:rPr>
        <w:t>уди позначаються і освітлюються.</w:t>
      </w:r>
    </w:p>
    <w:p w:rsidR="00DD35E7" w:rsidRDefault="000C17A5">
      <w:pPr>
        <w:spacing w:after="0" w:line="240" w:lineRule="auto"/>
        <w:ind w:firstLine="709"/>
        <w:jc w:val="both"/>
        <w:rPr>
          <w:rFonts w:ascii="Times New Roman" w:hAnsi="Times New Roman"/>
          <w:color w:val="000000" w:themeColor="text1"/>
          <w:sz w:val="28"/>
          <w:szCs w:val="28"/>
          <w:lang w:eastAsia="uk-UA"/>
        </w:rPr>
      </w:pPr>
      <w:r>
        <w:rPr>
          <w:rFonts w:ascii="Times New Roman" w:hAnsi="Times New Roman"/>
          <w:color w:val="000000" w:themeColor="text1"/>
          <w:sz w:val="28"/>
          <w:szCs w:val="28"/>
          <w:lang w:eastAsia="uk-UA"/>
        </w:rPr>
        <w:t>Споруди мають захищатися від підтоплення і затоплення ґрунтовими, поверхневими, технологічними та стічними водами.</w:t>
      </w:r>
    </w:p>
    <w:p w:rsidR="00DD35E7" w:rsidRDefault="000C17A5">
      <w:pPr>
        <w:spacing w:after="0" w:line="240" w:lineRule="auto"/>
        <w:ind w:firstLine="709"/>
        <w:jc w:val="both"/>
        <w:rPr>
          <w:rFonts w:ascii="Times New Roman" w:hAnsi="Times New Roman"/>
          <w:color w:val="000000" w:themeColor="text1"/>
          <w:sz w:val="28"/>
          <w:szCs w:val="28"/>
          <w:lang w:eastAsia="uk-UA"/>
        </w:rPr>
      </w:pPr>
      <w:bookmarkStart w:id="7" w:name="n56"/>
      <w:bookmarkEnd w:id="7"/>
      <w:r>
        <w:rPr>
          <w:rFonts w:ascii="Times New Roman" w:hAnsi="Times New Roman"/>
          <w:color w:val="000000" w:themeColor="text1"/>
          <w:sz w:val="28"/>
          <w:szCs w:val="28"/>
          <w:lang w:eastAsia="uk-UA"/>
        </w:rPr>
        <w:t>Експлуатація та утримання електрообладнання укриттів фонду ЗСЦЗ здійснюються відповідно до вимог чинного зак</w:t>
      </w:r>
      <w:r>
        <w:rPr>
          <w:rFonts w:ascii="Times New Roman" w:hAnsi="Times New Roman"/>
          <w:color w:val="000000" w:themeColor="text1"/>
          <w:sz w:val="28"/>
          <w:szCs w:val="28"/>
          <w:lang w:eastAsia="uk-UA"/>
        </w:rPr>
        <w:t>онодавства у сфері улаштування електроустановок.</w:t>
      </w:r>
    </w:p>
    <w:p w:rsidR="00DD35E7" w:rsidRDefault="000C17A5">
      <w:pPr>
        <w:spacing w:after="0"/>
        <w:ind w:firstLine="709"/>
        <w:jc w:val="both"/>
        <w:rPr>
          <w:rFonts w:ascii="Times New Roman" w:hAnsi="Times New Roman"/>
          <w:color w:val="000000" w:themeColor="text1"/>
          <w:sz w:val="28"/>
          <w:szCs w:val="28"/>
          <w:lang w:eastAsia="uk-UA"/>
        </w:rPr>
      </w:pPr>
      <w:bookmarkStart w:id="8" w:name="n57"/>
      <w:bookmarkEnd w:id="8"/>
      <w:r>
        <w:rPr>
          <w:rFonts w:ascii="Times New Roman" w:hAnsi="Times New Roman"/>
          <w:color w:val="000000" w:themeColor="text1"/>
          <w:sz w:val="28"/>
          <w:szCs w:val="28"/>
          <w:lang w:eastAsia="uk-UA"/>
        </w:rPr>
        <w:t>Приміщення укриттів фонду ЗСЦЗ мають забезпечуватися штучним освітленням. У них не допускається прокладання тимчасових електричних та інших інженерних мереж, а також незакріплених електричного обладнання і с</w:t>
      </w:r>
      <w:r>
        <w:rPr>
          <w:rFonts w:ascii="Times New Roman" w:hAnsi="Times New Roman"/>
          <w:color w:val="000000" w:themeColor="text1"/>
          <w:sz w:val="28"/>
          <w:szCs w:val="28"/>
          <w:lang w:eastAsia="uk-UA"/>
        </w:rPr>
        <w:t>вітильників. Електричні світильники мають бути захищеними від механічного пошкодження. Використання світильників із незахищеними лампами розжарювання не допускається.</w:t>
      </w:r>
    </w:p>
    <w:p w:rsidR="00DD35E7" w:rsidRDefault="000C17A5">
      <w:pPr>
        <w:spacing w:after="0"/>
        <w:ind w:firstLine="709"/>
        <w:jc w:val="both"/>
        <w:rPr>
          <w:rFonts w:ascii="Times New Roman" w:hAnsi="Times New Roman"/>
          <w:color w:val="000000" w:themeColor="text1"/>
          <w:sz w:val="28"/>
          <w:szCs w:val="28"/>
          <w:lang w:eastAsia="uk-UA"/>
        </w:rPr>
      </w:pPr>
      <w:bookmarkStart w:id="9" w:name="n49"/>
      <w:bookmarkStart w:id="10" w:name="n53"/>
      <w:bookmarkStart w:id="11" w:name="n52"/>
      <w:bookmarkEnd w:id="9"/>
      <w:bookmarkEnd w:id="10"/>
      <w:bookmarkEnd w:id="11"/>
      <w:r>
        <w:rPr>
          <w:rFonts w:ascii="Times New Roman" w:hAnsi="Times New Roman"/>
          <w:color w:val="000000" w:themeColor="text1"/>
          <w:sz w:val="28"/>
          <w:szCs w:val="28"/>
          <w:lang w:eastAsia="uk-UA"/>
        </w:rPr>
        <w:t>Утримання та експлуатація обладнання укриттів фонду ЗСЦЗ здійснюються згідно з вимогами і</w:t>
      </w:r>
      <w:r>
        <w:rPr>
          <w:rFonts w:ascii="Times New Roman" w:hAnsi="Times New Roman"/>
          <w:color w:val="000000" w:themeColor="text1"/>
          <w:sz w:val="28"/>
          <w:szCs w:val="28"/>
          <w:lang w:eastAsia="uk-UA"/>
        </w:rPr>
        <w:t xml:space="preserve"> рекомендаціями, визначеними технічною документацією на них, а також відповідними нормами і правилами.</w:t>
      </w:r>
    </w:p>
    <w:p w:rsidR="00DD35E7" w:rsidRDefault="00DD35E7">
      <w:pPr>
        <w:spacing w:after="0" w:line="240" w:lineRule="auto"/>
        <w:ind w:right="2" w:firstLine="709"/>
        <w:jc w:val="both"/>
        <w:rPr>
          <w:rFonts w:ascii="Times New Roman" w:hAnsi="Times New Roman"/>
          <w:sz w:val="28"/>
          <w:szCs w:val="28"/>
        </w:rPr>
      </w:pPr>
    </w:p>
    <w:p w:rsidR="00DD35E7" w:rsidRDefault="000C17A5">
      <w:pPr>
        <w:spacing w:after="0" w:line="240" w:lineRule="auto"/>
        <w:ind w:right="2"/>
        <w:jc w:val="center"/>
        <w:rPr>
          <w:rFonts w:ascii="Times New Roman" w:hAnsi="Times New Roman"/>
          <w:b/>
          <w:sz w:val="28"/>
          <w:szCs w:val="28"/>
        </w:rPr>
      </w:pPr>
      <w:r>
        <w:rPr>
          <w:rFonts w:ascii="Times New Roman" w:hAnsi="Times New Roman"/>
          <w:b/>
          <w:sz w:val="28"/>
          <w:szCs w:val="28"/>
        </w:rPr>
        <w:t>VІ. Утримання території закладу</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 xml:space="preserve">Підходи до будинку, в’їзди й входи на ділянку, проїзди й доріжки повинні мати тверде покриття. У літню пору всю ділянку </w:t>
      </w:r>
      <w:r>
        <w:rPr>
          <w:rFonts w:ascii="Times New Roman" w:hAnsi="Times New Roman"/>
          <w:sz w:val="28"/>
          <w:szCs w:val="28"/>
        </w:rPr>
        <w:t xml:space="preserve">за 1-2 години до приходу учнів, слухачів слід щодня прибирати, траву, квіти, чагарники, доріжки поливати водою. У зимовий час ігрові майданчики, доріжки, щаблі сходів мають щодня очищатися від снігу й льоду, а також посипатися піском. </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Господарський майдан</w:t>
      </w:r>
      <w:r>
        <w:rPr>
          <w:rFonts w:ascii="Times New Roman" w:hAnsi="Times New Roman"/>
          <w:sz w:val="28"/>
          <w:szCs w:val="28"/>
        </w:rPr>
        <w:t xml:space="preserve">чик, який слід ізолювати від інших зон, розташовувати поблизу харчоблока, повинен мати тверде покриття й окремий в’їзд із вулиці. Сміттєзбиральники мають бути закриті кришками й розміщуватися під накриттям, не ближче 25 м від будинку. </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Всі колодязі на тери</w:t>
      </w:r>
      <w:r>
        <w:rPr>
          <w:rFonts w:ascii="Times New Roman" w:hAnsi="Times New Roman"/>
          <w:sz w:val="28"/>
          <w:szCs w:val="28"/>
        </w:rPr>
        <w:t xml:space="preserve">торії повинні бути закриті кришками, а ями повинні мати огородження. </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Територія закладу освіти повинна вчасно очищатися від горючих відходів, сміття, листя, сухої трави тощо. Сміття повинно систематично вивозитися з території, спалювати його на території з</w:t>
      </w:r>
      <w:r>
        <w:rPr>
          <w:rFonts w:ascii="Times New Roman" w:hAnsi="Times New Roman"/>
          <w:sz w:val="28"/>
          <w:szCs w:val="28"/>
        </w:rPr>
        <w:t>абороняється.</w:t>
      </w: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 xml:space="preserve">Необхідно звернути увагу на стан карнизів на даху споруди закладу освіти. Наявність моху, порослих дерев та рослин на карнизах свідчать про вихід з ладу покрівлі даху, облицювання плиткою, а згодом і руйнування карнизів та стін. </w:t>
      </w:r>
    </w:p>
    <w:tbl>
      <w:tblPr>
        <w:tblStyle w:val="af3"/>
        <w:tblW w:w="0" w:type="auto"/>
        <w:tblInd w:w="13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tblGrid>
      <w:tr w:rsidR="00DD35E7">
        <w:tc>
          <w:tcPr>
            <w:tcW w:w="3402" w:type="dxa"/>
          </w:tcPr>
          <w:p w:rsidR="00DD35E7" w:rsidRDefault="00DD35E7">
            <w:pPr>
              <w:rPr>
                <w:rFonts w:ascii="Times New Roman" w:hAnsi="Times New Roman"/>
                <w:sz w:val="28"/>
                <w:szCs w:val="28"/>
              </w:rPr>
            </w:pPr>
          </w:p>
        </w:tc>
      </w:tr>
    </w:tbl>
    <w:p w:rsidR="00DD35E7" w:rsidRDefault="000C17A5">
      <w:pPr>
        <w:rPr>
          <w:rFonts w:ascii="Times New Roman" w:hAnsi="Times New Roman"/>
          <w:sz w:val="24"/>
          <w:szCs w:val="24"/>
        </w:rPr>
      </w:pPr>
      <w:r>
        <w:rPr>
          <w:rFonts w:ascii="Times New Roman" w:hAnsi="Times New Roman"/>
          <w:sz w:val="24"/>
          <w:szCs w:val="24"/>
        </w:rPr>
        <w:br w:type="page"/>
      </w:r>
    </w:p>
    <w:p w:rsidR="00DD35E7" w:rsidRDefault="000C17A5">
      <w:pPr>
        <w:spacing w:after="0" w:line="240" w:lineRule="auto"/>
        <w:ind w:left="7088" w:right="331" w:hanging="10"/>
        <w:rPr>
          <w:rFonts w:ascii="Times New Roman" w:hAnsi="Times New Roman"/>
          <w:sz w:val="24"/>
          <w:szCs w:val="24"/>
        </w:rPr>
      </w:pPr>
      <w:r>
        <w:rPr>
          <w:rFonts w:ascii="Times New Roman" w:hAnsi="Times New Roman"/>
          <w:sz w:val="24"/>
          <w:szCs w:val="24"/>
        </w:rPr>
        <w:lastRenderedPageBreak/>
        <w:t xml:space="preserve">Додаток 1 </w:t>
      </w:r>
    </w:p>
    <w:p w:rsidR="00DD35E7" w:rsidRDefault="000C17A5">
      <w:pPr>
        <w:spacing w:after="0" w:line="240" w:lineRule="auto"/>
        <w:ind w:left="7088" w:hanging="10"/>
        <w:rPr>
          <w:rFonts w:ascii="Times New Roman" w:hAnsi="Times New Roman"/>
          <w:sz w:val="24"/>
          <w:szCs w:val="24"/>
        </w:rPr>
      </w:pPr>
      <w:r>
        <w:rPr>
          <w:rFonts w:ascii="Times New Roman" w:hAnsi="Times New Roman"/>
          <w:sz w:val="24"/>
          <w:szCs w:val="24"/>
        </w:rPr>
        <w:t>(рекомендована форма)</w:t>
      </w:r>
    </w:p>
    <w:p w:rsidR="00DD35E7" w:rsidRDefault="000C17A5">
      <w:pPr>
        <w:spacing w:after="0" w:line="240" w:lineRule="auto"/>
        <w:ind w:left="1"/>
        <w:jc w:val="center"/>
        <w:rPr>
          <w:rFonts w:ascii="Times New Roman" w:hAnsi="Times New Roman"/>
          <w:sz w:val="28"/>
          <w:szCs w:val="28"/>
        </w:rPr>
      </w:pPr>
      <w:r>
        <w:rPr>
          <w:noProof/>
          <w:lang w:eastAsia="uk-UA"/>
        </w:rPr>
        <w:drawing>
          <wp:inline distT="0" distB="0" distL="0" distR="0">
            <wp:extent cx="447675" cy="609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stretch>
                      <a:fillRect/>
                    </a:stretch>
                  </pic:blipFill>
                  <pic:spPr>
                    <a:xfrm>
                      <a:off x="0" y="0"/>
                      <a:ext cx="447675" cy="609600"/>
                    </a:xfrm>
                    <a:prstGeom prst="rect">
                      <a:avLst/>
                    </a:prstGeom>
                    <a:solidFill>
                      <a:srgbClr val="FFFFFF"/>
                    </a:solidFill>
                  </pic:spPr>
                </pic:pic>
              </a:graphicData>
            </a:graphic>
          </wp:inline>
        </w:drawing>
      </w:r>
    </w:p>
    <w:p w:rsidR="00DD35E7" w:rsidRDefault="000C17A5">
      <w:pPr>
        <w:spacing w:after="0" w:line="240" w:lineRule="auto"/>
        <w:ind w:left="-1" w:right="207"/>
        <w:jc w:val="center"/>
        <w:rPr>
          <w:rFonts w:ascii="Times New Roman" w:hAnsi="Times New Roman"/>
          <w:sz w:val="28"/>
          <w:szCs w:val="28"/>
        </w:rPr>
      </w:pPr>
      <w:r>
        <w:rPr>
          <w:rFonts w:ascii="Times New Roman" w:hAnsi="Times New Roman"/>
          <w:sz w:val="28"/>
          <w:szCs w:val="28"/>
        </w:rPr>
        <w:t>_____________________________________________________</w:t>
      </w:r>
    </w:p>
    <w:p w:rsidR="00DD35E7" w:rsidRDefault="000C17A5">
      <w:pPr>
        <w:spacing w:after="0" w:line="240" w:lineRule="auto"/>
        <w:ind w:left="-1" w:right="207"/>
        <w:jc w:val="center"/>
        <w:rPr>
          <w:rFonts w:ascii="Times New Roman" w:hAnsi="Times New Roman"/>
          <w:sz w:val="20"/>
          <w:szCs w:val="20"/>
        </w:rPr>
      </w:pPr>
      <w:r>
        <w:rPr>
          <w:rFonts w:ascii="Times New Roman" w:hAnsi="Times New Roman"/>
          <w:sz w:val="20"/>
          <w:szCs w:val="20"/>
        </w:rPr>
        <w:t>(найменування закладу освіти)</w:t>
      </w:r>
    </w:p>
    <w:p w:rsidR="00DD35E7" w:rsidRDefault="00DD35E7">
      <w:pPr>
        <w:spacing w:after="0" w:line="240" w:lineRule="auto"/>
        <w:ind w:left="1"/>
        <w:rPr>
          <w:rFonts w:ascii="Times New Roman" w:hAnsi="Times New Roman"/>
          <w:sz w:val="28"/>
          <w:szCs w:val="28"/>
        </w:rPr>
      </w:pPr>
    </w:p>
    <w:p w:rsidR="00DD35E7" w:rsidRDefault="000C17A5">
      <w:pPr>
        <w:tabs>
          <w:tab w:val="center" w:pos="4147"/>
        </w:tabs>
        <w:spacing w:after="0" w:line="240" w:lineRule="auto"/>
        <w:ind w:left="-10"/>
        <w:jc w:val="center"/>
        <w:rPr>
          <w:rFonts w:ascii="Times New Roman" w:hAnsi="Times New Roman"/>
          <w:b/>
          <w:sz w:val="32"/>
          <w:szCs w:val="32"/>
        </w:rPr>
      </w:pPr>
      <w:r>
        <w:rPr>
          <w:rFonts w:ascii="Times New Roman" w:hAnsi="Times New Roman"/>
          <w:b/>
          <w:sz w:val="32"/>
          <w:szCs w:val="32"/>
        </w:rPr>
        <w:t>НАКАЗ</w:t>
      </w:r>
    </w:p>
    <w:p w:rsidR="00DD35E7" w:rsidRDefault="00DD35E7">
      <w:pPr>
        <w:tabs>
          <w:tab w:val="center" w:pos="4147"/>
        </w:tabs>
        <w:spacing w:after="0" w:line="240" w:lineRule="auto"/>
        <w:ind w:left="-10"/>
        <w:jc w:val="center"/>
        <w:rPr>
          <w:rFonts w:ascii="Times New Roman" w:hAnsi="Times New Roman"/>
          <w:sz w:val="28"/>
          <w:szCs w:val="28"/>
        </w:rPr>
      </w:pPr>
    </w:p>
    <w:p w:rsidR="00DD35E7" w:rsidRDefault="000C17A5">
      <w:pPr>
        <w:tabs>
          <w:tab w:val="center" w:pos="4962"/>
          <w:tab w:val="right" w:pos="9356"/>
        </w:tabs>
        <w:spacing w:after="0" w:line="240" w:lineRule="auto"/>
        <w:ind w:right="207"/>
        <w:jc w:val="both"/>
        <w:rPr>
          <w:rFonts w:ascii="Times New Roman" w:hAnsi="Times New Roman"/>
          <w:sz w:val="28"/>
          <w:szCs w:val="28"/>
        </w:rPr>
      </w:pPr>
      <w:r>
        <w:rPr>
          <w:rFonts w:ascii="Times New Roman" w:hAnsi="Times New Roman"/>
          <w:sz w:val="28"/>
          <w:szCs w:val="28"/>
        </w:rPr>
        <w:t xml:space="preserve">«_____» ____________20___р. </w:t>
      </w:r>
      <w:r>
        <w:rPr>
          <w:rFonts w:ascii="Times New Roman" w:hAnsi="Times New Roman"/>
          <w:sz w:val="28"/>
          <w:szCs w:val="28"/>
        </w:rPr>
        <w:tab/>
        <w:t>м. ______</w:t>
      </w:r>
      <w:r>
        <w:rPr>
          <w:rFonts w:ascii="Times New Roman" w:hAnsi="Times New Roman"/>
          <w:sz w:val="28"/>
          <w:szCs w:val="28"/>
        </w:rPr>
        <w:tab/>
        <w:t>№ ______</w:t>
      </w:r>
    </w:p>
    <w:p w:rsidR="00DD35E7" w:rsidRDefault="00DD35E7">
      <w:pPr>
        <w:spacing w:after="0" w:line="240" w:lineRule="auto"/>
        <w:rPr>
          <w:rFonts w:ascii="Times New Roman" w:hAnsi="Times New Roman"/>
          <w:sz w:val="28"/>
          <w:szCs w:val="28"/>
        </w:rPr>
      </w:pPr>
    </w:p>
    <w:p w:rsidR="00DD35E7" w:rsidRDefault="000C17A5">
      <w:pPr>
        <w:spacing w:after="0" w:line="240" w:lineRule="auto"/>
        <w:ind w:right="5672"/>
        <w:rPr>
          <w:rFonts w:ascii="Times New Roman" w:hAnsi="Times New Roman"/>
          <w:sz w:val="28"/>
          <w:szCs w:val="28"/>
        </w:rPr>
      </w:pPr>
      <w:r>
        <w:rPr>
          <w:rFonts w:ascii="Times New Roman" w:hAnsi="Times New Roman"/>
          <w:sz w:val="28"/>
          <w:szCs w:val="28"/>
        </w:rPr>
        <w:t>Про підготовку до нового навчального року</w:t>
      </w:r>
    </w:p>
    <w:p w:rsidR="00DD35E7" w:rsidRDefault="00DD35E7">
      <w:pPr>
        <w:spacing w:after="0" w:line="240" w:lineRule="auto"/>
        <w:rPr>
          <w:rFonts w:ascii="Times New Roman" w:hAnsi="Times New Roman"/>
          <w:sz w:val="28"/>
          <w:szCs w:val="28"/>
        </w:rPr>
      </w:pPr>
    </w:p>
    <w:p w:rsidR="00DD35E7" w:rsidRDefault="00DD35E7">
      <w:pPr>
        <w:spacing w:after="0" w:line="240" w:lineRule="auto"/>
        <w:rPr>
          <w:rFonts w:ascii="Times New Roman" w:hAnsi="Times New Roman"/>
          <w:sz w:val="28"/>
          <w:szCs w:val="28"/>
        </w:rPr>
      </w:pPr>
    </w:p>
    <w:p w:rsidR="00DD35E7" w:rsidRDefault="000C17A5">
      <w:pPr>
        <w:spacing w:after="0" w:line="240" w:lineRule="auto"/>
        <w:ind w:right="207" w:firstLine="709"/>
        <w:jc w:val="both"/>
        <w:rPr>
          <w:rFonts w:ascii="Times New Roman" w:hAnsi="Times New Roman"/>
          <w:sz w:val="28"/>
          <w:szCs w:val="28"/>
        </w:rPr>
      </w:pPr>
      <w:r>
        <w:rPr>
          <w:rFonts w:ascii="Times New Roman" w:hAnsi="Times New Roman"/>
          <w:sz w:val="28"/>
          <w:szCs w:val="28"/>
        </w:rPr>
        <w:t xml:space="preserve">На виконання вимог статті 13 та </w:t>
      </w:r>
      <w:r>
        <w:rPr>
          <w:rFonts w:ascii="Times New Roman" w:hAnsi="Times New Roman"/>
          <w:sz w:val="28"/>
          <w:szCs w:val="28"/>
        </w:rPr>
        <w:t>17Закону України «Про охорону праці», пункту 1 розділу І</w:t>
      </w:r>
      <w:r>
        <w:rPr>
          <w:rFonts w:ascii="Times New Roman" w:hAnsi="Times New Roman"/>
          <w:sz w:val="28"/>
          <w:szCs w:val="28"/>
          <w:lang w:val="en-US"/>
        </w:rPr>
        <w:t>V</w:t>
      </w:r>
      <w:r>
        <w:rPr>
          <w:rFonts w:ascii="Times New Roman" w:hAnsi="Times New Roman"/>
          <w:sz w:val="28"/>
          <w:szCs w:val="28"/>
        </w:rPr>
        <w:t>Положення про організацію роботи з охорони праці та безпеки життєдіяльності учасників освітнього процесу в установах і закладах освіти, затвердженого наказом Міністерства освіти і науки України від 2</w:t>
      </w:r>
      <w:r>
        <w:rPr>
          <w:rFonts w:ascii="Times New Roman" w:hAnsi="Times New Roman"/>
          <w:sz w:val="28"/>
          <w:szCs w:val="28"/>
        </w:rPr>
        <w:t>6.12.2017 № 1669, зареєстрованого в Міністерстві юстиції України 23.01.2018 за № 100/31552, з метою організації роботи із підготовки закладу освіти до нового навчального року та опалювального сезону</w:t>
      </w:r>
    </w:p>
    <w:p w:rsidR="00DD35E7" w:rsidRDefault="00DD35E7">
      <w:pPr>
        <w:spacing w:after="0" w:line="240" w:lineRule="auto"/>
        <w:rPr>
          <w:rFonts w:ascii="Times New Roman" w:hAnsi="Times New Roman"/>
          <w:sz w:val="28"/>
          <w:szCs w:val="28"/>
        </w:rPr>
      </w:pPr>
    </w:p>
    <w:p w:rsidR="00DD35E7" w:rsidRDefault="000C17A5">
      <w:pPr>
        <w:spacing w:after="0" w:line="240" w:lineRule="auto"/>
        <w:ind w:right="207"/>
        <w:rPr>
          <w:rFonts w:ascii="Times New Roman" w:hAnsi="Times New Roman"/>
          <w:sz w:val="28"/>
          <w:szCs w:val="28"/>
        </w:rPr>
      </w:pPr>
      <w:r>
        <w:rPr>
          <w:rFonts w:ascii="Times New Roman" w:hAnsi="Times New Roman"/>
          <w:sz w:val="28"/>
          <w:szCs w:val="28"/>
        </w:rPr>
        <w:t>НАКАЗУЮ:</w:t>
      </w:r>
    </w:p>
    <w:p w:rsidR="00DD35E7" w:rsidRDefault="00DD35E7">
      <w:pPr>
        <w:tabs>
          <w:tab w:val="center" w:pos="1203"/>
          <w:tab w:val="center" w:pos="6104"/>
          <w:tab w:val="right" w:pos="10149"/>
        </w:tabs>
        <w:spacing w:after="0" w:line="240" w:lineRule="auto"/>
        <w:rPr>
          <w:rFonts w:ascii="Times New Roman" w:hAnsi="Times New Roman"/>
          <w:sz w:val="28"/>
          <w:szCs w:val="28"/>
        </w:rPr>
      </w:pPr>
    </w:p>
    <w:p w:rsidR="00DD35E7" w:rsidRDefault="000C17A5">
      <w:pPr>
        <w:pStyle w:val="a3"/>
        <w:numPr>
          <w:ilvl w:val="0"/>
          <w:numId w:val="10"/>
        </w:numPr>
        <w:tabs>
          <w:tab w:val="center" w:pos="1203"/>
          <w:tab w:val="center" w:pos="6104"/>
          <w:tab w:val="right" w:pos="10149"/>
        </w:tabs>
        <w:spacing w:after="0" w:line="240" w:lineRule="auto"/>
        <w:rPr>
          <w:rFonts w:ascii="Times New Roman" w:hAnsi="Times New Roman"/>
          <w:sz w:val="28"/>
          <w:szCs w:val="28"/>
        </w:rPr>
      </w:pPr>
      <w:r>
        <w:rPr>
          <w:rFonts w:ascii="Times New Roman" w:hAnsi="Times New Roman"/>
          <w:sz w:val="28"/>
          <w:szCs w:val="28"/>
        </w:rPr>
        <w:t>Затвердити:</w:t>
      </w:r>
    </w:p>
    <w:p w:rsidR="00DD35E7" w:rsidRDefault="000C17A5">
      <w:pPr>
        <w:tabs>
          <w:tab w:val="center" w:pos="1203"/>
          <w:tab w:val="center" w:pos="6104"/>
          <w:tab w:val="right" w:pos="10149"/>
        </w:tabs>
        <w:spacing w:after="0" w:line="240" w:lineRule="auto"/>
        <w:ind w:firstLine="709"/>
        <w:rPr>
          <w:rFonts w:ascii="Times New Roman" w:hAnsi="Times New Roman"/>
          <w:sz w:val="28"/>
          <w:szCs w:val="28"/>
        </w:rPr>
      </w:pPr>
      <w:r>
        <w:rPr>
          <w:rFonts w:ascii="Times New Roman" w:hAnsi="Times New Roman"/>
          <w:sz w:val="28"/>
          <w:szCs w:val="28"/>
        </w:rPr>
        <w:t>план заходів щодо підготовки закла</w:t>
      </w:r>
      <w:r>
        <w:rPr>
          <w:rFonts w:ascii="Times New Roman" w:hAnsi="Times New Roman"/>
          <w:sz w:val="28"/>
          <w:szCs w:val="28"/>
        </w:rPr>
        <w:t>ду освіти до нового навчального року та опалювального сезону, що додається;</w:t>
      </w:r>
    </w:p>
    <w:p w:rsidR="00DD35E7" w:rsidRDefault="000C17A5">
      <w:pPr>
        <w:tabs>
          <w:tab w:val="center" w:pos="1203"/>
          <w:tab w:val="center" w:pos="6104"/>
          <w:tab w:val="right" w:pos="10149"/>
        </w:tabs>
        <w:spacing w:after="0" w:line="240" w:lineRule="auto"/>
        <w:ind w:firstLine="709"/>
        <w:jc w:val="both"/>
        <w:rPr>
          <w:rFonts w:ascii="Times New Roman" w:hAnsi="Times New Roman"/>
          <w:sz w:val="28"/>
          <w:szCs w:val="28"/>
        </w:rPr>
      </w:pPr>
      <w:r>
        <w:rPr>
          <w:rFonts w:ascii="Times New Roman" w:hAnsi="Times New Roman"/>
          <w:sz w:val="28"/>
          <w:szCs w:val="28"/>
        </w:rPr>
        <w:t>план організаційних та ремонтних робіт, що передбачає виконання основних робіт до початку експлуатації приміщень закладу освітив новому навчальному році, що додається.</w:t>
      </w:r>
    </w:p>
    <w:p w:rsidR="00DD35E7" w:rsidRDefault="000C17A5">
      <w:pPr>
        <w:pStyle w:val="a3"/>
        <w:numPr>
          <w:ilvl w:val="0"/>
          <w:numId w:val="10"/>
        </w:numPr>
        <w:tabs>
          <w:tab w:val="center" w:pos="1203"/>
          <w:tab w:val="center" w:pos="6104"/>
          <w:tab w:val="right" w:pos="10149"/>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Затвердити </w:t>
      </w:r>
      <w:r>
        <w:rPr>
          <w:rFonts w:ascii="Times New Roman" w:hAnsi="Times New Roman"/>
          <w:color w:val="000000" w:themeColor="text1"/>
          <w:sz w:val="28"/>
          <w:szCs w:val="28"/>
        </w:rPr>
        <w:t>склад робочої комісії з перевірки виконання організаційних та ремонтних робіт, що додається.</w:t>
      </w:r>
    </w:p>
    <w:p w:rsidR="00DD35E7" w:rsidRDefault="000C17A5">
      <w:pPr>
        <w:pStyle w:val="a3"/>
        <w:numPr>
          <w:ilvl w:val="0"/>
          <w:numId w:val="10"/>
        </w:numPr>
        <w:tabs>
          <w:tab w:val="center" w:pos="1203"/>
          <w:tab w:val="center" w:pos="6104"/>
          <w:tab w:val="right" w:pos="10149"/>
        </w:tabs>
        <w:spacing w:after="0" w:line="240" w:lineRule="auto"/>
        <w:ind w:left="0" w:firstLine="709"/>
        <w:jc w:val="both"/>
        <w:rPr>
          <w:rFonts w:ascii="Times New Roman" w:hAnsi="Times New Roman"/>
          <w:sz w:val="28"/>
          <w:szCs w:val="28"/>
        </w:rPr>
      </w:pPr>
      <w:r>
        <w:rPr>
          <w:rFonts w:ascii="Times New Roman" w:hAnsi="Times New Roman"/>
          <w:color w:val="000000" w:themeColor="text1"/>
          <w:sz w:val="28"/>
          <w:szCs w:val="28"/>
        </w:rPr>
        <w:t>Голові робочої комісії організувати роботу комісії з перевірки виконання організаційних та ремонтних робіт у закладі освіти та до ___________ доповісти про результ</w:t>
      </w:r>
      <w:r>
        <w:rPr>
          <w:rFonts w:ascii="Times New Roman" w:hAnsi="Times New Roman"/>
          <w:color w:val="000000" w:themeColor="text1"/>
          <w:sz w:val="28"/>
          <w:szCs w:val="28"/>
        </w:rPr>
        <w:t xml:space="preserve">ати перевірки. </w:t>
      </w:r>
    </w:p>
    <w:p w:rsidR="00DD35E7" w:rsidRDefault="000C17A5">
      <w:pPr>
        <w:pStyle w:val="a3"/>
        <w:numPr>
          <w:ilvl w:val="0"/>
          <w:numId w:val="10"/>
        </w:numPr>
        <w:tabs>
          <w:tab w:val="center" w:pos="1203"/>
          <w:tab w:val="center" w:pos="6104"/>
          <w:tab w:val="right" w:pos="10149"/>
        </w:tabs>
        <w:spacing w:after="0" w:line="240" w:lineRule="auto"/>
        <w:rPr>
          <w:rFonts w:ascii="Times New Roman" w:hAnsi="Times New Roman"/>
          <w:sz w:val="28"/>
          <w:szCs w:val="28"/>
        </w:rPr>
      </w:pPr>
      <w:r>
        <w:rPr>
          <w:rFonts w:ascii="Times New Roman" w:hAnsi="Times New Roman"/>
          <w:sz w:val="28"/>
          <w:szCs w:val="28"/>
        </w:rPr>
        <w:tab/>
        <w:t xml:space="preserve">Контроль за виконанням наказу залишаю за собою. </w:t>
      </w:r>
    </w:p>
    <w:p w:rsidR="00DD35E7" w:rsidRDefault="00DD35E7">
      <w:pPr>
        <w:spacing w:after="0" w:line="240" w:lineRule="auto"/>
        <w:ind w:left="1097"/>
        <w:rPr>
          <w:rFonts w:ascii="Times New Roman" w:hAnsi="Times New Roman"/>
          <w:sz w:val="28"/>
          <w:szCs w:val="28"/>
        </w:rPr>
      </w:pPr>
    </w:p>
    <w:p w:rsidR="00DD35E7" w:rsidRDefault="000C17A5">
      <w:pPr>
        <w:tabs>
          <w:tab w:val="center" w:pos="4678"/>
          <w:tab w:val="center" w:pos="6663"/>
          <w:tab w:val="right" w:pos="9639"/>
        </w:tabs>
        <w:spacing w:after="0" w:line="240" w:lineRule="auto"/>
        <w:rPr>
          <w:rFonts w:ascii="Times New Roman" w:hAnsi="Times New Roman"/>
          <w:sz w:val="28"/>
          <w:szCs w:val="28"/>
          <w:u w:val="single"/>
        </w:rPr>
      </w:pPr>
      <w:r>
        <w:rPr>
          <w:rFonts w:ascii="Times New Roman" w:hAnsi="Times New Roman"/>
          <w:sz w:val="28"/>
          <w:szCs w:val="28"/>
        </w:rPr>
        <w:t xml:space="preserve">Директор </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p>
    <w:p w:rsidR="00DD35E7" w:rsidRDefault="000C17A5">
      <w:pPr>
        <w:spacing w:after="0" w:line="240" w:lineRule="auto"/>
        <w:ind w:left="1134"/>
        <w:jc w:val="center"/>
        <w:rPr>
          <w:rFonts w:ascii="Times New Roman" w:hAnsi="Times New Roman"/>
        </w:rPr>
      </w:pPr>
      <w:r>
        <w:rPr>
          <w:rFonts w:ascii="Times New Roman" w:hAnsi="Times New Roman"/>
        </w:rPr>
        <w:t>(посада керівника закладу освіти, підпис, ім’я та прізвище)</w:t>
      </w:r>
    </w:p>
    <w:p w:rsidR="00DD35E7" w:rsidRDefault="00DD35E7">
      <w:pPr>
        <w:spacing w:after="0" w:line="240" w:lineRule="auto"/>
        <w:ind w:right="150"/>
        <w:jc w:val="center"/>
        <w:rPr>
          <w:rFonts w:ascii="Times New Roman" w:hAnsi="Times New Roman"/>
          <w:sz w:val="28"/>
          <w:szCs w:val="28"/>
        </w:rPr>
      </w:pPr>
    </w:p>
    <w:p w:rsidR="00DD35E7" w:rsidRDefault="000C17A5">
      <w:pPr>
        <w:rPr>
          <w:rFonts w:ascii="Times New Roman" w:hAnsi="Times New Roman"/>
          <w:sz w:val="24"/>
          <w:szCs w:val="24"/>
        </w:rPr>
      </w:pPr>
      <w:r>
        <w:rPr>
          <w:rFonts w:ascii="Times New Roman" w:hAnsi="Times New Roman"/>
          <w:sz w:val="24"/>
          <w:szCs w:val="24"/>
        </w:rPr>
        <w:br w:type="page"/>
      </w:r>
    </w:p>
    <w:p w:rsidR="00DD35E7" w:rsidRDefault="000C17A5">
      <w:pPr>
        <w:spacing w:after="0" w:line="240" w:lineRule="auto"/>
        <w:ind w:left="7088" w:right="331" w:hanging="10"/>
        <w:rPr>
          <w:rFonts w:ascii="Times New Roman" w:hAnsi="Times New Roman"/>
          <w:sz w:val="24"/>
          <w:szCs w:val="24"/>
        </w:rPr>
      </w:pPr>
      <w:r>
        <w:rPr>
          <w:rFonts w:ascii="Times New Roman" w:hAnsi="Times New Roman"/>
          <w:sz w:val="24"/>
          <w:szCs w:val="24"/>
        </w:rPr>
        <w:lastRenderedPageBreak/>
        <w:t>ЗАТВЕРДЖЕНО</w:t>
      </w:r>
    </w:p>
    <w:p w:rsidR="00DD35E7" w:rsidRDefault="000C17A5">
      <w:pPr>
        <w:spacing w:after="0" w:line="240" w:lineRule="auto"/>
        <w:ind w:left="7088" w:hanging="10"/>
        <w:rPr>
          <w:rFonts w:ascii="Times New Roman" w:hAnsi="Times New Roman"/>
          <w:sz w:val="24"/>
          <w:szCs w:val="24"/>
        </w:rPr>
      </w:pPr>
      <w:r>
        <w:rPr>
          <w:rFonts w:ascii="Times New Roman" w:hAnsi="Times New Roman"/>
          <w:sz w:val="24"/>
          <w:szCs w:val="24"/>
        </w:rPr>
        <w:t>наказ закладу освіти</w:t>
      </w:r>
    </w:p>
    <w:p w:rsidR="00DD35E7" w:rsidRDefault="000C17A5">
      <w:pPr>
        <w:spacing w:after="0" w:line="240" w:lineRule="auto"/>
        <w:ind w:left="7088" w:hanging="10"/>
        <w:rPr>
          <w:rFonts w:ascii="Times New Roman" w:hAnsi="Times New Roman"/>
          <w:sz w:val="24"/>
          <w:szCs w:val="24"/>
        </w:rPr>
      </w:pPr>
      <w:r>
        <w:rPr>
          <w:rFonts w:ascii="Times New Roman" w:hAnsi="Times New Roman"/>
          <w:sz w:val="24"/>
          <w:szCs w:val="24"/>
        </w:rPr>
        <w:t>від __________ № _____</w:t>
      </w:r>
    </w:p>
    <w:p w:rsidR="00DD35E7" w:rsidRDefault="000C17A5">
      <w:pPr>
        <w:spacing w:after="0" w:line="240" w:lineRule="auto"/>
        <w:ind w:left="7088" w:hanging="10"/>
        <w:jc w:val="center"/>
        <w:rPr>
          <w:rFonts w:ascii="Times New Roman" w:hAnsi="Times New Roman"/>
        </w:rPr>
      </w:pPr>
      <w:r>
        <w:rPr>
          <w:rFonts w:ascii="Times New Roman" w:hAnsi="Times New Roman"/>
        </w:rPr>
        <w:t>(примірний)</w:t>
      </w:r>
    </w:p>
    <w:p w:rsidR="00DD35E7" w:rsidRDefault="000C17A5">
      <w:pPr>
        <w:spacing w:after="0" w:line="240" w:lineRule="auto"/>
        <w:ind w:right="2" w:hanging="10"/>
        <w:jc w:val="center"/>
        <w:rPr>
          <w:rFonts w:ascii="Times New Roman" w:hAnsi="Times New Roman"/>
          <w:sz w:val="28"/>
          <w:szCs w:val="28"/>
        </w:rPr>
      </w:pPr>
      <w:r>
        <w:rPr>
          <w:rFonts w:ascii="Times New Roman" w:hAnsi="Times New Roman"/>
          <w:sz w:val="28"/>
          <w:szCs w:val="28"/>
        </w:rPr>
        <w:t xml:space="preserve">ПЛАН ЗАХОДІВ </w:t>
      </w:r>
    </w:p>
    <w:p w:rsidR="00DD35E7" w:rsidRDefault="000C17A5">
      <w:pPr>
        <w:spacing w:after="0" w:line="240" w:lineRule="auto"/>
        <w:ind w:right="2" w:hanging="10"/>
        <w:jc w:val="center"/>
        <w:rPr>
          <w:rFonts w:ascii="Times New Roman" w:hAnsi="Times New Roman"/>
          <w:sz w:val="28"/>
          <w:szCs w:val="28"/>
        </w:rPr>
      </w:pPr>
      <w:r>
        <w:rPr>
          <w:rFonts w:ascii="Times New Roman" w:hAnsi="Times New Roman"/>
          <w:sz w:val="28"/>
          <w:szCs w:val="28"/>
        </w:rPr>
        <w:t xml:space="preserve">щодо підготовки приміщень </w:t>
      </w:r>
      <w:r>
        <w:rPr>
          <w:rFonts w:ascii="Times New Roman" w:hAnsi="Times New Roman"/>
          <w:sz w:val="28"/>
          <w:szCs w:val="28"/>
        </w:rPr>
        <w:t>закладу освіти до нового навчального року та опалювального сезону</w:t>
      </w:r>
    </w:p>
    <w:p w:rsidR="00DD35E7" w:rsidRDefault="00DD35E7">
      <w:pPr>
        <w:spacing w:after="0" w:line="240" w:lineRule="auto"/>
        <w:ind w:right="2"/>
        <w:rPr>
          <w:rFonts w:ascii="Times New Roman" w:hAnsi="Times New Roman"/>
          <w:sz w:val="28"/>
          <w:szCs w:val="28"/>
        </w:rPr>
      </w:pPr>
    </w:p>
    <w:tbl>
      <w:tblPr>
        <w:tblStyle w:val="TableGrid"/>
        <w:tblW w:w="9869" w:type="dxa"/>
        <w:tblInd w:w="-105" w:type="dxa"/>
        <w:tblCellMar>
          <w:left w:w="106" w:type="dxa"/>
        </w:tblCellMar>
        <w:tblLook w:val="04A0" w:firstRow="1" w:lastRow="0" w:firstColumn="1" w:lastColumn="0" w:noHBand="0" w:noVBand="1"/>
      </w:tblPr>
      <w:tblGrid>
        <w:gridCol w:w="518"/>
        <w:gridCol w:w="5111"/>
        <w:gridCol w:w="1275"/>
        <w:gridCol w:w="2965"/>
      </w:tblGrid>
      <w:tr w:rsidR="00DD35E7">
        <w:trPr>
          <w:trHeight w:val="655"/>
        </w:trPr>
        <w:tc>
          <w:tcPr>
            <w:tcW w:w="518" w:type="dxa"/>
            <w:tcBorders>
              <w:top w:val="single" w:sz="4" w:space="0" w:color="000000"/>
              <w:left w:val="single" w:sz="4" w:space="0" w:color="000000"/>
              <w:bottom w:val="single" w:sz="4" w:space="0" w:color="000000"/>
              <w:right w:val="single" w:sz="4" w:space="0" w:color="000000"/>
            </w:tcBorders>
            <w:vAlign w:val="center"/>
          </w:tcPr>
          <w:p w:rsidR="00DD35E7" w:rsidRDefault="000C17A5">
            <w:pPr>
              <w:ind w:left="2"/>
              <w:jc w:val="center"/>
              <w:rPr>
                <w:rFonts w:ascii="Times New Roman" w:hAnsi="Times New Roman"/>
                <w:sz w:val="24"/>
                <w:szCs w:val="24"/>
              </w:rPr>
            </w:pPr>
            <w:r>
              <w:rPr>
                <w:rFonts w:ascii="Times New Roman" w:hAnsi="Times New Roman"/>
                <w:sz w:val="24"/>
                <w:szCs w:val="24"/>
              </w:rPr>
              <w:t>№</w:t>
            </w:r>
          </w:p>
          <w:p w:rsidR="00DD35E7" w:rsidRDefault="000C17A5">
            <w:pPr>
              <w:ind w:left="2"/>
              <w:jc w:val="center"/>
              <w:rPr>
                <w:rFonts w:ascii="Times New Roman" w:hAnsi="Times New Roman"/>
                <w:sz w:val="24"/>
                <w:szCs w:val="24"/>
              </w:rPr>
            </w:pPr>
            <w:r>
              <w:rPr>
                <w:rFonts w:ascii="Times New Roman" w:hAnsi="Times New Roman"/>
                <w:sz w:val="24"/>
                <w:szCs w:val="24"/>
              </w:rPr>
              <w:t>з/п</w:t>
            </w:r>
          </w:p>
        </w:tc>
        <w:tc>
          <w:tcPr>
            <w:tcW w:w="5111" w:type="dxa"/>
            <w:tcBorders>
              <w:top w:val="single" w:sz="4" w:space="0" w:color="000000"/>
              <w:left w:val="single" w:sz="4" w:space="0" w:color="000000"/>
              <w:bottom w:val="single" w:sz="4" w:space="0" w:color="000000"/>
              <w:right w:val="single" w:sz="4" w:space="0" w:color="000000"/>
            </w:tcBorders>
            <w:vAlign w:val="center"/>
          </w:tcPr>
          <w:p w:rsidR="00DD35E7" w:rsidRDefault="000C17A5">
            <w:pPr>
              <w:ind w:left="2"/>
              <w:jc w:val="center"/>
              <w:rPr>
                <w:rFonts w:ascii="Times New Roman" w:hAnsi="Times New Roman"/>
                <w:sz w:val="24"/>
                <w:szCs w:val="24"/>
              </w:rPr>
            </w:pPr>
            <w:r>
              <w:rPr>
                <w:rFonts w:ascii="Times New Roman" w:hAnsi="Times New Roman"/>
                <w:sz w:val="24"/>
                <w:szCs w:val="24"/>
              </w:rPr>
              <w:t>Заходи</w:t>
            </w:r>
          </w:p>
        </w:tc>
        <w:tc>
          <w:tcPr>
            <w:tcW w:w="1275" w:type="dxa"/>
            <w:tcBorders>
              <w:top w:val="single" w:sz="4" w:space="0" w:color="000000"/>
              <w:left w:val="single" w:sz="4" w:space="0" w:color="000000"/>
              <w:bottom w:val="single" w:sz="4" w:space="0" w:color="000000"/>
              <w:right w:val="single" w:sz="4" w:space="0" w:color="000000"/>
            </w:tcBorders>
            <w:vAlign w:val="center"/>
          </w:tcPr>
          <w:p w:rsidR="00DD35E7" w:rsidRDefault="000C17A5">
            <w:pPr>
              <w:jc w:val="center"/>
              <w:rPr>
                <w:rFonts w:ascii="Times New Roman" w:hAnsi="Times New Roman"/>
                <w:sz w:val="24"/>
                <w:szCs w:val="24"/>
              </w:rPr>
            </w:pPr>
            <w:r>
              <w:rPr>
                <w:rFonts w:ascii="Times New Roman" w:hAnsi="Times New Roman"/>
                <w:sz w:val="24"/>
                <w:szCs w:val="24"/>
              </w:rPr>
              <w:t>Термін виконання</w:t>
            </w:r>
          </w:p>
        </w:tc>
        <w:tc>
          <w:tcPr>
            <w:tcW w:w="2965" w:type="dxa"/>
            <w:tcBorders>
              <w:top w:val="single" w:sz="4" w:space="0" w:color="000000"/>
              <w:left w:val="single" w:sz="4" w:space="0" w:color="000000"/>
              <w:bottom w:val="single" w:sz="4" w:space="0" w:color="000000"/>
              <w:right w:val="single" w:sz="4" w:space="0" w:color="000000"/>
            </w:tcBorders>
            <w:vAlign w:val="center"/>
          </w:tcPr>
          <w:p w:rsidR="00DD35E7" w:rsidRDefault="000C17A5">
            <w:pPr>
              <w:jc w:val="center"/>
              <w:rPr>
                <w:rFonts w:ascii="Times New Roman" w:hAnsi="Times New Roman"/>
                <w:sz w:val="24"/>
                <w:szCs w:val="24"/>
              </w:rPr>
            </w:pPr>
            <w:r>
              <w:rPr>
                <w:rFonts w:ascii="Times New Roman" w:hAnsi="Times New Roman"/>
                <w:sz w:val="24"/>
                <w:szCs w:val="24"/>
              </w:rPr>
              <w:t>Відповідальний</w:t>
            </w:r>
          </w:p>
        </w:tc>
      </w:tr>
      <w:tr w:rsidR="00DD35E7">
        <w:trPr>
          <w:trHeight w:val="70"/>
        </w:trPr>
        <w:tc>
          <w:tcPr>
            <w:tcW w:w="518" w:type="dxa"/>
            <w:tcBorders>
              <w:top w:val="single" w:sz="4" w:space="0" w:color="000000"/>
              <w:left w:val="single" w:sz="4" w:space="0" w:color="000000"/>
              <w:bottom w:val="single" w:sz="4" w:space="0" w:color="000000"/>
              <w:right w:val="single" w:sz="4" w:space="0" w:color="000000"/>
            </w:tcBorders>
          </w:tcPr>
          <w:p w:rsidR="00DD35E7" w:rsidRDefault="00DD35E7">
            <w:pPr>
              <w:pStyle w:val="a3"/>
              <w:numPr>
                <w:ilvl w:val="0"/>
                <w:numId w:val="11"/>
              </w:numPr>
              <w:ind w:left="0" w:firstLine="0"/>
              <w:rPr>
                <w:rFonts w:ascii="Times New Roman" w:hAnsi="Times New Roman"/>
                <w:sz w:val="24"/>
                <w:szCs w:val="24"/>
              </w:rPr>
            </w:pPr>
          </w:p>
        </w:tc>
        <w:tc>
          <w:tcPr>
            <w:tcW w:w="5111" w:type="dxa"/>
            <w:tcBorders>
              <w:top w:val="single" w:sz="4" w:space="0" w:color="000000"/>
              <w:left w:val="single" w:sz="4" w:space="0" w:color="000000"/>
              <w:bottom w:val="single" w:sz="4" w:space="0" w:color="000000"/>
              <w:right w:val="single" w:sz="4" w:space="0" w:color="000000"/>
            </w:tcBorders>
          </w:tcPr>
          <w:p w:rsidR="00DD35E7" w:rsidRDefault="000C17A5">
            <w:pPr>
              <w:tabs>
                <w:tab w:val="center" w:pos="2394"/>
              </w:tabs>
              <w:ind w:right="140"/>
              <w:jc w:val="both"/>
              <w:rPr>
                <w:rFonts w:ascii="Times New Roman" w:hAnsi="Times New Roman"/>
                <w:sz w:val="24"/>
                <w:szCs w:val="24"/>
              </w:rPr>
            </w:pPr>
            <w:r>
              <w:rPr>
                <w:rFonts w:ascii="Times New Roman" w:hAnsi="Times New Roman"/>
                <w:sz w:val="24"/>
                <w:szCs w:val="24"/>
              </w:rPr>
              <w:t xml:space="preserve">Організувати та </w:t>
            </w:r>
            <w:r>
              <w:rPr>
                <w:rFonts w:ascii="Times New Roman" w:hAnsi="Times New Roman"/>
                <w:sz w:val="24"/>
                <w:szCs w:val="24"/>
              </w:rPr>
              <w:tab/>
              <w:t xml:space="preserve">забезпечити проведення ремонтних робіт у приміщенні закладу освіти </w:t>
            </w:r>
          </w:p>
        </w:tc>
        <w:tc>
          <w:tcPr>
            <w:tcW w:w="1275" w:type="dxa"/>
            <w:tcBorders>
              <w:top w:val="single" w:sz="4" w:space="0" w:color="000000"/>
              <w:left w:val="single" w:sz="4" w:space="0" w:color="000000"/>
              <w:bottom w:val="single" w:sz="4" w:space="0" w:color="000000"/>
              <w:right w:val="single" w:sz="4" w:space="0" w:color="000000"/>
            </w:tcBorders>
          </w:tcPr>
          <w:p w:rsidR="00DD35E7" w:rsidRDefault="000C17A5">
            <w:pPr>
              <w:jc w:val="center"/>
              <w:rPr>
                <w:rFonts w:ascii="Times New Roman" w:hAnsi="Times New Roman"/>
                <w:sz w:val="24"/>
                <w:szCs w:val="24"/>
              </w:rPr>
            </w:pPr>
            <w:r>
              <w:rPr>
                <w:rFonts w:ascii="Times New Roman" w:hAnsi="Times New Roman"/>
                <w:sz w:val="24"/>
                <w:szCs w:val="24"/>
              </w:rPr>
              <w:t>липень</w:t>
            </w:r>
          </w:p>
        </w:tc>
        <w:tc>
          <w:tcPr>
            <w:tcW w:w="2965" w:type="dxa"/>
            <w:tcBorders>
              <w:top w:val="single" w:sz="4" w:space="0" w:color="000000"/>
              <w:left w:val="single" w:sz="4" w:space="0" w:color="000000"/>
              <w:bottom w:val="single" w:sz="4" w:space="0" w:color="000000"/>
              <w:right w:val="single" w:sz="4" w:space="0" w:color="000000"/>
            </w:tcBorders>
          </w:tcPr>
          <w:p w:rsidR="00DD35E7" w:rsidRDefault="000C17A5">
            <w:pPr>
              <w:ind w:right="108"/>
              <w:jc w:val="center"/>
              <w:rPr>
                <w:rFonts w:ascii="Times New Roman" w:hAnsi="Times New Roman"/>
                <w:sz w:val="24"/>
                <w:szCs w:val="24"/>
              </w:rPr>
            </w:pPr>
            <w:r>
              <w:rPr>
                <w:rFonts w:ascii="Times New Roman" w:hAnsi="Times New Roman"/>
                <w:sz w:val="24"/>
                <w:szCs w:val="24"/>
              </w:rPr>
              <w:t xml:space="preserve">Заступник директора з </w:t>
            </w:r>
            <w:r>
              <w:rPr>
                <w:rFonts w:ascii="Times New Roman" w:hAnsi="Times New Roman"/>
                <w:sz w:val="24"/>
                <w:szCs w:val="24"/>
              </w:rPr>
              <w:t>адміністративно-господарської роботи</w:t>
            </w:r>
          </w:p>
        </w:tc>
      </w:tr>
      <w:tr w:rsidR="00DD35E7">
        <w:trPr>
          <w:trHeight w:val="70"/>
        </w:trPr>
        <w:tc>
          <w:tcPr>
            <w:tcW w:w="518" w:type="dxa"/>
            <w:tcBorders>
              <w:top w:val="single" w:sz="4" w:space="0" w:color="000000"/>
              <w:left w:val="single" w:sz="4" w:space="0" w:color="000000"/>
              <w:bottom w:val="single" w:sz="4" w:space="0" w:color="000000"/>
              <w:right w:val="single" w:sz="4" w:space="0" w:color="000000"/>
            </w:tcBorders>
          </w:tcPr>
          <w:p w:rsidR="00DD35E7" w:rsidRDefault="00DD35E7">
            <w:pPr>
              <w:pStyle w:val="a3"/>
              <w:numPr>
                <w:ilvl w:val="0"/>
                <w:numId w:val="11"/>
              </w:numPr>
              <w:ind w:left="0" w:firstLine="0"/>
              <w:rPr>
                <w:rFonts w:ascii="Times New Roman" w:hAnsi="Times New Roman"/>
                <w:sz w:val="24"/>
                <w:szCs w:val="24"/>
              </w:rPr>
            </w:pPr>
          </w:p>
        </w:tc>
        <w:tc>
          <w:tcPr>
            <w:tcW w:w="5111" w:type="dxa"/>
            <w:tcBorders>
              <w:top w:val="single" w:sz="4" w:space="0" w:color="000000"/>
              <w:left w:val="single" w:sz="4" w:space="0" w:color="000000"/>
              <w:bottom w:val="single" w:sz="4" w:space="0" w:color="000000"/>
              <w:right w:val="single" w:sz="4" w:space="0" w:color="000000"/>
            </w:tcBorders>
          </w:tcPr>
          <w:p w:rsidR="00DD35E7" w:rsidRDefault="000C17A5">
            <w:pPr>
              <w:ind w:right="140"/>
              <w:jc w:val="both"/>
              <w:rPr>
                <w:rFonts w:ascii="Times New Roman" w:hAnsi="Times New Roman"/>
                <w:sz w:val="24"/>
                <w:szCs w:val="24"/>
              </w:rPr>
            </w:pPr>
            <w:r>
              <w:rPr>
                <w:rFonts w:ascii="Times New Roman" w:hAnsi="Times New Roman"/>
                <w:sz w:val="24"/>
                <w:szCs w:val="24"/>
              </w:rPr>
              <w:t xml:space="preserve">Провести огляд освітлення та забезпечити заміну непрацюючих електроламп </w:t>
            </w:r>
          </w:p>
        </w:tc>
        <w:tc>
          <w:tcPr>
            <w:tcW w:w="1275" w:type="dxa"/>
            <w:tcBorders>
              <w:top w:val="single" w:sz="4" w:space="0" w:color="000000"/>
              <w:left w:val="single" w:sz="4" w:space="0" w:color="000000"/>
              <w:bottom w:val="single" w:sz="4" w:space="0" w:color="000000"/>
              <w:right w:val="single" w:sz="4" w:space="0" w:color="000000"/>
            </w:tcBorders>
          </w:tcPr>
          <w:p w:rsidR="00DD35E7" w:rsidRDefault="000C17A5">
            <w:pPr>
              <w:jc w:val="center"/>
              <w:rPr>
                <w:rFonts w:ascii="Times New Roman" w:hAnsi="Times New Roman"/>
                <w:sz w:val="24"/>
                <w:szCs w:val="24"/>
              </w:rPr>
            </w:pPr>
            <w:r>
              <w:rPr>
                <w:rFonts w:ascii="Times New Roman" w:hAnsi="Times New Roman"/>
                <w:sz w:val="24"/>
                <w:szCs w:val="24"/>
              </w:rPr>
              <w:t>липень</w:t>
            </w:r>
          </w:p>
        </w:tc>
        <w:tc>
          <w:tcPr>
            <w:tcW w:w="2965" w:type="dxa"/>
            <w:tcBorders>
              <w:top w:val="single" w:sz="4" w:space="0" w:color="000000"/>
              <w:left w:val="single" w:sz="4" w:space="0" w:color="000000"/>
              <w:bottom w:val="single" w:sz="4" w:space="0" w:color="000000"/>
              <w:right w:val="single" w:sz="4" w:space="0" w:color="000000"/>
            </w:tcBorders>
          </w:tcPr>
          <w:p w:rsidR="00DD35E7" w:rsidRDefault="000C17A5">
            <w:pPr>
              <w:ind w:right="108"/>
              <w:jc w:val="center"/>
              <w:rPr>
                <w:rFonts w:ascii="Times New Roman" w:hAnsi="Times New Roman"/>
                <w:sz w:val="24"/>
                <w:szCs w:val="24"/>
              </w:rPr>
            </w:pPr>
            <w:r>
              <w:rPr>
                <w:rFonts w:ascii="Times New Roman" w:hAnsi="Times New Roman"/>
                <w:sz w:val="24"/>
                <w:szCs w:val="24"/>
              </w:rPr>
              <w:t>Заступник директора з адміністративно-господарської роботи</w:t>
            </w:r>
          </w:p>
        </w:tc>
      </w:tr>
      <w:tr w:rsidR="00DD35E7">
        <w:trPr>
          <w:trHeight w:val="70"/>
        </w:trPr>
        <w:tc>
          <w:tcPr>
            <w:tcW w:w="518" w:type="dxa"/>
            <w:tcBorders>
              <w:top w:val="single" w:sz="4" w:space="0" w:color="000000"/>
              <w:left w:val="single" w:sz="4" w:space="0" w:color="000000"/>
              <w:bottom w:val="single" w:sz="4" w:space="0" w:color="000000"/>
              <w:right w:val="single" w:sz="4" w:space="0" w:color="000000"/>
            </w:tcBorders>
          </w:tcPr>
          <w:p w:rsidR="00DD35E7" w:rsidRDefault="00DD35E7">
            <w:pPr>
              <w:pStyle w:val="a3"/>
              <w:numPr>
                <w:ilvl w:val="0"/>
                <w:numId w:val="11"/>
              </w:numPr>
              <w:ind w:left="0" w:firstLine="0"/>
              <w:rPr>
                <w:rFonts w:ascii="Times New Roman" w:hAnsi="Times New Roman"/>
                <w:sz w:val="24"/>
                <w:szCs w:val="24"/>
              </w:rPr>
            </w:pPr>
          </w:p>
        </w:tc>
        <w:tc>
          <w:tcPr>
            <w:tcW w:w="5111" w:type="dxa"/>
            <w:tcBorders>
              <w:top w:val="single" w:sz="4" w:space="0" w:color="000000"/>
              <w:left w:val="single" w:sz="4" w:space="0" w:color="000000"/>
              <w:bottom w:val="single" w:sz="4" w:space="0" w:color="000000"/>
              <w:right w:val="single" w:sz="4" w:space="0" w:color="000000"/>
            </w:tcBorders>
          </w:tcPr>
          <w:p w:rsidR="00DD35E7" w:rsidRDefault="000C17A5">
            <w:pPr>
              <w:tabs>
                <w:tab w:val="center" w:pos="2205"/>
                <w:tab w:val="center" w:pos="3604"/>
              </w:tabs>
              <w:ind w:right="140"/>
              <w:jc w:val="both"/>
              <w:rPr>
                <w:rFonts w:ascii="Times New Roman" w:hAnsi="Times New Roman"/>
                <w:sz w:val="24"/>
                <w:szCs w:val="24"/>
              </w:rPr>
            </w:pPr>
            <w:r>
              <w:rPr>
                <w:rFonts w:ascii="Times New Roman" w:hAnsi="Times New Roman"/>
                <w:sz w:val="24"/>
                <w:szCs w:val="24"/>
              </w:rPr>
              <w:t xml:space="preserve">Провести технічний огляд та перевірити контури заземлення </w:t>
            </w:r>
          </w:p>
        </w:tc>
        <w:tc>
          <w:tcPr>
            <w:tcW w:w="1275" w:type="dxa"/>
            <w:tcBorders>
              <w:top w:val="single" w:sz="4" w:space="0" w:color="000000"/>
              <w:left w:val="single" w:sz="4" w:space="0" w:color="000000"/>
              <w:bottom w:val="single" w:sz="4" w:space="0" w:color="000000"/>
              <w:right w:val="single" w:sz="4" w:space="0" w:color="000000"/>
            </w:tcBorders>
          </w:tcPr>
          <w:p w:rsidR="00DD35E7" w:rsidRDefault="000C17A5">
            <w:pPr>
              <w:jc w:val="center"/>
              <w:rPr>
                <w:rFonts w:ascii="Times New Roman" w:hAnsi="Times New Roman"/>
                <w:sz w:val="24"/>
                <w:szCs w:val="24"/>
              </w:rPr>
            </w:pPr>
            <w:r>
              <w:rPr>
                <w:rFonts w:ascii="Times New Roman" w:hAnsi="Times New Roman"/>
                <w:sz w:val="24"/>
                <w:szCs w:val="24"/>
              </w:rPr>
              <w:t>серпень</w:t>
            </w:r>
          </w:p>
        </w:tc>
        <w:tc>
          <w:tcPr>
            <w:tcW w:w="2965" w:type="dxa"/>
            <w:tcBorders>
              <w:top w:val="single" w:sz="4" w:space="0" w:color="000000"/>
              <w:left w:val="single" w:sz="4" w:space="0" w:color="000000"/>
              <w:bottom w:val="single" w:sz="4" w:space="0" w:color="000000"/>
              <w:right w:val="single" w:sz="4" w:space="0" w:color="000000"/>
            </w:tcBorders>
          </w:tcPr>
          <w:p w:rsidR="00DD35E7" w:rsidRDefault="000C17A5">
            <w:pPr>
              <w:ind w:right="108"/>
              <w:jc w:val="center"/>
              <w:rPr>
                <w:rFonts w:ascii="Times New Roman" w:hAnsi="Times New Roman"/>
                <w:sz w:val="24"/>
                <w:szCs w:val="24"/>
              </w:rPr>
            </w:pPr>
            <w:r>
              <w:rPr>
                <w:rFonts w:ascii="Times New Roman" w:hAnsi="Times New Roman"/>
                <w:sz w:val="24"/>
                <w:szCs w:val="24"/>
              </w:rPr>
              <w:t>Заступник</w:t>
            </w:r>
            <w:r>
              <w:rPr>
                <w:rFonts w:ascii="Times New Roman" w:hAnsi="Times New Roman"/>
                <w:sz w:val="24"/>
                <w:szCs w:val="24"/>
              </w:rPr>
              <w:t xml:space="preserve"> директора з адміністративно-господарської роботи</w:t>
            </w:r>
          </w:p>
        </w:tc>
      </w:tr>
      <w:tr w:rsidR="00DD35E7">
        <w:trPr>
          <w:trHeight w:val="101"/>
        </w:trPr>
        <w:tc>
          <w:tcPr>
            <w:tcW w:w="518" w:type="dxa"/>
            <w:tcBorders>
              <w:top w:val="single" w:sz="4" w:space="0" w:color="000000"/>
              <w:left w:val="single" w:sz="4" w:space="0" w:color="000000"/>
              <w:bottom w:val="single" w:sz="4" w:space="0" w:color="000000"/>
              <w:right w:val="single" w:sz="4" w:space="0" w:color="000000"/>
            </w:tcBorders>
          </w:tcPr>
          <w:p w:rsidR="00DD35E7" w:rsidRDefault="00DD35E7">
            <w:pPr>
              <w:pStyle w:val="a3"/>
              <w:numPr>
                <w:ilvl w:val="0"/>
                <w:numId w:val="11"/>
              </w:numPr>
              <w:ind w:left="0" w:firstLine="0"/>
              <w:rPr>
                <w:rFonts w:ascii="Times New Roman" w:hAnsi="Times New Roman"/>
                <w:sz w:val="24"/>
                <w:szCs w:val="24"/>
              </w:rPr>
            </w:pPr>
          </w:p>
        </w:tc>
        <w:tc>
          <w:tcPr>
            <w:tcW w:w="5111" w:type="dxa"/>
            <w:tcBorders>
              <w:top w:val="single" w:sz="4" w:space="0" w:color="000000"/>
              <w:left w:val="single" w:sz="4" w:space="0" w:color="000000"/>
              <w:bottom w:val="single" w:sz="4" w:space="0" w:color="000000"/>
              <w:right w:val="single" w:sz="4" w:space="0" w:color="000000"/>
            </w:tcBorders>
          </w:tcPr>
          <w:p w:rsidR="00DD35E7" w:rsidRDefault="000C17A5">
            <w:pPr>
              <w:ind w:right="140"/>
              <w:jc w:val="both"/>
              <w:rPr>
                <w:rFonts w:ascii="Times New Roman" w:hAnsi="Times New Roman"/>
                <w:sz w:val="24"/>
                <w:szCs w:val="24"/>
              </w:rPr>
            </w:pPr>
            <w:r>
              <w:rPr>
                <w:rFonts w:ascii="Times New Roman" w:hAnsi="Times New Roman"/>
                <w:sz w:val="24"/>
                <w:szCs w:val="24"/>
              </w:rPr>
              <w:t xml:space="preserve">Підготувати тепломережу до роботи в осінньо-зимовий період </w:t>
            </w:r>
          </w:p>
        </w:tc>
        <w:tc>
          <w:tcPr>
            <w:tcW w:w="1275" w:type="dxa"/>
            <w:tcBorders>
              <w:top w:val="single" w:sz="4" w:space="0" w:color="000000"/>
              <w:left w:val="single" w:sz="4" w:space="0" w:color="000000"/>
              <w:bottom w:val="single" w:sz="4" w:space="0" w:color="000000"/>
              <w:right w:val="single" w:sz="4" w:space="0" w:color="000000"/>
            </w:tcBorders>
          </w:tcPr>
          <w:p w:rsidR="00DD35E7" w:rsidRDefault="000C17A5">
            <w:pPr>
              <w:jc w:val="center"/>
              <w:rPr>
                <w:rFonts w:ascii="Times New Roman" w:hAnsi="Times New Roman"/>
                <w:sz w:val="24"/>
                <w:szCs w:val="24"/>
              </w:rPr>
            </w:pPr>
            <w:r>
              <w:rPr>
                <w:rFonts w:ascii="Times New Roman" w:hAnsi="Times New Roman"/>
                <w:sz w:val="24"/>
                <w:szCs w:val="24"/>
              </w:rPr>
              <w:t>вересень</w:t>
            </w:r>
          </w:p>
        </w:tc>
        <w:tc>
          <w:tcPr>
            <w:tcW w:w="2965" w:type="dxa"/>
            <w:tcBorders>
              <w:top w:val="single" w:sz="4" w:space="0" w:color="000000"/>
              <w:left w:val="single" w:sz="4" w:space="0" w:color="000000"/>
              <w:bottom w:val="single" w:sz="4" w:space="0" w:color="000000"/>
              <w:right w:val="single" w:sz="4" w:space="0" w:color="000000"/>
            </w:tcBorders>
          </w:tcPr>
          <w:p w:rsidR="00DD35E7" w:rsidRDefault="000C17A5">
            <w:pPr>
              <w:ind w:right="108"/>
              <w:jc w:val="center"/>
              <w:rPr>
                <w:rFonts w:ascii="Times New Roman" w:hAnsi="Times New Roman"/>
                <w:sz w:val="24"/>
                <w:szCs w:val="24"/>
              </w:rPr>
            </w:pPr>
            <w:r>
              <w:rPr>
                <w:rFonts w:ascii="Times New Roman" w:hAnsi="Times New Roman"/>
                <w:sz w:val="24"/>
                <w:szCs w:val="24"/>
              </w:rPr>
              <w:t>Заступник директора з адміністративно-господарської роботи</w:t>
            </w:r>
          </w:p>
        </w:tc>
      </w:tr>
      <w:tr w:rsidR="00DD35E7">
        <w:trPr>
          <w:trHeight w:val="114"/>
        </w:trPr>
        <w:tc>
          <w:tcPr>
            <w:tcW w:w="518" w:type="dxa"/>
            <w:tcBorders>
              <w:top w:val="single" w:sz="4" w:space="0" w:color="000000"/>
              <w:left w:val="single" w:sz="4" w:space="0" w:color="000000"/>
              <w:bottom w:val="single" w:sz="4" w:space="0" w:color="000000"/>
              <w:right w:val="single" w:sz="4" w:space="0" w:color="000000"/>
            </w:tcBorders>
          </w:tcPr>
          <w:p w:rsidR="00DD35E7" w:rsidRDefault="00DD35E7">
            <w:pPr>
              <w:pStyle w:val="a3"/>
              <w:numPr>
                <w:ilvl w:val="0"/>
                <w:numId w:val="11"/>
              </w:numPr>
              <w:ind w:left="0" w:firstLine="0"/>
              <w:rPr>
                <w:rFonts w:ascii="Times New Roman" w:hAnsi="Times New Roman"/>
                <w:sz w:val="24"/>
                <w:szCs w:val="24"/>
              </w:rPr>
            </w:pPr>
          </w:p>
        </w:tc>
        <w:tc>
          <w:tcPr>
            <w:tcW w:w="5111" w:type="dxa"/>
            <w:tcBorders>
              <w:top w:val="single" w:sz="4" w:space="0" w:color="000000"/>
              <w:left w:val="single" w:sz="4" w:space="0" w:color="000000"/>
              <w:bottom w:val="single" w:sz="4" w:space="0" w:color="000000"/>
              <w:right w:val="single" w:sz="4" w:space="0" w:color="000000"/>
            </w:tcBorders>
          </w:tcPr>
          <w:p w:rsidR="00DD35E7" w:rsidRDefault="000C17A5">
            <w:pPr>
              <w:ind w:right="140"/>
              <w:jc w:val="both"/>
              <w:rPr>
                <w:rFonts w:ascii="Times New Roman" w:hAnsi="Times New Roman"/>
                <w:sz w:val="24"/>
                <w:szCs w:val="24"/>
              </w:rPr>
            </w:pPr>
            <w:r>
              <w:rPr>
                <w:rFonts w:ascii="Times New Roman" w:hAnsi="Times New Roman"/>
                <w:sz w:val="24"/>
                <w:szCs w:val="24"/>
              </w:rPr>
              <w:t xml:space="preserve">Провести технічну експертизу вогнегасників, за потреби зробити перезарядку </w:t>
            </w:r>
          </w:p>
        </w:tc>
        <w:tc>
          <w:tcPr>
            <w:tcW w:w="1275" w:type="dxa"/>
            <w:tcBorders>
              <w:top w:val="single" w:sz="4" w:space="0" w:color="000000"/>
              <w:left w:val="single" w:sz="4" w:space="0" w:color="000000"/>
              <w:bottom w:val="single" w:sz="4" w:space="0" w:color="000000"/>
              <w:right w:val="single" w:sz="4" w:space="0" w:color="000000"/>
            </w:tcBorders>
          </w:tcPr>
          <w:p w:rsidR="00DD35E7" w:rsidRDefault="000C17A5">
            <w:pPr>
              <w:jc w:val="center"/>
              <w:rPr>
                <w:rFonts w:ascii="Times New Roman" w:hAnsi="Times New Roman"/>
                <w:sz w:val="24"/>
                <w:szCs w:val="24"/>
              </w:rPr>
            </w:pPr>
            <w:r>
              <w:rPr>
                <w:rFonts w:ascii="Times New Roman" w:hAnsi="Times New Roman"/>
                <w:sz w:val="24"/>
                <w:szCs w:val="24"/>
              </w:rPr>
              <w:t>вересень</w:t>
            </w:r>
          </w:p>
        </w:tc>
        <w:tc>
          <w:tcPr>
            <w:tcW w:w="2965" w:type="dxa"/>
            <w:tcBorders>
              <w:top w:val="single" w:sz="4" w:space="0" w:color="000000"/>
              <w:left w:val="single" w:sz="4" w:space="0" w:color="000000"/>
              <w:bottom w:val="single" w:sz="4" w:space="0" w:color="000000"/>
              <w:right w:val="single" w:sz="4" w:space="0" w:color="000000"/>
            </w:tcBorders>
          </w:tcPr>
          <w:p w:rsidR="00DD35E7" w:rsidRDefault="000C17A5">
            <w:pPr>
              <w:ind w:right="108"/>
              <w:jc w:val="center"/>
              <w:rPr>
                <w:rFonts w:ascii="Times New Roman" w:hAnsi="Times New Roman"/>
                <w:sz w:val="24"/>
                <w:szCs w:val="24"/>
              </w:rPr>
            </w:pPr>
            <w:r>
              <w:rPr>
                <w:rFonts w:ascii="Times New Roman" w:hAnsi="Times New Roman"/>
                <w:sz w:val="24"/>
                <w:szCs w:val="24"/>
              </w:rPr>
              <w:t>Заступник директора з адміністративно-господарської роботи</w:t>
            </w:r>
          </w:p>
        </w:tc>
      </w:tr>
      <w:tr w:rsidR="00DD35E7">
        <w:trPr>
          <w:trHeight w:val="1968"/>
        </w:trPr>
        <w:tc>
          <w:tcPr>
            <w:tcW w:w="518" w:type="dxa"/>
            <w:tcBorders>
              <w:top w:val="single" w:sz="4" w:space="0" w:color="000000"/>
              <w:left w:val="single" w:sz="4" w:space="0" w:color="000000"/>
              <w:bottom w:val="single" w:sz="4" w:space="0" w:color="000000"/>
              <w:right w:val="single" w:sz="4" w:space="0" w:color="000000"/>
            </w:tcBorders>
          </w:tcPr>
          <w:p w:rsidR="00DD35E7" w:rsidRDefault="00DD35E7">
            <w:pPr>
              <w:pStyle w:val="a3"/>
              <w:numPr>
                <w:ilvl w:val="0"/>
                <w:numId w:val="11"/>
              </w:numPr>
              <w:ind w:left="0" w:firstLine="0"/>
              <w:rPr>
                <w:rFonts w:ascii="Times New Roman" w:hAnsi="Times New Roman"/>
                <w:sz w:val="24"/>
                <w:szCs w:val="24"/>
              </w:rPr>
            </w:pPr>
          </w:p>
        </w:tc>
        <w:tc>
          <w:tcPr>
            <w:tcW w:w="5111" w:type="dxa"/>
            <w:tcBorders>
              <w:top w:val="single" w:sz="4" w:space="0" w:color="000000"/>
              <w:left w:val="single" w:sz="4" w:space="0" w:color="000000"/>
              <w:bottom w:val="single" w:sz="4" w:space="0" w:color="000000"/>
              <w:right w:val="single" w:sz="4" w:space="0" w:color="000000"/>
            </w:tcBorders>
          </w:tcPr>
          <w:p w:rsidR="00DD35E7" w:rsidRDefault="000C17A5">
            <w:pPr>
              <w:ind w:right="140"/>
              <w:jc w:val="both"/>
              <w:rPr>
                <w:rFonts w:ascii="Times New Roman" w:hAnsi="Times New Roman"/>
                <w:sz w:val="24"/>
                <w:szCs w:val="24"/>
              </w:rPr>
            </w:pPr>
            <w:r>
              <w:rPr>
                <w:rFonts w:ascii="Times New Roman" w:hAnsi="Times New Roman"/>
                <w:sz w:val="24"/>
                <w:szCs w:val="24"/>
              </w:rPr>
              <w:t xml:space="preserve">Провести огляд будівель та приміщень закладу освіти на відповідність правилам пожежної безпеки, наявності </w:t>
            </w:r>
            <w:r>
              <w:rPr>
                <w:rFonts w:ascii="Times New Roman" w:hAnsi="Times New Roman"/>
                <w:sz w:val="24"/>
                <w:szCs w:val="24"/>
              </w:rPr>
              <w:t>інструкцій по порядку дій у разі виникнення надзвичайної ситуації (пожежі) та Планів евакуації на кожному поверсі будівель, перевірити стан евакуаційних виходів, стан та можливість відкриття, у разі потреби, запасних виходів і т. і.</w:t>
            </w:r>
          </w:p>
        </w:tc>
        <w:tc>
          <w:tcPr>
            <w:tcW w:w="1275" w:type="dxa"/>
            <w:tcBorders>
              <w:top w:val="single" w:sz="4" w:space="0" w:color="000000"/>
              <w:left w:val="single" w:sz="4" w:space="0" w:color="000000"/>
              <w:bottom w:val="single" w:sz="4" w:space="0" w:color="000000"/>
              <w:right w:val="single" w:sz="4" w:space="0" w:color="000000"/>
            </w:tcBorders>
          </w:tcPr>
          <w:p w:rsidR="00DD35E7" w:rsidRDefault="000C17A5">
            <w:pPr>
              <w:jc w:val="center"/>
              <w:rPr>
                <w:rFonts w:ascii="Times New Roman" w:hAnsi="Times New Roman"/>
                <w:sz w:val="24"/>
                <w:szCs w:val="24"/>
              </w:rPr>
            </w:pPr>
            <w:r>
              <w:rPr>
                <w:rFonts w:ascii="Times New Roman" w:hAnsi="Times New Roman"/>
                <w:sz w:val="24"/>
                <w:szCs w:val="24"/>
              </w:rPr>
              <w:t>липень – серпень</w:t>
            </w:r>
          </w:p>
        </w:tc>
        <w:tc>
          <w:tcPr>
            <w:tcW w:w="2965" w:type="dxa"/>
            <w:tcBorders>
              <w:top w:val="single" w:sz="4" w:space="0" w:color="000000"/>
              <w:left w:val="single" w:sz="4" w:space="0" w:color="000000"/>
              <w:bottom w:val="single" w:sz="4" w:space="0" w:color="000000"/>
              <w:right w:val="single" w:sz="4" w:space="0" w:color="000000"/>
            </w:tcBorders>
          </w:tcPr>
          <w:p w:rsidR="00DD35E7" w:rsidRDefault="000C17A5">
            <w:pPr>
              <w:ind w:right="108"/>
              <w:jc w:val="center"/>
              <w:rPr>
                <w:rFonts w:ascii="Times New Roman" w:hAnsi="Times New Roman"/>
                <w:sz w:val="24"/>
                <w:szCs w:val="24"/>
              </w:rPr>
            </w:pPr>
            <w:r>
              <w:rPr>
                <w:rFonts w:ascii="Times New Roman" w:hAnsi="Times New Roman"/>
                <w:sz w:val="24"/>
                <w:szCs w:val="24"/>
              </w:rPr>
              <w:t>Заступ</w:t>
            </w:r>
            <w:r>
              <w:rPr>
                <w:rFonts w:ascii="Times New Roman" w:hAnsi="Times New Roman"/>
                <w:sz w:val="24"/>
                <w:szCs w:val="24"/>
              </w:rPr>
              <w:t>ник директора (на якого покладена відповідальність за організацію роботи з питань цивільного захисту, охорони праці та безпеки життєдіяльності)</w:t>
            </w:r>
          </w:p>
        </w:tc>
      </w:tr>
      <w:tr w:rsidR="00DD35E7">
        <w:trPr>
          <w:trHeight w:val="600"/>
        </w:trPr>
        <w:tc>
          <w:tcPr>
            <w:tcW w:w="518" w:type="dxa"/>
            <w:tcBorders>
              <w:top w:val="single" w:sz="4" w:space="0" w:color="000000"/>
              <w:left w:val="single" w:sz="4" w:space="0" w:color="000000"/>
              <w:bottom w:val="single" w:sz="4" w:space="0" w:color="000000"/>
              <w:right w:val="single" w:sz="4" w:space="0" w:color="000000"/>
            </w:tcBorders>
          </w:tcPr>
          <w:p w:rsidR="00DD35E7" w:rsidRDefault="00DD35E7">
            <w:pPr>
              <w:pStyle w:val="a3"/>
              <w:numPr>
                <w:ilvl w:val="0"/>
                <w:numId w:val="11"/>
              </w:numPr>
              <w:ind w:left="0" w:firstLine="0"/>
              <w:rPr>
                <w:rFonts w:ascii="Times New Roman" w:hAnsi="Times New Roman"/>
                <w:sz w:val="24"/>
                <w:szCs w:val="24"/>
              </w:rPr>
            </w:pPr>
          </w:p>
        </w:tc>
        <w:tc>
          <w:tcPr>
            <w:tcW w:w="5111" w:type="dxa"/>
            <w:tcBorders>
              <w:top w:val="single" w:sz="4" w:space="0" w:color="000000"/>
              <w:left w:val="single" w:sz="4" w:space="0" w:color="000000"/>
              <w:bottom w:val="single" w:sz="4" w:space="0" w:color="000000"/>
              <w:right w:val="single" w:sz="4" w:space="0" w:color="000000"/>
            </w:tcBorders>
          </w:tcPr>
          <w:p w:rsidR="00DD35E7" w:rsidRDefault="000C17A5">
            <w:pPr>
              <w:ind w:left="2" w:right="105"/>
              <w:jc w:val="both"/>
              <w:rPr>
                <w:rFonts w:ascii="Times New Roman" w:hAnsi="Times New Roman"/>
                <w:sz w:val="24"/>
                <w:szCs w:val="24"/>
              </w:rPr>
            </w:pPr>
            <w:r>
              <w:rPr>
                <w:rFonts w:ascii="Times New Roman" w:hAnsi="Times New Roman"/>
                <w:sz w:val="24"/>
                <w:szCs w:val="24"/>
              </w:rPr>
              <w:t>Провести огляд будівель, приміщень, комунікацій із складанням акт-дозволів на введення їх в експлуатацію</w:t>
            </w:r>
          </w:p>
        </w:tc>
        <w:tc>
          <w:tcPr>
            <w:tcW w:w="1275" w:type="dxa"/>
            <w:tcBorders>
              <w:top w:val="single" w:sz="4" w:space="0" w:color="000000"/>
              <w:left w:val="single" w:sz="4" w:space="0" w:color="000000"/>
              <w:bottom w:val="single" w:sz="4" w:space="0" w:color="000000"/>
              <w:right w:val="single" w:sz="4" w:space="0" w:color="000000"/>
            </w:tcBorders>
          </w:tcPr>
          <w:p w:rsidR="00DD35E7" w:rsidRDefault="000C17A5">
            <w:pPr>
              <w:jc w:val="center"/>
              <w:rPr>
                <w:rFonts w:ascii="Times New Roman" w:hAnsi="Times New Roman"/>
                <w:sz w:val="24"/>
                <w:szCs w:val="24"/>
              </w:rPr>
            </w:pPr>
            <w:r>
              <w:rPr>
                <w:rFonts w:ascii="Times New Roman" w:hAnsi="Times New Roman"/>
                <w:sz w:val="24"/>
                <w:szCs w:val="24"/>
              </w:rPr>
              <w:t xml:space="preserve">до </w:t>
            </w:r>
          </w:p>
          <w:p w:rsidR="00DD35E7" w:rsidRDefault="000C17A5">
            <w:pPr>
              <w:jc w:val="center"/>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0 серпня</w:t>
            </w:r>
          </w:p>
        </w:tc>
        <w:tc>
          <w:tcPr>
            <w:tcW w:w="2965" w:type="dxa"/>
            <w:tcBorders>
              <w:top w:val="single" w:sz="4" w:space="0" w:color="000000"/>
              <w:left w:val="single" w:sz="4" w:space="0" w:color="000000"/>
              <w:bottom w:val="single" w:sz="4" w:space="0" w:color="000000"/>
              <w:right w:val="single" w:sz="4" w:space="0" w:color="000000"/>
            </w:tcBorders>
          </w:tcPr>
          <w:p w:rsidR="00DD35E7" w:rsidRDefault="000C17A5">
            <w:pPr>
              <w:ind w:right="108"/>
              <w:jc w:val="center"/>
              <w:rPr>
                <w:rFonts w:ascii="Times New Roman" w:hAnsi="Times New Roman"/>
                <w:sz w:val="24"/>
                <w:szCs w:val="24"/>
              </w:rPr>
            </w:pPr>
            <w:r>
              <w:rPr>
                <w:rFonts w:ascii="Times New Roman" w:hAnsi="Times New Roman"/>
                <w:sz w:val="24"/>
                <w:szCs w:val="24"/>
              </w:rPr>
              <w:t>Постійно діюча технічна комісія закладу освіти</w:t>
            </w:r>
          </w:p>
        </w:tc>
      </w:tr>
      <w:tr w:rsidR="00DD35E7">
        <w:trPr>
          <w:trHeight w:val="977"/>
        </w:trPr>
        <w:tc>
          <w:tcPr>
            <w:tcW w:w="518" w:type="dxa"/>
            <w:tcBorders>
              <w:top w:val="single" w:sz="4" w:space="0" w:color="000000"/>
              <w:left w:val="single" w:sz="4" w:space="0" w:color="000000"/>
              <w:bottom w:val="single" w:sz="4" w:space="0" w:color="000000"/>
              <w:right w:val="single" w:sz="4" w:space="0" w:color="000000"/>
            </w:tcBorders>
          </w:tcPr>
          <w:p w:rsidR="00DD35E7" w:rsidRDefault="00DD35E7">
            <w:pPr>
              <w:pStyle w:val="a3"/>
              <w:numPr>
                <w:ilvl w:val="0"/>
                <w:numId w:val="11"/>
              </w:numPr>
              <w:ind w:left="0" w:firstLine="0"/>
              <w:rPr>
                <w:rFonts w:ascii="Times New Roman" w:hAnsi="Times New Roman"/>
                <w:sz w:val="24"/>
                <w:szCs w:val="24"/>
              </w:rPr>
            </w:pPr>
          </w:p>
        </w:tc>
        <w:tc>
          <w:tcPr>
            <w:tcW w:w="5111" w:type="dxa"/>
            <w:tcBorders>
              <w:top w:val="single" w:sz="4" w:space="0" w:color="000000"/>
              <w:left w:val="single" w:sz="4" w:space="0" w:color="000000"/>
              <w:bottom w:val="single" w:sz="4" w:space="0" w:color="000000"/>
              <w:right w:val="single" w:sz="4" w:space="0" w:color="000000"/>
            </w:tcBorders>
          </w:tcPr>
          <w:p w:rsidR="00DD35E7" w:rsidRDefault="000C17A5">
            <w:pPr>
              <w:ind w:left="2" w:right="105"/>
              <w:jc w:val="both"/>
              <w:rPr>
                <w:rFonts w:ascii="Times New Roman" w:hAnsi="Times New Roman"/>
                <w:sz w:val="24"/>
                <w:szCs w:val="24"/>
              </w:rPr>
            </w:pPr>
            <w:r>
              <w:rPr>
                <w:rFonts w:ascii="Times New Roman" w:hAnsi="Times New Roman"/>
                <w:sz w:val="24"/>
                <w:szCs w:val="24"/>
              </w:rPr>
              <w:t>Інформувати орган управління освітою, якому підпорядковано заклад освіти, щодо виконання плану організаційних та ремонтних робіт</w:t>
            </w:r>
          </w:p>
        </w:tc>
        <w:tc>
          <w:tcPr>
            <w:tcW w:w="1275" w:type="dxa"/>
            <w:tcBorders>
              <w:top w:val="single" w:sz="4" w:space="0" w:color="000000"/>
              <w:left w:val="single" w:sz="4" w:space="0" w:color="000000"/>
              <w:bottom w:val="single" w:sz="4" w:space="0" w:color="000000"/>
              <w:right w:val="single" w:sz="4" w:space="0" w:color="000000"/>
            </w:tcBorders>
          </w:tcPr>
          <w:p w:rsidR="00DD35E7" w:rsidRDefault="000C17A5">
            <w:pPr>
              <w:jc w:val="center"/>
              <w:rPr>
                <w:rFonts w:ascii="Times New Roman" w:hAnsi="Times New Roman"/>
                <w:sz w:val="24"/>
                <w:szCs w:val="24"/>
              </w:rPr>
            </w:pPr>
            <w:r>
              <w:rPr>
                <w:rFonts w:ascii="Times New Roman" w:hAnsi="Times New Roman"/>
                <w:sz w:val="24"/>
                <w:szCs w:val="24"/>
              </w:rPr>
              <w:t xml:space="preserve">до </w:t>
            </w:r>
          </w:p>
          <w:p w:rsidR="00DD35E7" w:rsidRDefault="000C17A5">
            <w:pPr>
              <w:jc w:val="center"/>
              <w:rPr>
                <w:rFonts w:ascii="Times New Roman" w:hAnsi="Times New Roman"/>
                <w:sz w:val="24"/>
                <w:szCs w:val="24"/>
              </w:rPr>
            </w:pPr>
            <w:r>
              <w:rPr>
                <w:rFonts w:ascii="Times New Roman" w:hAnsi="Times New Roman"/>
                <w:sz w:val="24"/>
                <w:szCs w:val="24"/>
              </w:rPr>
              <w:t>20 серпня</w:t>
            </w:r>
          </w:p>
        </w:tc>
        <w:tc>
          <w:tcPr>
            <w:tcW w:w="2965" w:type="dxa"/>
            <w:tcBorders>
              <w:top w:val="single" w:sz="4" w:space="0" w:color="000000"/>
              <w:left w:val="single" w:sz="4" w:space="0" w:color="000000"/>
              <w:bottom w:val="single" w:sz="4" w:space="0" w:color="000000"/>
              <w:right w:val="single" w:sz="4" w:space="0" w:color="000000"/>
            </w:tcBorders>
          </w:tcPr>
          <w:p w:rsidR="00DD35E7" w:rsidRDefault="000C17A5">
            <w:pPr>
              <w:ind w:right="108"/>
              <w:jc w:val="center"/>
              <w:rPr>
                <w:rFonts w:ascii="Times New Roman" w:hAnsi="Times New Roman"/>
                <w:sz w:val="24"/>
                <w:szCs w:val="24"/>
              </w:rPr>
            </w:pPr>
            <w:r>
              <w:rPr>
                <w:rFonts w:ascii="Times New Roman" w:hAnsi="Times New Roman"/>
                <w:sz w:val="24"/>
                <w:szCs w:val="24"/>
              </w:rPr>
              <w:t xml:space="preserve">Заступник директора з адміністративно-господарської </w:t>
            </w:r>
            <w:r>
              <w:rPr>
                <w:rFonts w:ascii="Times New Roman" w:hAnsi="Times New Roman"/>
                <w:sz w:val="24"/>
                <w:szCs w:val="24"/>
              </w:rPr>
              <w:t>роботи</w:t>
            </w:r>
          </w:p>
        </w:tc>
      </w:tr>
      <w:tr w:rsidR="00DD35E7">
        <w:trPr>
          <w:trHeight w:val="264"/>
        </w:trPr>
        <w:tc>
          <w:tcPr>
            <w:tcW w:w="518" w:type="dxa"/>
            <w:tcBorders>
              <w:top w:val="single" w:sz="4" w:space="0" w:color="000000"/>
              <w:left w:val="single" w:sz="4" w:space="0" w:color="000000"/>
              <w:bottom w:val="single" w:sz="4" w:space="0" w:color="000000"/>
              <w:right w:val="single" w:sz="4" w:space="0" w:color="000000"/>
            </w:tcBorders>
          </w:tcPr>
          <w:p w:rsidR="00DD35E7" w:rsidRDefault="00DD35E7">
            <w:pPr>
              <w:pStyle w:val="a3"/>
              <w:numPr>
                <w:ilvl w:val="0"/>
                <w:numId w:val="11"/>
              </w:numPr>
              <w:ind w:left="0" w:firstLine="0"/>
              <w:rPr>
                <w:rFonts w:ascii="Times New Roman" w:hAnsi="Times New Roman"/>
                <w:sz w:val="24"/>
                <w:szCs w:val="24"/>
              </w:rPr>
            </w:pPr>
          </w:p>
        </w:tc>
        <w:tc>
          <w:tcPr>
            <w:tcW w:w="5111" w:type="dxa"/>
            <w:tcBorders>
              <w:top w:val="single" w:sz="4" w:space="0" w:color="000000"/>
              <w:left w:val="single" w:sz="4" w:space="0" w:color="000000"/>
              <w:bottom w:val="single" w:sz="4" w:space="0" w:color="000000"/>
              <w:right w:val="single" w:sz="4" w:space="0" w:color="000000"/>
            </w:tcBorders>
          </w:tcPr>
          <w:p w:rsidR="00DD35E7" w:rsidRDefault="000C17A5">
            <w:pPr>
              <w:ind w:left="2" w:right="105"/>
              <w:jc w:val="both"/>
              <w:rPr>
                <w:rFonts w:ascii="Times New Roman" w:hAnsi="Times New Roman"/>
                <w:sz w:val="24"/>
                <w:szCs w:val="24"/>
              </w:rPr>
            </w:pPr>
            <w:r>
              <w:rPr>
                <w:rFonts w:ascii="Times New Roman" w:hAnsi="Times New Roman"/>
                <w:sz w:val="24"/>
                <w:szCs w:val="24"/>
              </w:rPr>
              <w:t>Участь у роботі комісії з прийому в експлуатацію закладу освіти, яка створюється за наказом відповідного органу управління освітою (залежно від підпорядкування)</w:t>
            </w:r>
          </w:p>
        </w:tc>
        <w:tc>
          <w:tcPr>
            <w:tcW w:w="1275" w:type="dxa"/>
            <w:tcBorders>
              <w:top w:val="single" w:sz="4" w:space="0" w:color="000000"/>
              <w:left w:val="single" w:sz="4" w:space="0" w:color="000000"/>
              <w:bottom w:val="single" w:sz="4" w:space="0" w:color="000000"/>
              <w:right w:val="single" w:sz="4" w:space="0" w:color="000000"/>
            </w:tcBorders>
          </w:tcPr>
          <w:p w:rsidR="00DD35E7" w:rsidRDefault="000C17A5">
            <w:pPr>
              <w:jc w:val="center"/>
              <w:rPr>
                <w:rFonts w:ascii="Times New Roman" w:hAnsi="Times New Roman"/>
                <w:sz w:val="24"/>
                <w:szCs w:val="24"/>
              </w:rPr>
            </w:pPr>
            <w:r>
              <w:rPr>
                <w:rFonts w:ascii="Times New Roman" w:hAnsi="Times New Roman"/>
                <w:sz w:val="24"/>
                <w:szCs w:val="24"/>
              </w:rPr>
              <w:t xml:space="preserve">до </w:t>
            </w:r>
          </w:p>
          <w:p w:rsidR="00DD35E7" w:rsidRDefault="000C17A5">
            <w:pPr>
              <w:jc w:val="center"/>
              <w:rPr>
                <w:rFonts w:ascii="Times New Roman" w:hAnsi="Times New Roman"/>
                <w:sz w:val="24"/>
                <w:szCs w:val="24"/>
              </w:rPr>
            </w:pPr>
            <w:r>
              <w:rPr>
                <w:rFonts w:ascii="Times New Roman" w:hAnsi="Times New Roman"/>
                <w:sz w:val="24"/>
                <w:szCs w:val="24"/>
              </w:rPr>
              <w:t>25 серпня</w:t>
            </w:r>
          </w:p>
        </w:tc>
        <w:tc>
          <w:tcPr>
            <w:tcW w:w="2965" w:type="dxa"/>
            <w:tcBorders>
              <w:top w:val="single" w:sz="4" w:space="0" w:color="000000"/>
              <w:left w:val="single" w:sz="4" w:space="0" w:color="000000"/>
              <w:bottom w:val="single" w:sz="4" w:space="0" w:color="000000"/>
              <w:right w:val="single" w:sz="4" w:space="0" w:color="000000"/>
            </w:tcBorders>
          </w:tcPr>
          <w:p w:rsidR="00DD35E7" w:rsidRDefault="000C17A5">
            <w:pPr>
              <w:ind w:right="108"/>
              <w:jc w:val="center"/>
              <w:rPr>
                <w:rFonts w:ascii="Times New Roman" w:hAnsi="Times New Roman"/>
                <w:sz w:val="24"/>
                <w:szCs w:val="24"/>
              </w:rPr>
            </w:pPr>
            <w:r>
              <w:rPr>
                <w:rFonts w:ascii="Times New Roman" w:hAnsi="Times New Roman"/>
                <w:sz w:val="24"/>
                <w:szCs w:val="24"/>
              </w:rPr>
              <w:t>Директор та представник профспілкової організації закладу освіти</w:t>
            </w:r>
          </w:p>
        </w:tc>
      </w:tr>
      <w:tr w:rsidR="00DD35E7">
        <w:trPr>
          <w:trHeight w:val="264"/>
        </w:trPr>
        <w:tc>
          <w:tcPr>
            <w:tcW w:w="518" w:type="dxa"/>
            <w:tcBorders>
              <w:top w:val="single" w:sz="4" w:space="0" w:color="000000"/>
              <w:left w:val="single" w:sz="4" w:space="0" w:color="000000"/>
              <w:bottom w:val="single" w:sz="4" w:space="0" w:color="000000"/>
              <w:right w:val="single" w:sz="4" w:space="0" w:color="000000"/>
            </w:tcBorders>
          </w:tcPr>
          <w:p w:rsidR="00DD35E7" w:rsidRDefault="00DD35E7">
            <w:pPr>
              <w:pStyle w:val="a3"/>
              <w:numPr>
                <w:ilvl w:val="0"/>
                <w:numId w:val="11"/>
              </w:numPr>
              <w:ind w:left="0" w:firstLine="0"/>
              <w:rPr>
                <w:rFonts w:ascii="Times New Roman" w:hAnsi="Times New Roman"/>
                <w:sz w:val="24"/>
                <w:szCs w:val="24"/>
              </w:rPr>
            </w:pPr>
          </w:p>
        </w:tc>
        <w:tc>
          <w:tcPr>
            <w:tcW w:w="5111" w:type="dxa"/>
            <w:tcBorders>
              <w:top w:val="single" w:sz="4" w:space="0" w:color="000000"/>
              <w:left w:val="single" w:sz="4" w:space="0" w:color="000000"/>
              <w:bottom w:val="single" w:sz="4" w:space="0" w:color="000000"/>
              <w:right w:val="single" w:sz="4" w:space="0" w:color="000000"/>
            </w:tcBorders>
          </w:tcPr>
          <w:p w:rsidR="00DD35E7" w:rsidRDefault="000C17A5">
            <w:pPr>
              <w:ind w:left="2" w:right="105"/>
              <w:jc w:val="both"/>
              <w:rPr>
                <w:rFonts w:ascii="Times New Roman" w:hAnsi="Times New Roman"/>
                <w:sz w:val="24"/>
                <w:szCs w:val="24"/>
              </w:rPr>
            </w:pPr>
            <w:r>
              <w:rPr>
                <w:rFonts w:ascii="Times New Roman" w:hAnsi="Times New Roman"/>
                <w:sz w:val="24"/>
                <w:szCs w:val="24"/>
              </w:rPr>
              <w:t>Організація проходження щорічного медичного огляду працівниками закладу освіти</w:t>
            </w:r>
          </w:p>
        </w:tc>
        <w:tc>
          <w:tcPr>
            <w:tcW w:w="1275" w:type="dxa"/>
            <w:tcBorders>
              <w:top w:val="single" w:sz="4" w:space="0" w:color="000000"/>
              <w:left w:val="single" w:sz="4" w:space="0" w:color="000000"/>
              <w:bottom w:val="single" w:sz="4" w:space="0" w:color="000000"/>
              <w:right w:val="single" w:sz="4" w:space="0" w:color="000000"/>
            </w:tcBorders>
          </w:tcPr>
          <w:p w:rsidR="00DD35E7" w:rsidRDefault="000C17A5">
            <w:pPr>
              <w:jc w:val="center"/>
              <w:rPr>
                <w:rFonts w:ascii="Times New Roman" w:hAnsi="Times New Roman"/>
                <w:sz w:val="24"/>
                <w:szCs w:val="24"/>
              </w:rPr>
            </w:pPr>
            <w:r>
              <w:rPr>
                <w:rFonts w:ascii="Times New Roman" w:hAnsi="Times New Roman"/>
                <w:sz w:val="24"/>
                <w:szCs w:val="24"/>
              </w:rPr>
              <w:t xml:space="preserve">до </w:t>
            </w:r>
          </w:p>
          <w:p w:rsidR="00DD35E7" w:rsidRDefault="000C17A5">
            <w:pPr>
              <w:jc w:val="center"/>
              <w:rPr>
                <w:rFonts w:ascii="Times New Roman" w:hAnsi="Times New Roman"/>
                <w:sz w:val="24"/>
                <w:szCs w:val="24"/>
              </w:rPr>
            </w:pPr>
            <w:r>
              <w:rPr>
                <w:rFonts w:ascii="Times New Roman" w:hAnsi="Times New Roman"/>
                <w:sz w:val="24"/>
                <w:szCs w:val="24"/>
              </w:rPr>
              <w:t>25 серпня</w:t>
            </w:r>
          </w:p>
        </w:tc>
        <w:tc>
          <w:tcPr>
            <w:tcW w:w="2965" w:type="dxa"/>
            <w:tcBorders>
              <w:top w:val="single" w:sz="4" w:space="0" w:color="000000"/>
              <w:left w:val="single" w:sz="4" w:space="0" w:color="000000"/>
              <w:bottom w:val="single" w:sz="4" w:space="0" w:color="000000"/>
              <w:right w:val="single" w:sz="4" w:space="0" w:color="000000"/>
            </w:tcBorders>
          </w:tcPr>
          <w:p w:rsidR="00DD35E7" w:rsidRDefault="000C17A5">
            <w:pPr>
              <w:ind w:right="108"/>
              <w:jc w:val="center"/>
              <w:rPr>
                <w:rFonts w:ascii="Times New Roman" w:hAnsi="Times New Roman"/>
                <w:sz w:val="24"/>
                <w:szCs w:val="24"/>
              </w:rPr>
            </w:pPr>
            <w:r>
              <w:rPr>
                <w:rFonts w:ascii="Times New Roman" w:hAnsi="Times New Roman"/>
                <w:sz w:val="24"/>
                <w:szCs w:val="24"/>
              </w:rPr>
              <w:t>Заступник директора</w:t>
            </w:r>
          </w:p>
        </w:tc>
      </w:tr>
    </w:tbl>
    <w:p w:rsidR="00DD35E7" w:rsidRDefault="00DD35E7">
      <w:pPr>
        <w:spacing w:after="0" w:line="240" w:lineRule="auto"/>
        <w:ind w:left="3"/>
        <w:rPr>
          <w:rFonts w:ascii="Times New Roman" w:hAnsi="Times New Roman"/>
          <w:sz w:val="28"/>
          <w:szCs w:val="28"/>
        </w:rPr>
      </w:pPr>
    </w:p>
    <w:p w:rsidR="00DD35E7" w:rsidRDefault="000C17A5">
      <w:pPr>
        <w:tabs>
          <w:tab w:val="center" w:pos="4678"/>
          <w:tab w:val="center" w:pos="6663"/>
          <w:tab w:val="right" w:pos="9639"/>
        </w:tabs>
        <w:spacing w:after="0" w:line="240" w:lineRule="auto"/>
        <w:rPr>
          <w:rFonts w:ascii="Times New Roman" w:hAnsi="Times New Roman"/>
          <w:sz w:val="28"/>
          <w:szCs w:val="28"/>
          <w:u w:val="single"/>
        </w:rPr>
      </w:pPr>
      <w:r>
        <w:rPr>
          <w:rFonts w:ascii="Times New Roman" w:hAnsi="Times New Roman"/>
          <w:sz w:val="28"/>
          <w:szCs w:val="28"/>
        </w:rPr>
        <w:t xml:space="preserve">Директор </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p>
    <w:p w:rsidR="00DD35E7" w:rsidRDefault="000C17A5">
      <w:pPr>
        <w:spacing w:after="0" w:line="240" w:lineRule="auto"/>
        <w:ind w:left="1134"/>
        <w:jc w:val="center"/>
        <w:rPr>
          <w:rFonts w:ascii="Times New Roman" w:hAnsi="Times New Roman"/>
        </w:rPr>
      </w:pPr>
      <w:r>
        <w:rPr>
          <w:rFonts w:ascii="Times New Roman" w:hAnsi="Times New Roman"/>
        </w:rPr>
        <w:t>(посада керівника закладу освіти, підпис, ім’я та прізвище)</w:t>
      </w:r>
    </w:p>
    <w:p w:rsidR="00DD35E7" w:rsidRDefault="00DD35E7">
      <w:pPr>
        <w:spacing w:after="0" w:line="240" w:lineRule="auto"/>
        <w:ind w:left="920"/>
        <w:rPr>
          <w:rFonts w:ascii="Times New Roman" w:hAnsi="Times New Roman"/>
          <w:sz w:val="28"/>
          <w:szCs w:val="28"/>
        </w:rPr>
      </w:pPr>
    </w:p>
    <w:p w:rsidR="00DD35E7" w:rsidRDefault="00DD35E7">
      <w:pPr>
        <w:spacing w:after="0" w:line="240" w:lineRule="auto"/>
        <w:ind w:left="920"/>
        <w:rPr>
          <w:rFonts w:ascii="Times New Roman" w:hAnsi="Times New Roman"/>
          <w:sz w:val="28"/>
          <w:szCs w:val="28"/>
        </w:rPr>
      </w:pPr>
    </w:p>
    <w:p w:rsidR="00DD35E7" w:rsidRDefault="000C17A5">
      <w:pPr>
        <w:rPr>
          <w:rFonts w:ascii="Times New Roman" w:hAnsi="Times New Roman"/>
          <w:sz w:val="28"/>
          <w:szCs w:val="28"/>
        </w:rPr>
      </w:pPr>
      <w:r>
        <w:rPr>
          <w:rFonts w:ascii="Times New Roman" w:hAnsi="Times New Roman"/>
          <w:sz w:val="28"/>
          <w:szCs w:val="28"/>
        </w:rPr>
        <w:br w:type="page"/>
      </w:r>
    </w:p>
    <w:p w:rsidR="00DD35E7" w:rsidRDefault="000C17A5">
      <w:pPr>
        <w:spacing w:after="0" w:line="240" w:lineRule="auto"/>
        <w:ind w:left="7088" w:right="331" w:hanging="10"/>
        <w:rPr>
          <w:rFonts w:ascii="Times New Roman" w:hAnsi="Times New Roman"/>
          <w:sz w:val="24"/>
          <w:szCs w:val="24"/>
        </w:rPr>
      </w:pPr>
      <w:r>
        <w:rPr>
          <w:rFonts w:ascii="Times New Roman" w:hAnsi="Times New Roman"/>
          <w:sz w:val="24"/>
          <w:szCs w:val="24"/>
        </w:rPr>
        <w:lastRenderedPageBreak/>
        <w:t>ЗАТВЕРДЖЕНО</w:t>
      </w:r>
    </w:p>
    <w:p w:rsidR="00DD35E7" w:rsidRDefault="000C17A5">
      <w:pPr>
        <w:spacing w:after="0" w:line="240" w:lineRule="auto"/>
        <w:ind w:left="7088" w:hanging="10"/>
        <w:rPr>
          <w:rFonts w:ascii="Times New Roman" w:hAnsi="Times New Roman"/>
          <w:sz w:val="24"/>
          <w:szCs w:val="24"/>
        </w:rPr>
      </w:pPr>
      <w:r>
        <w:rPr>
          <w:rFonts w:ascii="Times New Roman" w:hAnsi="Times New Roman"/>
          <w:sz w:val="24"/>
          <w:szCs w:val="24"/>
        </w:rPr>
        <w:t>наказ закладу освіти</w:t>
      </w:r>
    </w:p>
    <w:p w:rsidR="00DD35E7" w:rsidRDefault="000C17A5">
      <w:pPr>
        <w:spacing w:after="0" w:line="240" w:lineRule="auto"/>
        <w:ind w:left="7088" w:hanging="10"/>
        <w:rPr>
          <w:rFonts w:ascii="Times New Roman" w:hAnsi="Times New Roman"/>
          <w:sz w:val="24"/>
          <w:szCs w:val="24"/>
        </w:rPr>
      </w:pPr>
      <w:r>
        <w:rPr>
          <w:rFonts w:ascii="Times New Roman" w:hAnsi="Times New Roman"/>
          <w:sz w:val="24"/>
          <w:szCs w:val="24"/>
        </w:rPr>
        <w:t>від __________ № _____</w:t>
      </w:r>
    </w:p>
    <w:p w:rsidR="00DD35E7" w:rsidRDefault="000C17A5">
      <w:pPr>
        <w:spacing w:after="0" w:line="240" w:lineRule="auto"/>
        <w:ind w:left="7088" w:hanging="10"/>
        <w:jc w:val="center"/>
        <w:rPr>
          <w:rFonts w:ascii="Times New Roman" w:hAnsi="Times New Roman"/>
        </w:rPr>
      </w:pPr>
      <w:r>
        <w:rPr>
          <w:rFonts w:ascii="Times New Roman" w:hAnsi="Times New Roman"/>
        </w:rPr>
        <w:t>(примірний)</w:t>
      </w:r>
    </w:p>
    <w:p w:rsidR="00DD35E7" w:rsidRDefault="00DD35E7">
      <w:pPr>
        <w:spacing w:after="0" w:line="240" w:lineRule="auto"/>
        <w:ind w:left="920"/>
        <w:rPr>
          <w:rFonts w:ascii="Times New Roman" w:hAnsi="Times New Roman"/>
          <w:sz w:val="28"/>
          <w:szCs w:val="28"/>
        </w:rPr>
      </w:pPr>
    </w:p>
    <w:p w:rsidR="00DD35E7" w:rsidRDefault="000C17A5">
      <w:pPr>
        <w:tabs>
          <w:tab w:val="center" w:pos="920"/>
          <w:tab w:val="center" w:pos="1834"/>
          <w:tab w:val="center" w:pos="2751"/>
          <w:tab w:val="center" w:pos="5037"/>
        </w:tabs>
        <w:spacing w:after="0" w:line="240" w:lineRule="auto"/>
        <w:jc w:val="center"/>
        <w:rPr>
          <w:rFonts w:ascii="Times New Roman" w:hAnsi="Times New Roman"/>
          <w:sz w:val="28"/>
          <w:szCs w:val="28"/>
        </w:rPr>
      </w:pPr>
      <w:r>
        <w:rPr>
          <w:rFonts w:ascii="Times New Roman" w:hAnsi="Times New Roman"/>
          <w:sz w:val="28"/>
          <w:szCs w:val="28"/>
        </w:rPr>
        <w:t>ПЛАН</w:t>
      </w:r>
    </w:p>
    <w:p w:rsidR="00DD35E7" w:rsidRDefault="000C17A5">
      <w:pPr>
        <w:spacing w:after="0" w:line="240" w:lineRule="auto"/>
        <w:ind w:left="929" w:right="207"/>
        <w:rPr>
          <w:rFonts w:ascii="Times New Roman" w:hAnsi="Times New Roman"/>
          <w:sz w:val="28"/>
          <w:szCs w:val="28"/>
        </w:rPr>
      </w:pPr>
      <w:r>
        <w:rPr>
          <w:rFonts w:ascii="Times New Roman" w:hAnsi="Times New Roman"/>
          <w:sz w:val="28"/>
          <w:szCs w:val="28"/>
        </w:rPr>
        <w:t xml:space="preserve">організаційних та ремонтних робіт з підготовки___________________ закладу освіти до ___________/_____________навчального року </w:t>
      </w:r>
    </w:p>
    <w:p w:rsidR="00DD35E7" w:rsidRDefault="00DD35E7">
      <w:pPr>
        <w:spacing w:after="0" w:line="240" w:lineRule="auto"/>
        <w:ind w:left="920"/>
        <w:rPr>
          <w:rFonts w:ascii="Times New Roman" w:hAnsi="Times New Roman"/>
          <w:sz w:val="28"/>
          <w:szCs w:val="28"/>
        </w:rPr>
      </w:pPr>
    </w:p>
    <w:tbl>
      <w:tblPr>
        <w:tblStyle w:val="TableGrid"/>
        <w:tblW w:w="9869" w:type="dxa"/>
        <w:tblInd w:w="-105" w:type="dxa"/>
        <w:tblCellMar>
          <w:left w:w="106" w:type="dxa"/>
        </w:tblCellMar>
        <w:tblLook w:val="04A0" w:firstRow="1" w:lastRow="0" w:firstColumn="1" w:lastColumn="0" w:noHBand="0" w:noVBand="1"/>
      </w:tblPr>
      <w:tblGrid>
        <w:gridCol w:w="398"/>
        <w:gridCol w:w="5234"/>
        <w:gridCol w:w="1275"/>
        <w:gridCol w:w="2962"/>
      </w:tblGrid>
      <w:tr w:rsidR="00DD35E7">
        <w:trPr>
          <w:trHeight w:val="655"/>
        </w:trPr>
        <w:tc>
          <w:tcPr>
            <w:tcW w:w="398" w:type="dxa"/>
            <w:tcBorders>
              <w:top w:val="single" w:sz="4" w:space="0" w:color="000000"/>
              <w:left w:val="single" w:sz="4" w:space="0" w:color="000000"/>
              <w:bottom w:val="single" w:sz="4" w:space="0" w:color="000000"/>
              <w:right w:val="single" w:sz="4" w:space="0" w:color="000000"/>
            </w:tcBorders>
            <w:vAlign w:val="center"/>
          </w:tcPr>
          <w:p w:rsidR="00DD35E7" w:rsidRDefault="000C17A5">
            <w:pPr>
              <w:ind w:left="2"/>
              <w:jc w:val="center"/>
              <w:rPr>
                <w:rFonts w:ascii="Times New Roman" w:hAnsi="Times New Roman"/>
                <w:sz w:val="24"/>
                <w:szCs w:val="24"/>
              </w:rPr>
            </w:pPr>
            <w:r>
              <w:rPr>
                <w:rFonts w:ascii="Times New Roman" w:hAnsi="Times New Roman"/>
                <w:sz w:val="24"/>
                <w:szCs w:val="24"/>
              </w:rPr>
              <w:t>№</w:t>
            </w:r>
          </w:p>
          <w:p w:rsidR="00DD35E7" w:rsidRDefault="000C17A5">
            <w:pPr>
              <w:ind w:left="2"/>
              <w:jc w:val="center"/>
              <w:rPr>
                <w:rFonts w:ascii="Times New Roman" w:hAnsi="Times New Roman"/>
                <w:sz w:val="24"/>
                <w:szCs w:val="24"/>
              </w:rPr>
            </w:pPr>
            <w:r>
              <w:rPr>
                <w:rFonts w:ascii="Times New Roman" w:hAnsi="Times New Roman"/>
                <w:sz w:val="24"/>
                <w:szCs w:val="24"/>
              </w:rPr>
              <w:t>з/п</w:t>
            </w:r>
          </w:p>
        </w:tc>
        <w:tc>
          <w:tcPr>
            <w:tcW w:w="5234" w:type="dxa"/>
            <w:tcBorders>
              <w:top w:val="single" w:sz="4" w:space="0" w:color="000000"/>
              <w:left w:val="single" w:sz="4" w:space="0" w:color="000000"/>
              <w:bottom w:val="single" w:sz="4" w:space="0" w:color="000000"/>
              <w:right w:val="single" w:sz="4" w:space="0" w:color="000000"/>
            </w:tcBorders>
            <w:vAlign w:val="center"/>
          </w:tcPr>
          <w:p w:rsidR="00DD35E7" w:rsidRDefault="000C17A5">
            <w:pPr>
              <w:ind w:left="2"/>
              <w:jc w:val="center"/>
              <w:rPr>
                <w:rFonts w:ascii="Times New Roman" w:hAnsi="Times New Roman"/>
                <w:sz w:val="24"/>
                <w:szCs w:val="24"/>
              </w:rPr>
            </w:pPr>
            <w:r>
              <w:rPr>
                <w:rFonts w:ascii="Times New Roman" w:hAnsi="Times New Roman"/>
                <w:sz w:val="24"/>
                <w:szCs w:val="24"/>
              </w:rPr>
              <w:t>Заходи</w:t>
            </w:r>
          </w:p>
        </w:tc>
        <w:tc>
          <w:tcPr>
            <w:tcW w:w="1275" w:type="dxa"/>
            <w:tcBorders>
              <w:top w:val="single" w:sz="4" w:space="0" w:color="000000"/>
              <w:left w:val="single" w:sz="4" w:space="0" w:color="000000"/>
              <w:bottom w:val="single" w:sz="4" w:space="0" w:color="000000"/>
              <w:right w:val="single" w:sz="4" w:space="0" w:color="000000"/>
            </w:tcBorders>
            <w:vAlign w:val="center"/>
          </w:tcPr>
          <w:p w:rsidR="00DD35E7" w:rsidRDefault="000C17A5">
            <w:pPr>
              <w:jc w:val="center"/>
              <w:rPr>
                <w:rFonts w:ascii="Times New Roman" w:hAnsi="Times New Roman"/>
                <w:sz w:val="24"/>
                <w:szCs w:val="24"/>
              </w:rPr>
            </w:pPr>
            <w:r>
              <w:rPr>
                <w:rFonts w:ascii="Times New Roman" w:hAnsi="Times New Roman"/>
                <w:sz w:val="24"/>
                <w:szCs w:val="24"/>
              </w:rPr>
              <w:t>Термін виконання</w:t>
            </w:r>
          </w:p>
        </w:tc>
        <w:tc>
          <w:tcPr>
            <w:tcW w:w="2962" w:type="dxa"/>
            <w:tcBorders>
              <w:top w:val="single" w:sz="4" w:space="0" w:color="000000"/>
              <w:left w:val="single" w:sz="4" w:space="0" w:color="000000"/>
              <w:bottom w:val="single" w:sz="4" w:space="0" w:color="000000"/>
              <w:right w:val="single" w:sz="4" w:space="0" w:color="000000"/>
            </w:tcBorders>
            <w:vAlign w:val="center"/>
          </w:tcPr>
          <w:p w:rsidR="00DD35E7" w:rsidRDefault="000C17A5">
            <w:pPr>
              <w:jc w:val="center"/>
              <w:rPr>
                <w:rFonts w:ascii="Times New Roman" w:hAnsi="Times New Roman"/>
                <w:sz w:val="24"/>
                <w:szCs w:val="24"/>
              </w:rPr>
            </w:pPr>
            <w:r>
              <w:rPr>
                <w:rFonts w:ascii="Times New Roman" w:hAnsi="Times New Roman"/>
                <w:sz w:val="24"/>
                <w:szCs w:val="24"/>
              </w:rPr>
              <w:t>Відповідальний</w:t>
            </w:r>
          </w:p>
        </w:tc>
      </w:tr>
      <w:tr w:rsidR="00DD35E7">
        <w:trPr>
          <w:trHeight w:val="70"/>
        </w:trPr>
        <w:tc>
          <w:tcPr>
            <w:tcW w:w="398" w:type="dxa"/>
            <w:tcBorders>
              <w:top w:val="single" w:sz="4" w:space="0" w:color="000000"/>
              <w:left w:val="single" w:sz="4" w:space="0" w:color="000000"/>
              <w:bottom w:val="single" w:sz="4" w:space="0" w:color="000000"/>
              <w:right w:val="single" w:sz="4" w:space="0" w:color="000000"/>
            </w:tcBorders>
          </w:tcPr>
          <w:p w:rsidR="00DD35E7" w:rsidRDefault="00DD35E7">
            <w:pPr>
              <w:pStyle w:val="a3"/>
              <w:numPr>
                <w:ilvl w:val="0"/>
                <w:numId w:val="12"/>
              </w:numPr>
              <w:ind w:left="0" w:firstLine="0"/>
              <w:rPr>
                <w:rFonts w:ascii="Times New Roman" w:hAnsi="Times New Roman"/>
                <w:sz w:val="24"/>
                <w:szCs w:val="24"/>
              </w:rPr>
            </w:pPr>
          </w:p>
        </w:tc>
        <w:tc>
          <w:tcPr>
            <w:tcW w:w="5234" w:type="dxa"/>
            <w:tcBorders>
              <w:top w:val="single" w:sz="4" w:space="0" w:color="000000"/>
              <w:left w:val="single" w:sz="4" w:space="0" w:color="000000"/>
              <w:bottom w:val="single" w:sz="4" w:space="0" w:color="000000"/>
              <w:right w:val="single" w:sz="4" w:space="0" w:color="000000"/>
            </w:tcBorders>
          </w:tcPr>
          <w:p w:rsidR="00DD35E7" w:rsidRDefault="000C17A5">
            <w:pPr>
              <w:ind w:right="133"/>
              <w:jc w:val="both"/>
              <w:rPr>
                <w:rFonts w:ascii="Times New Roman" w:hAnsi="Times New Roman"/>
                <w:sz w:val="24"/>
                <w:szCs w:val="24"/>
              </w:rPr>
            </w:pPr>
            <w:r>
              <w:rPr>
                <w:rFonts w:ascii="Times New Roman" w:hAnsi="Times New Roman"/>
                <w:sz w:val="28"/>
                <w:szCs w:val="28"/>
              </w:rPr>
              <w:t>Зробити перевірку лічильників тепла і води.</w:t>
            </w:r>
          </w:p>
        </w:tc>
        <w:tc>
          <w:tcPr>
            <w:tcW w:w="1275" w:type="dxa"/>
            <w:tcBorders>
              <w:top w:val="single" w:sz="4" w:space="0" w:color="000000"/>
              <w:left w:val="single" w:sz="4" w:space="0" w:color="000000"/>
              <w:bottom w:val="single" w:sz="4" w:space="0" w:color="000000"/>
              <w:right w:val="single" w:sz="4" w:space="0" w:color="000000"/>
            </w:tcBorders>
          </w:tcPr>
          <w:p w:rsidR="00DD35E7" w:rsidRDefault="00DD35E7">
            <w:pPr>
              <w:jc w:val="center"/>
              <w:rPr>
                <w:rFonts w:ascii="Times New Roman" w:hAnsi="Times New Roman"/>
                <w:sz w:val="24"/>
                <w:szCs w:val="24"/>
              </w:rPr>
            </w:pPr>
          </w:p>
        </w:tc>
        <w:tc>
          <w:tcPr>
            <w:tcW w:w="2962" w:type="dxa"/>
            <w:tcBorders>
              <w:top w:val="single" w:sz="4" w:space="0" w:color="000000"/>
              <w:left w:val="single" w:sz="4" w:space="0" w:color="000000"/>
              <w:bottom w:val="single" w:sz="4" w:space="0" w:color="000000"/>
              <w:right w:val="single" w:sz="4" w:space="0" w:color="000000"/>
            </w:tcBorders>
          </w:tcPr>
          <w:p w:rsidR="00DD35E7" w:rsidRDefault="00DD35E7">
            <w:pPr>
              <w:ind w:right="108"/>
              <w:jc w:val="center"/>
              <w:rPr>
                <w:rFonts w:ascii="Times New Roman" w:hAnsi="Times New Roman"/>
                <w:sz w:val="24"/>
                <w:szCs w:val="24"/>
              </w:rPr>
            </w:pPr>
          </w:p>
        </w:tc>
      </w:tr>
      <w:tr w:rsidR="00DD35E7">
        <w:trPr>
          <w:trHeight w:val="70"/>
        </w:trPr>
        <w:tc>
          <w:tcPr>
            <w:tcW w:w="398" w:type="dxa"/>
            <w:tcBorders>
              <w:top w:val="single" w:sz="4" w:space="0" w:color="000000"/>
              <w:left w:val="single" w:sz="4" w:space="0" w:color="000000"/>
              <w:bottom w:val="single" w:sz="4" w:space="0" w:color="000000"/>
              <w:right w:val="single" w:sz="4" w:space="0" w:color="000000"/>
            </w:tcBorders>
          </w:tcPr>
          <w:p w:rsidR="00DD35E7" w:rsidRDefault="00DD35E7">
            <w:pPr>
              <w:pStyle w:val="a3"/>
              <w:numPr>
                <w:ilvl w:val="0"/>
                <w:numId w:val="12"/>
              </w:numPr>
              <w:ind w:left="0" w:firstLine="0"/>
              <w:rPr>
                <w:rFonts w:ascii="Times New Roman" w:hAnsi="Times New Roman"/>
                <w:sz w:val="24"/>
                <w:szCs w:val="24"/>
              </w:rPr>
            </w:pPr>
          </w:p>
        </w:tc>
        <w:tc>
          <w:tcPr>
            <w:tcW w:w="5234" w:type="dxa"/>
            <w:tcBorders>
              <w:top w:val="single" w:sz="4" w:space="0" w:color="000000"/>
              <w:left w:val="single" w:sz="4" w:space="0" w:color="000000"/>
              <w:bottom w:val="single" w:sz="4" w:space="0" w:color="000000"/>
              <w:right w:val="single" w:sz="4" w:space="0" w:color="000000"/>
            </w:tcBorders>
          </w:tcPr>
          <w:p w:rsidR="00DD35E7" w:rsidRDefault="000C17A5">
            <w:pPr>
              <w:ind w:right="133"/>
              <w:jc w:val="both"/>
              <w:rPr>
                <w:rFonts w:ascii="Times New Roman" w:hAnsi="Times New Roman"/>
                <w:sz w:val="28"/>
                <w:szCs w:val="28"/>
              </w:rPr>
            </w:pPr>
            <w:r>
              <w:rPr>
                <w:rFonts w:ascii="Times New Roman" w:hAnsi="Times New Roman"/>
                <w:sz w:val="28"/>
                <w:szCs w:val="28"/>
              </w:rPr>
              <w:t xml:space="preserve">Замінити лампи </w:t>
            </w:r>
            <w:r>
              <w:rPr>
                <w:rFonts w:ascii="Times New Roman" w:hAnsi="Times New Roman"/>
                <w:sz w:val="28"/>
                <w:szCs w:val="28"/>
              </w:rPr>
              <w:t>розжарювання на енергозберігаючі лампи в приміщеннях навчального закладу.</w:t>
            </w:r>
          </w:p>
        </w:tc>
        <w:tc>
          <w:tcPr>
            <w:tcW w:w="1275" w:type="dxa"/>
            <w:tcBorders>
              <w:top w:val="single" w:sz="4" w:space="0" w:color="000000"/>
              <w:left w:val="single" w:sz="4" w:space="0" w:color="000000"/>
              <w:bottom w:val="single" w:sz="4" w:space="0" w:color="000000"/>
              <w:right w:val="single" w:sz="4" w:space="0" w:color="000000"/>
            </w:tcBorders>
          </w:tcPr>
          <w:p w:rsidR="00DD35E7" w:rsidRDefault="00DD35E7">
            <w:pPr>
              <w:jc w:val="center"/>
              <w:rPr>
                <w:rFonts w:ascii="Times New Roman" w:hAnsi="Times New Roman"/>
                <w:sz w:val="24"/>
                <w:szCs w:val="24"/>
              </w:rPr>
            </w:pPr>
          </w:p>
        </w:tc>
        <w:tc>
          <w:tcPr>
            <w:tcW w:w="2962" w:type="dxa"/>
            <w:tcBorders>
              <w:top w:val="single" w:sz="4" w:space="0" w:color="000000"/>
              <w:left w:val="single" w:sz="4" w:space="0" w:color="000000"/>
              <w:bottom w:val="single" w:sz="4" w:space="0" w:color="000000"/>
              <w:right w:val="single" w:sz="4" w:space="0" w:color="000000"/>
            </w:tcBorders>
          </w:tcPr>
          <w:p w:rsidR="00DD35E7" w:rsidRDefault="00DD35E7">
            <w:pPr>
              <w:ind w:right="108"/>
              <w:jc w:val="center"/>
              <w:rPr>
                <w:rFonts w:ascii="Times New Roman" w:hAnsi="Times New Roman"/>
                <w:sz w:val="24"/>
                <w:szCs w:val="24"/>
              </w:rPr>
            </w:pPr>
          </w:p>
        </w:tc>
      </w:tr>
      <w:tr w:rsidR="00DD35E7">
        <w:trPr>
          <w:trHeight w:val="70"/>
        </w:trPr>
        <w:tc>
          <w:tcPr>
            <w:tcW w:w="398" w:type="dxa"/>
            <w:tcBorders>
              <w:top w:val="single" w:sz="4" w:space="0" w:color="000000"/>
              <w:left w:val="single" w:sz="4" w:space="0" w:color="000000"/>
              <w:bottom w:val="single" w:sz="4" w:space="0" w:color="000000"/>
              <w:right w:val="single" w:sz="4" w:space="0" w:color="000000"/>
            </w:tcBorders>
          </w:tcPr>
          <w:p w:rsidR="00DD35E7" w:rsidRDefault="00DD35E7">
            <w:pPr>
              <w:pStyle w:val="a3"/>
              <w:numPr>
                <w:ilvl w:val="0"/>
                <w:numId w:val="12"/>
              </w:numPr>
              <w:ind w:left="0" w:firstLine="0"/>
              <w:rPr>
                <w:rFonts w:ascii="Times New Roman" w:hAnsi="Times New Roman"/>
                <w:sz w:val="24"/>
                <w:szCs w:val="24"/>
              </w:rPr>
            </w:pPr>
          </w:p>
        </w:tc>
        <w:tc>
          <w:tcPr>
            <w:tcW w:w="5234" w:type="dxa"/>
            <w:tcBorders>
              <w:top w:val="single" w:sz="4" w:space="0" w:color="000000"/>
              <w:left w:val="single" w:sz="4" w:space="0" w:color="000000"/>
              <w:bottom w:val="single" w:sz="4" w:space="0" w:color="000000"/>
              <w:right w:val="single" w:sz="4" w:space="0" w:color="000000"/>
            </w:tcBorders>
          </w:tcPr>
          <w:p w:rsidR="00DD35E7" w:rsidRDefault="000C17A5">
            <w:pPr>
              <w:ind w:right="133"/>
              <w:jc w:val="both"/>
              <w:rPr>
                <w:rFonts w:ascii="Times New Roman" w:hAnsi="Times New Roman"/>
                <w:sz w:val="28"/>
                <w:szCs w:val="28"/>
              </w:rPr>
            </w:pPr>
            <w:r>
              <w:rPr>
                <w:rFonts w:ascii="Times New Roman" w:hAnsi="Times New Roman"/>
                <w:sz w:val="28"/>
                <w:szCs w:val="28"/>
              </w:rPr>
              <w:t>Перевірити стан підлоги в класах, кабінетах, майстернях та привести її  у відповідність до вимог норм і правил безпеки навчання і праці.</w:t>
            </w:r>
          </w:p>
        </w:tc>
        <w:tc>
          <w:tcPr>
            <w:tcW w:w="1275" w:type="dxa"/>
            <w:tcBorders>
              <w:top w:val="single" w:sz="4" w:space="0" w:color="000000"/>
              <w:left w:val="single" w:sz="4" w:space="0" w:color="000000"/>
              <w:bottom w:val="single" w:sz="4" w:space="0" w:color="000000"/>
              <w:right w:val="single" w:sz="4" w:space="0" w:color="000000"/>
            </w:tcBorders>
          </w:tcPr>
          <w:p w:rsidR="00DD35E7" w:rsidRDefault="00DD35E7">
            <w:pPr>
              <w:jc w:val="center"/>
              <w:rPr>
                <w:rFonts w:ascii="Times New Roman" w:hAnsi="Times New Roman"/>
                <w:sz w:val="24"/>
                <w:szCs w:val="24"/>
              </w:rPr>
            </w:pPr>
          </w:p>
        </w:tc>
        <w:tc>
          <w:tcPr>
            <w:tcW w:w="2962" w:type="dxa"/>
            <w:tcBorders>
              <w:top w:val="single" w:sz="4" w:space="0" w:color="000000"/>
              <w:left w:val="single" w:sz="4" w:space="0" w:color="000000"/>
              <w:bottom w:val="single" w:sz="4" w:space="0" w:color="000000"/>
              <w:right w:val="single" w:sz="4" w:space="0" w:color="000000"/>
            </w:tcBorders>
          </w:tcPr>
          <w:p w:rsidR="00DD35E7" w:rsidRDefault="00DD35E7">
            <w:pPr>
              <w:ind w:right="108"/>
              <w:jc w:val="center"/>
              <w:rPr>
                <w:rFonts w:ascii="Times New Roman" w:hAnsi="Times New Roman"/>
                <w:sz w:val="24"/>
                <w:szCs w:val="24"/>
              </w:rPr>
            </w:pPr>
          </w:p>
        </w:tc>
      </w:tr>
      <w:tr w:rsidR="00DD35E7">
        <w:trPr>
          <w:trHeight w:val="70"/>
        </w:trPr>
        <w:tc>
          <w:tcPr>
            <w:tcW w:w="398" w:type="dxa"/>
            <w:tcBorders>
              <w:top w:val="single" w:sz="4" w:space="0" w:color="000000"/>
              <w:left w:val="single" w:sz="4" w:space="0" w:color="000000"/>
              <w:bottom w:val="single" w:sz="4" w:space="0" w:color="000000"/>
              <w:right w:val="single" w:sz="4" w:space="0" w:color="000000"/>
            </w:tcBorders>
          </w:tcPr>
          <w:p w:rsidR="00DD35E7" w:rsidRDefault="00DD35E7">
            <w:pPr>
              <w:pStyle w:val="a3"/>
              <w:numPr>
                <w:ilvl w:val="0"/>
                <w:numId w:val="12"/>
              </w:numPr>
              <w:ind w:left="0" w:firstLine="0"/>
              <w:rPr>
                <w:rFonts w:ascii="Times New Roman" w:hAnsi="Times New Roman"/>
                <w:sz w:val="24"/>
                <w:szCs w:val="24"/>
              </w:rPr>
            </w:pPr>
          </w:p>
        </w:tc>
        <w:tc>
          <w:tcPr>
            <w:tcW w:w="5234" w:type="dxa"/>
            <w:tcBorders>
              <w:top w:val="single" w:sz="4" w:space="0" w:color="000000"/>
              <w:left w:val="single" w:sz="4" w:space="0" w:color="000000"/>
              <w:bottom w:val="single" w:sz="4" w:space="0" w:color="000000"/>
              <w:right w:val="single" w:sz="4" w:space="0" w:color="000000"/>
            </w:tcBorders>
          </w:tcPr>
          <w:p w:rsidR="00DD35E7" w:rsidRDefault="000C17A5">
            <w:pPr>
              <w:ind w:right="133"/>
              <w:jc w:val="both"/>
              <w:rPr>
                <w:rFonts w:ascii="Times New Roman" w:hAnsi="Times New Roman"/>
                <w:sz w:val="28"/>
                <w:szCs w:val="28"/>
              </w:rPr>
            </w:pPr>
            <w:r>
              <w:rPr>
                <w:rFonts w:ascii="Times New Roman" w:hAnsi="Times New Roman"/>
                <w:sz w:val="28"/>
                <w:szCs w:val="28"/>
              </w:rPr>
              <w:t>Провести вимірювання опору розтікання</w:t>
            </w:r>
            <w:r>
              <w:rPr>
                <w:rFonts w:ascii="Times New Roman" w:hAnsi="Times New Roman"/>
                <w:sz w:val="28"/>
                <w:szCs w:val="28"/>
              </w:rPr>
              <w:t xml:space="preserve"> і заземлення електромережі та устаткування (за необхідності).</w:t>
            </w:r>
          </w:p>
        </w:tc>
        <w:tc>
          <w:tcPr>
            <w:tcW w:w="1275" w:type="dxa"/>
            <w:tcBorders>
              <w:top w:val="single" w:sz="4" w:space="0" w:color="000000"/>
              <w:left w:val="single" w:sz="4" w:space="0" w:color="000000"/>
              <w:bottom w:val="single" w:sz="4" w:space="0" w:color="000000"/>
              <w:right w:val="single" w:sz="4" w:space="0" w:color="000000"/>
            </w:tcBorders>
          </w:tcPr>
          <w:p w:rsidR="00DD35E7" w:rsidRDefault="00DD35E7">
            <w:pPr>
              <w:jc w:val="center"/>
              <w:rPr>
                <w:rFonts w:ascii="Times New Roman" w:hAnsi="Times New Roman"/>
                <w:sz w:val="24"/>
                <w:szCs w:val="24"/>
              </w:rPr>
            </w:pPr>
          </w:p>
        </w:tc>
        <w:tc>
          <w:tcPr>
            <w:tcW w:w="2962" w:type="dxa"/>
            <w:tcBorders>
              <w:top w:val="single" w:sz="4" w:space="0" w:color="000000"/>
              <w:left w:val="single" w:sz="4" w:space="0" w:color="000000"/>
              <w:bottom w:val="single" w:sz="4" w:space="0" w:color="000000"/>
              <w:right w:val="single" w:sz="4" w:space="0" w:color="000000"/>
            </w:tcBorders>
          </w:tcPr>
          <w:p w:rsidR="00DD35E7" w:rsidRDefault="00DD35E7">
            <w:pPr>
              <w:ind w:right="108"/>
              <w:jc w:val="center"/>
              <w:rPr>
                <w:rFonts w:ascii="Times New Roman" w:hAnsi="Times New Roman"/>
                <w:sz w:val="24"/>
                <w:szCs w:val="24"/>
              </w:rPr>
            </w:pPr>
          </w:p>
        </w:tc>
      </w:tr>
      <w:tr w:rsidR="00DD35E7">
        <w:trPr>
          <w:trHeight w:val="70"/>
        </w:trPr>
        <w:tc>
          <w:tcPr>
            <w:tcW w:w="398" w:type="dxa"/>
            <w:tcBorders>
              <w:top w:val="single" w:sz="4" w:space="0" w:color="000000"/>
              <w:left w:val="single" w:sz="4" w:space="0" w:color="000000"/>
              <w:bottom w:val="single" w:sz="4" w:space="0" w:color="000000"/>
              <w:right w:val="single" w:sz="4" w:space="0" w:color="000000"/>
            </w:tcBorders>
          </w:tcPr>
          <w:p w:rsidR="00DD35E7" w:rsidRDefault="00DD35E7">
            <w:pPr>
              <w:pStyle w:val="a3"/>
              <w:numPr>
                <w:ilvl w:val="0"/>
                <w:numId w:val="12"/>
              </w:numPr>
              <w:ind w:left="0" w:firstLine="0"/>
              <w:rPr>
                <w:rFonts w:ascii="Times New Roman" w:hAnsi="Times New Roman"/>
                <w:sz w:val="24"/>
                <w:szCs w:val="24"/>
              </w:rPr>
            </w:pPr>
          </w:p>
        </w:tc>
        <w:tc>
          <w:tcPr>
            <w:tcW w:w="5234" w:type="dxa"/>
            <w:tcBorders>
              <w:top w:val="single" w:sz="4" w:space="0" w:color="000000"/>
              <w:left w:val="single" w:sz="4" w:space="0" w:color="000000"/>
              <w:bottom w:val="single" w:sz="4" w:space="0" w:color="000000"/>
              <w:right w:val="single" w:sz="4" w:space="0" w:color="000000"/>
            </w:tcBorders>
          </w:tcPr>
          <w:p w:rsidR="00DD35E7" w:rsidRDefault="000C17A5">
            <w:pPr>
              <w:ind w:right="133"/>
              <w:jc w:val="both"/>
              <w:rPr>
                <w:rFonts w:ascii="Times New Roman" w:hAnsi="Times New Roman"/>
                <w:sz w:val="28"/>
                <w:szCs w:val="28"/>
              </w:rPr>
            </w:pPr>
            <w:r>
              <w:rPr>
                <w:rFonts w:ascii="Times New Roman" w:hAnsi="Times New Roman"/>
                <w:sz w:val="28"/>
                <w:szCs w:val="28"/>
              </w:rPr>
              <w:t>Перевірити стан вікон та засклити (за необхідності).</w:t>
            </w:r>
          </w:p>
        </w:tc>
        <w:tc>
          <w:tcPr>
            <w:tcW w:w="1275" w:type="dxa"/>
            <w:tcBorders>
              <w:top w:val="single" w:sz="4" w:space="0" w:color="000000"/>
              <w:left w:val="single" w:sz="4" w:space="0" w:color="000000"/>
              <w:bottom w:val="single" w:sz="4" w:space="0" w:color="000000"/>
              <w:right w:val="single" w:sz="4" w:space="0" w:color="000000"/>
            </w:tcBorders>
          </w:tcPr>
          <w:p w:rsidR="00DD35E7" w:rsidRDefault="00DD35E7">
            <w:pPr>
              <w:jc w:val="center"/>
              <w:rPr>
                <w:rFonts w:ascii="Times New Roman" w:hAnsi="Times New Roman"/>
                <w:sz w:val="24"/>
                <w:szCs w:val="24"/>
              </w:rPr>
            </w:pPr>
          </w:p>
        </w:tc>
        <w:tc>
          <w:tcPr>
            <w:tcW w:w="2962" w:type="dxa"/>
            <w:tcBorders>
              <w:top w:val="single" w:sz="4" w:space="0" w:color="000000"/>
              <w:left w:val="single" w:sz="4" w:space="0" w:color="000000"/>
              <w:bottom w:val="single" w:sz="4" w:space="0" w:color="000000"/>
              <w:right w:val="single" w:sz="4" w:space="0" w:color="000000"/>
            </w:tcBorders>
          </w:tcPr>
          <w:p w:rsidR="00DD35E7" w:rsidRDefault="00DD35E7">
            <w:pPr>
              <w:ind w:right="108"/>
              <w:jc w:val="center"/>
              <w:rPr>
                <w:rFonts w:ascii="Times New Roman" w:hAnsi="Times New Roman"/>
                <w:sz w:val="24"/>
                <w:szCs w:val="24"/>
              </w:rPr>
            </w:pPr>
          </w:p>
        </w:tc>
      </w:tr>
      <w:tr w:rsidR="00DD35E7">
        <w:trPr>
          <w:trHeight w:val="70"/>
        </w:trPr>
        <w:tc>
          <w:tcPr>
            <w:tcW w:w="398" w:type="dxa"/>
            <w:tcBorders>
              <w:top w:val="single" w:sz="4" w:space="0" w:color="000000"/>
              <w:left w:val="single" w:sz="4" w:space="0" w:color="000000"/>
              <w:bottom w:val="single" w:sz="4" w:space="0" w:color="000000"/>
              <w:right w:val="single" w:sz="4" w:space="0" w:color="000000"/>
            </w:tcBorders>
          </w:tcPr>
          <w:p w:rsidR="00DD35E7" w:rsidRDefault="00DD35E7">
            <w:pPr>
              <w:pStyle w:val="a3"/>
              <w:numPr>
                <w:ilvl w:val="0"/>
                <w:numId w:val="12"/>
              </w:numPr>
              <w:ind w:left="0" w:firstLine="0"/>
              <w:rPr>
                <w:rFonts w:ascii="Times New Roman" w:hAnsi="Times New Roman"/>
                <w:sz w:val="24"/>
                <w:szCs w:val="24"/>
              </w:rPr>
            </w:pPr>
          </w:p>
        </w:tc>
        <w:tc>
          <w:tcPr>
            <w:tcW w:w="5234" w:type="dxa"/>
            <w:tcBorders>
              <w:top w:val="single" w:sz="4" w:space="0" w:color="000000"/>
              <w:left w:val="single" w:sz="4" w:space="0" w:color="000000"/>
              <w:bottom w:val="single" w:sz="4" w:space="0" w:color="000000"/>
              <w:right w:val="single" w:sz="4" w:space="0" w:color="000000"/>
            </w:tcBorders>
          </w:tcPr>
          <w:p w:rsidR="00DD35E7" w:rsidRDefault="000C17A5">
            <w:pPr>
              <w:ind w:right="133"/>
              <w:jc w:val="both"/>
              <w:rPr>
                <w:rFonts w:ascii="Times New Roman" w:hAnsi="Times New Roman"/>
                <w:sz w:val="28"/>
                <w:szCs w:val="28"/>
              </w:rPr>
            </w:pPr>
            <w:r>
              <w:rPr>
                <w:rFonts w:ascii="Times New Roman" w:hAnsi="Times New Roman"/>
                <w:sz w:val="28"/>
                <w:szCs w:val="28"/>
              </w:rPr>
              <w:t>Перевірити стан горища, даху, провести ремонтні роботи з метою унеможливлення протікання даху.</w:t>
            </w:r>
          </w:p>
        </w:tc>
        <w:tc>
          <w:tcPr>
            <w:tcW w:w="1275" w:type="dxa"/>
            <w:tcBorders>
              <w:top w:val="single" w:sz="4" w:space="0" w:color="000000"/>
              <w:left w:val="single" w:sz="4" w:space="0" w:color="000000"/>
              <w:bottom w:val="single" w:sz="4" w:space="0" w:color="000000"/>
              <w:right w:val="single" w:sz="4" w:space="0" w:color="000000"/>
            </w:tcBorders>
          </w:tcPr>
          <w:p w:rsidR="00DD35E7" w:rsidRDefault="00DD35E7">
            <w:pPr>
              <w:jc w:val="center"/>
              <w:rPr>
                <w:rFonts w:ascii="Times New Roman" w:hAnsi="Times New Roman"/>
                <w:sz w:val="24"/>
                <w:szCs w:val="24"/>
              </w:rPr>
            </w:pPr>
          </w:p>
        </w:tc>
        <w:tc>
          <w:tcPr>
            <w:tcW w:w="2962" w:type="dxa"/>
            <w:tcBorders>
              <w:top w:val="single" w:sz="4" w:space="0" w:color="000000"/>
              <w:left w:val="single" w:sz="4" w:space="0" w:color="000000"/>
              <w:bottom w:val="single" w:sz="4" w:space="0" w:color="000000"/>
              <w:right w:val="single" w:sz="4" w:space="0" w:color="000000"/>
            </w:tcBorders>
          </w:tcPr>
          <w:p w:rsidR="00DD35E7" w:rsidRDefault="00DD35E7">
            <w:pPr>
              <w:ind w:right="108"/>
              <w:jc w:val="center"/>
              <w:rPr>
                <w:rFonts w:ascii="Times New Roman" w:hAnsi="Times New Roman"/>
                <w:sz w:val="24"/>
                <w:szCs w:val="24"/>
              </w:rPr>
            </w:pPr>
          </w:p>
        </w:tc>
      </w:tr>
      <w:tr w:rsidR="00DD35E7">
        <w:trPr>
          <w:trHeight w:val="70"/>
        </w:trPr>
        <w:tc>
          <w:tcPr>
            <w:tcW w:w="398" w:type="dxa"/>
            <w:tcBorders>
              <w:top w:val="single" w:sz="4" w:space="0" w:color="000000"/>
              <w:left w:val="single" w:sz="4" w:space="0" w:color="000000"/>
              <w:bottom w:val="single" w:sz="4" w:space="0" w:color="000000"/>
              <w:right w:val="single" w:sz="4" w:space="0" w:color="000000"/>
            </w:tcBorders>
          </w:tcPr>
          <w:p w:rsidR="00DD35E7" w:rsidRDefault="00DD35E7">
            <w:pPr>
              <w:pStyle w:val="a3"/>
              <w:numPr>
                <w:ilvl w:val="0"/>
                <w:numId w:val="12"/>
              </w:numPr>
              <w:ind w:left="0" w:firstLine="0"/>
              <w:rPr>
                <w:rFonts w:ascii="Times New Roman" w:hAnsi="Times New Roman"/>
                <w:sz w:val="24"/>
                <w:szCs w:val="24"/>
              </w:rPr>
            </w:pPr>
          </w:p>
        </w:tc>
        <w:tc>
          <w:tcPr>
            <w:tcW w:w="5234" w:type="dxa"/>
            <w:tcBorders>
              <w:top w:val="single" w:sz="4" w:space="0" w:color="000000"/>
              <w:left w:val="single" w:sz="4" w:space="0" w:color="000000"/>
              <w:bottom w:val="single" w:sz="4" w:space="0" w:color="000000"/>
              <w:right w:val="single" w:sz="4" w:space="0" w:color="000000"/>
            </w:tcBorders>
          </w:tcPr>
          <w:p w:rsidR="00DD35E7" w:rsidRDefault="000C17A5">
            <w:pPr>
              <w:ind w:right="133"/>
              <w:jc w:val="both"/>
              <w:rPr>
                <w:rFonts w:ascii="Times New Roman" w:hAnsi="Times New Roman"/>
                <w:sz w:val="28"/>
                <w:szCs w:val="28"/>
              </w:rPr>
            </w:pPr>
            <w:r>
              <w:rPr>
                <w:rFonts w:ascii="Times New Roman" w:hAnsi="Times New Roman"/>
                <w:sz w:val="28"/>
                <w:szCs w:val="28"/>
              </w:rPr>
              <w:t>Перевірити стан і засклити  за необхідності скляні фрамуги теплиці (оранжереї).</w:t>
            </w:r>
          </w:p>
        </w:tc>
        <w:tc>
          <w:tcPr>
            <w:tcW w:w="1275" w:type="dxa"/>
            <w:tcBorders>
              <w:top w:val="single" w:sz="4" w:space="0" w:color="000000"/>
              <w:left w:val="single" w:sz="4" w:space="0" w:color="000000"/>
              <w:bottom w:val="single" w:sz="4" w:space="0" w:color="000000"/>
              <w:right w:val="single" w:sz="4" w:space="0" w:color="000000"/>
            </w:tcBorders>
          </w:tcPr>
          <w:p w:rsidR="00DD35E7" w:rsidRDefault="00DD35E7">
            <w:pPr>
              <w:jc w:val="center"/>
              <w:rPr>
                <w:rFonts w:ascii="Times New Roman" w:hAnsi="Times New Roman"/>
                <w:sz w:val="24"/>
                <w:szCs w:val="24"/>
              </w:rPr>
            </w:pPr>
          </w:p>
        </w:tc>
        <w:tc>
          <w:tcPr>
            <w:tcW w:w="2962" w:type="dxa"/>
            <w:tcBorders>
              <w:top w:val="single" w:sz="4" w:space="0" w:color="000000"/>
              <w:left w:val="single" w:sz="4" w:space="0" w:color="000000"/>
              <w:bottom w:val="single" w:sz="4" w:space="0" w:color="000000"/>
              <w:right w:val="single" w:sz="4" w:space="0" w:color="000000"/>
            </w:tcBorders>
          </w:tcPr>
          <w:p w:rsidR="00DD35E7" w:rsidRDefault="00DD35E7">
            <w:pPr>
              <w:ind w:right="108"/>
              <w:jc w:val="center"/>
              <w:rPr>
                <w:rFonts w:ascii="Times New Roman" w:hAnsi="Times New Roman"/>
                <w:sz w:val="24"/>
                <w:szCs w:val="24"/>
              </w:rPr>
            </w:pPr>
          </w:p>
        </w:tc>
      </w:tr>
      <w:tr w:rsidR="00DD35E7">
        <w:trPr>
          <w:trHeight w:val="70"/>
        </w:trPr>
        <w:tc>
          <w:tcPr>
            <w:tcW w:w="398" w:type="dxa"/>
            <w:tcBorders>
              <w:top w:val="single" w:sz="4" w:space="0" w:color="000000"/>
              <w:left w:val="single" w:sz="4" w:space="0" w:color="000000"/>
              <w:bottom w:val="single" w:sz="4" w:space="0" w:color="000000"/>
              <w:right w:val="single" w:sz="4" w:space="0" w:color="000000"/>
            </w:tcBorders>
          </w:tcPr>
          <w:p w:rsidR="00DD35E7" w:rsidRDefault="00DD35E7">
            <w:pPr>
              <w:pStyle w:val="a3"/>
              <w:numPr>
                <w:ilvl w:val="0"/>
                <w:numId w:val="12"/>
              </w:numPr>
              <w:ind w:left="0" w:firstLine="0"/>
              <w:rPr>
                <w:rFonts w:ascii="Times New Roman" w:hAnsi="Times New Roman"/>
                <w:sz w:val="24"/>
                <w:szCs w:val="24"/>
              </w:rPr>
            </w:pPr>
          </w:p>
        </w:tc>
        <w:tc>
          <w:tcPr>
            <w:tcW w:w="5234" w:type="dxa"/>
            <w:tcBorders>
              <w:top w:val="single" w:sz="4" w:space="0" w:color="000000"/>
              <w:left w:val="single" w:sz="4" w:space="0" w:color="000000"/>
              <w:bottom w:val="single" w:sz="4" w:space="0" w:color="000000"/>
              <w:right w:val="single" w:sz="4" w:space="0" w:color="000000"/>
            </w:tcBorders>
          </w:tcPr>
          <w:p w:rsidR="00DD35E7" w:rsidRDefault="000C17A5">
            <w:pPr>
              <w:tabs>
                <w:tab w:val="center" w:pos="2394"/>
                <w:tab w:val="right" w:pos="4754"/>
              </w:tabs>
              <w:jc w:val="both"/>
              <w:rPr>
                <w:rFonts w:ascii="Times New Roman" w:hAnsi="Times New Roman"/>
                <w:sz w:val="28"/>
                <w:szCs w:val="28"/>
              </w:rPr>
            </w:pPr>
            <w:r>
              <w:rPr>
                <w:rFonts w:ascii="Times New Roman" w:hAnsi="Times New Roman"/>
                <w:sz w:val="28"/>
                <w:szCs w:val="28"/>
              </w:rPr>
              <w:t>інші заходи…</w:t>
            </w:r>
          </w:p>
        </w:tc>
        <w:tc>
          <w:tcPr>
            <w:tcW w:w="1275" w:type="dxa"/>
            <w:tcBorders>
              <w:top w:val="single" w:sz="4" w:space="0" w:color="000000"/>
              <w:left w:val="single" w:sz="4" w:space="0" w:color="000000"/>
              <w:bottom w:val="single" w:sz="4" w:space="0" w:color="000000"/>
              <w:right w:val="single" w:sz="4" w:space="0" w:color="000000"/>
            </w:tcBorders>
          </w:tcPr>
          <w:p w:rsidR="00DD35E7" w:rsidRDefault="00DD35E7">
            <w:pPr>
              <w:jc w:val="center"/>
              <w:rPr>
                <w:rFonts w:ascii="Times New Roman" w:hAnsi="Times New Roman"/>
                <w:sz w:val="24"/>
                <w:szCs w:val="24"/>
              </w:rPr>
            </w:pPr>
          </w:p>
        </w:tc>
        <w:tc>
          <w:tcPr>
            <w:tcW w:w="2962" w:type="dxa"/>
            <w:tcBorders>
              <w:top w:val="single" w:sz="4" w:space="0" w:color="000000"/>
              <w:left w:val="single" w:sz="4" w:space="0" w:color="000000"/>
              <w:bottom w:val="single" w:sz="4" w:space="0" w:color="000000"/>
              <w:right w:val="single" w:sz="4" w:space="0" w:color="000000"/>
            </w:tcBorders>
          </w:tcPr>
          <w:p w:rsidR="00DD35E7" w:rsidRDefault="00DD35E7">
            <w:pPr>
              <w:ind w:right="108"/>
              <w:jc w:val="center"/>
              <w:rPr>
                <w:rFonts w:ascii="Times New Roman" w:hAnsi="Times New Roman"/>
                <w:sz w:val="24"/>
                <w:szCs w:val="24"/>
              </w:rPr>
            </w:pPr>
          </w:p>
        </w:tc>
      </w:tr>
    </w:tbl>
    <w:p w:rsidR="00DD35E7" w:rsidRDefault="00DD35E7">
      <w:pPr>
        <w:spacing w:after="0" w:line="240" w:lineRule="auto"/>
        <w:ind w:left="921"/>
        <w:rPr>
          <w:rFonts w:ascii="Times New Roman" w:hAnsi="Times New Roman"/>
          <w:sz w:val="28"/>
          <w:szCs w:val="28"/>
        </w:rPr>
      </w:pPr>
    </w:p>
    <w:p w:rsidR="00DD35E7" w:rsidRDefault="000C17A5">
      <w:pPr>
        <w:tabs>
          <w:tab w:val="center" w:pos="4678"/>
          <w:tab w:val="center" w:pos="6663"/>
          <w:tab w:val="right" w:pos="9639"/>
        </w:tabs>
        <w:spacing w:after="0" w:line="240" w:lineRule="auto"/>
        <w:rPr>
          <w:rFonts w:ascii="Times New Roman" w:hAnsi="Times New Roman"/>
          <w:sz w:val="28"/>
          <w:szCs w:val="28"/>
          <w:u w:val="single"/>
        </w:rPr>
      </w:pPr>
      <w:r>
        <w:rPr>
          <w:rFonts w:ascii="Times New Roman" w:hAnsi="Times New Roman"/>
          <w:sz w:val="28"/>
          <w:szCs w:val="28"/>
        </w:rPr>
        <w:t xml:space="preserve">Директор </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p>
    <w:p w:rsidR="00DD35E7" w:rsidRDefault="000C17A5">
      <w:pPr>
        <w:spacing w:after="0" w:line="240" w:lineRule="auto"/>
        <w:ind w:left="1134"/>
        <w:jc w:val="center"/>
        <w:rPr>
          <w:rFonts w:ascii="Times New Roman" w:hAnsi="Times New Roman"/>
        </w:rPr>
      </w:pPr>
      <w:r>
        <w:rPr>
          <w:rFonts w:ascii="Times New Roman" w:hAnsi="Times New Roman"/>
        </w:rPr>
        <w:t>(посада керівника закладу освіти, підпис, ім’я та прізвище)</w:t>
      </w:r>
    </w:p>
    <w:p w:rsidR="00DD35E7" w:rsidRDefault="000C17A5">
      <w:pPr>
        <w:rPr>
          <w:rFonts w:ascii="Times New Roman" w:hAnsi="Times New Roman"/>
          <w:sz w:val="28"/>
          <w:szCs w:val="28"/>
        </w:rPr>
      </w:pPr>
      <w:r>
        <w:rPr>
          <w:rFonts w:ascii="Times New Roman" w:hAnsi="Times New Roman"/>
          <w:sz w:val="28"/>
          <w:szCs w:val="28"/>
        </w:rPr>
        <w:br w:type="page"/>
      </w:r>
    </w:p>
    <w:p w:rsidR="00DD35E7" w:rsidRDefault="000C17A5">
      <w:pPr>
        <w:spacing w:after="0" w:line="240" w:lineRule="auto"/>
        <w:ind w:left="7088" w:right="331" w:hanging="10"/>
        <w:rPr>
          <w:rFonts w:ascii="Times New Roman" w:hAnsi="Times New Roman"/>
          <w:sz w:val="24"/>
          <w:szCs w:val="24"/>
        </w:rPr>
      </w:pPr>
      <w:r>
        <w:rPr>
          <w:rFonts w:ascii="Times New Roman" w:hAnsi="Times New Roman"/>
          <w:sz w:val="24"/>
          <w:szCs w:val="24"/>
        </w:rPr>
        <w:lastRenderedPageBreak/>
        <w:t>ЗАТВЕРДЖЕНО</w:t>
      </w:r>
    </w:p>
    <w:p w:rsidR="00DD35E7" w:rsidRDefault="000C17A5">
      <w:pPr>
        <w:spacing w:after="0" w:line="240" w:lineRule="auto"/>
        <w:ind w:left="7088" w:hanging="10"/>
        <w:rPr>
          <w:rFonts w:ascii="Times New Roman" w:hAnsi="Times New Roman"/>
          <w:sz w:val="24"/>
          <w:szCs w:val="24"/>
        </w:rPr>
      </w:pPr>
      <w:r>
        <w:rPr>
          <w:rFonts w:ascii="Times New Roman" w:hAnsi="Times New Roman"/>
          <w:sz w:val="24"/>
          <w:szCs w:val="24"/>
        </w:rPr>
        <w:t>наказ закладу освіти</w:t>
      </w:r>
    </w:p>
    <w:p w:rsidR="00DD35E7" w:rsidRDefault="000C17A5">
      <w:pPr>
        <w:spacing w:after="0" w:line="240" w:lineRule="auto"/>
        <w:ind w:left="7088" w:hanging="10"/>
        <w:rPr>
          <w:rFonts w:ascii="Times New Roman" w:hAnsi="Times New Roman"/>
          <w:sz w:val="24"/>
          <w:szCs w:val="24"/>
        </w:rPr>
      </w:pPr>
      <w:r>
        <w:rPr>
          <w:rFonts w:ascii="Times New Roman" w:hAnsi="Times New Roman"/>
          <w:sz w:val="24"/>
          <w:szCs w:val="24"/>
        </w:rPr>
        <w:t>від __________ № _____</w:t>
      </w:r>
    </w:p>
    <w:p w:rsidR="00DD35E7" w:rsidRDefault="000C17A5">
      <w:pPr>
        <w:spacing w:after="0" w:line="240" w:lineRule="auto"/>
        <w:ind w:left="7088" w:hanging="10"/>
        <w:jc w:val="center"/>
        <w:rPr>
          <w:rFonts w:ascii="Times New Roman" w:hAnsi="Times New Roman"/>
        </w:rPr>
      </w:pPr>
      <w:r>
        <w:rPr>
          <w:rFonts w:ascii="Times New Roman" w:hAnsi="Times New Roman"/>
        </w:rPr>
        <w:t>(примірний)</w:t>
      </w:r>
    </w:p>
    <w:p w:rsidR="00DD35E7" w:rsidRDefault="000C17A5">
      <w:pPr>
        <w:spacing w:after="0" w:line="240" w:lineRule="auto"/>
        <w:jc w:val="center"/>
        <w:rPr>
          <w:rFonts w:ascii="Times New Roman" w:hAnsi="Times New Roman"/>
          <w:sz w:val="28"/>
          <w:szCs w:val="28"/>
        </w:rPr>
      </w:pPr>
      <w:r>
        <w:rPr>
          <w:rFonts w:ascii="Times New Roman" w:hAnsi="Times New Roman"/>
          <w:sz w:val="28"/>
          <w:szCs w:val="28"/>
        </w:rPr>
        <w:t>СКЛАД</w:t>
      </w:r>
    </w:p>
    <w:p w:rsidR="00DD35E7" w:rsidRDefault="000C17A5">
      <w:pPr>
        <w:spacing w:after="0" w:line="240" w:lineRule="auto"/>
        <w:jc w:val="center"/>
        <w:rPr>
          <w:rFonts w:ascii="Times New Roman" w:hAnsi="Times New Roman"/>
          <w:sz w:val="28"/>
          <w:szCs w:val="28"/>
        </w:rPr>
      </w:pPr>
      <w:r>
        <w:rPr>
          <w:rFonts w:ascii="Times New Roman" w:hAnsi="Times New Roman"/>
          <w:color w:val="000000" w:themeColor="text1"/>
          <w:sz w:val="28"/>
          <w:szCs w:val="28"/>
        </w:rPr>
        <w:t>робочої комісії закладу освіти з перевірки виконання організаційних та ремонтних робіт</w:t>
      </w:r>
    </w:p>
    <w:p w:rsidR="00DD35E7" w:rsidRDefault="00DD35E7">
      <w:pPr>
        <w:spacing w:after="0" w:line="240" w:lineRule="auto"/>
        <w:ind w:firstLine="709"/>
        <w:rPr>
          <w:rFonts w:ascii="Times New Roman" w:hAnsi="Times New Roman"/>
          <w:sz w:val="28"/>
          <w:szCs w:val="28"/>
        </w:rPr>
      </w:pPr>
    </w:p>
    <w:p w:rsidR="00DD35E7" w:rsidRDefault="000C17A5">
      <w:pPr>
        <w:pStyle w:val="a3"/>
        <w:numPr>
          <w:ilvl w:val="0"/>
          <w:numId w:val="13"/>
        </w:numPr>
        <w:spacing w:after="0" w:line="240" w:lineRule="auto"/>
        <w:jc w:val="both"/>
        <w:rPr>
          <w:rFonts w:ascii="Times New Roman" w:hAnsi="Times New Roman"/>
          <w:sz w:val="28"/>
          <w:szCs w:val="28"/>
        </w:rPr>
      </w:pPr>
      <w:r>
        <w:rPr>
          <w:rFonts w:ascii="Times New Roman" w:hAnsi="Times New Roman"/>
          <w:sz w:val="28"/>
          <w:szCs w:val="28"/>
        </w:rPr>
        <w:t xml:space="preserve">СИДОРЕНКО Іван Іванович, заступник директора закладу освіти, голова </w:t>
      </w:r>
      <w:r>
        <w:rPr>
          <w:rFonts w:ascii="Times New Roman" w:hAnsi="Times New Roman"/>
          <w:color w:val="000000" w:themeColor="text1"/>
          <w:sz w:val="28"/>
          <w:szCs w:val="28"/>
        </w:rPr>
        <w:t>робочої комісії.</w:t>
      </w:r>
    </w:p>
    <w:p w:rsidR="00DD35E7" w:rsidRDefault="000C17A5">
      <w:pPr>
        <w:pStyle w:val="a3"/>
        <w:numPr>
          <w:ilvl w:val="0"/>
          <w:numId w:val="13"/>
        </w:numPr>
        <w:spacing w:after="0" w:line="240" w:lineRule="auto"/>
        <w:jc w:val="both"/>
        <w:rPr>
          <w:rFonts w:ascii="Times New Roman" w:hAnsi="Times New Roman"/>
          <w:sz w:val="28"/>
          <w:szCs w:val="28"/>
        </w:rPr>
      </w:pPr>
      <w:r>
        <w:rPr>
          <w:rFonts w:ascii="Times New Roman" w:hAnsi="Times New Roman"/>
          <w:sz w:val="28"/>
          <w:szCs w:val="28"/>
        </w:rPr>
        <w:t>КУЛІНИЧ Маргарита Олександрівна, інженер відділу охорони праці закладу освіти.</w:t>
      </w:r>
    </w:p>
    <w:p w:rsidR="00DD35E7" w:rsidRDefault="000C17A5">
      <w:pPr>
        <w:pStyle w:val="a3"/>
        <w:numPr>
          <w:ilvl w:val="0"/>
          <w:numId w:val="13"/>
        </w:numPr>
        <w:spacing w:after="0" w:line="240" w:lineRule="auto"/>
        <w:jc w:val="both"/>
        <w:rPr>
          <w:rFonts w:ascii="Times New Roman" w:hAnsi="Times New Roman"/>
          <w:sz w:val="28"/>
          <w:szCs w:val="28"/>
        </w:rPr>
      </w:pPr>
      <w:r>
        <w:rPr>
          <w:rFonts w:ascii="Times New Roman" w:hAnsi="Times New Roman"/>
          <w:sz w:val="28"/>
          <w:szCs w:val="28"/>
        </w:rPr>
        <w:t>САПО</w:t>
      </w:r>
      <w:r>
        <w:rPr>
          <w:rFonts w:ascii="Times New Roman" w:hAnsi="Times New Roman"/>
          <w:sz w:val="28"/>
          <w:szCs w:val="28"/>
        </w:rPr>
        <w:t>ЖНИК Алла Вікторівна, викладач закладу освіти.</w:t>
      </w:r>
    </w:p>
    <w:tbl>
      <w:tblPr>
        <w:tblStyle w:val="af3"/>
        <w:tblW w:w="0" w:type="auto"/>
        <w:tblInd w:w="709" w:type="dxa"/>
        <w:tblLook w:val="04A0" w:firstRow="1" w:lastRow="0" w:firstColumn="1" w:lastColumn="0" w:noHBand="0" w:noVBand="1"/>
      </w:tblPr>
      <w:tblGrid>
        <w:gridCol w:w="3402"/>
      </w:tblGrid>
      <w:tr w:rsidR="00DD35E7">
        <w:tc>
          <w:tcPr>
            <w:tcW w:w="3402" w:type="dxa"/>
            <w:tcBorders>
              <w:top w:val="nil"/>
              <w:left w:val="nil"/>
              <w:right w:val="nil"/>
            </w:tcBorders>
          </w:tcPr>
          <w:p w:rsidR="00DD35E7" w:rsidRDefault="00DD35E7">
            <w:pPr>
              <w:rPr>
                <w:rFonts w:ascii="Times New Roman" w:hAnsi="Times New Roman"/>
                <w:sz w:val="28"/>
                <w:szCs w:val="28"/>
              </w:rPr>
            </w:pPr>
          </w:p>
        </w:tc>
      </w:tr>
    </w:tbl>
    <w:p w:rsidR="00DD35E7" w:rsidRDefault="00DD35E7">
      <w:pPr>
        <w:spacing w:after="0" w:line="240" w:lineRule="auto"/>
        <w:ind w:left="709"/>
        <w:rPr>
          <w:rFonts w:ascii="Times New Roman" w:hAnsi="Times New Roman"/>
          <w:sz w:val="28"/>
          <w:szCs w:val="28"/>
        </w:rPr>
      </w:pPr>
    </w:p>
    <w:p w:rsidR="00DD35E7" w:rsidRDefault="000C17A5">
      <w:pPr>
        <w:rPr>
          <w:rFonts w:ascii="Times New Roman" w:hAnsi="Times New Roman"/>
          <w:sz w:val="28"/>
          <w:szCs w:val="28"/>
        </w:rPr>
      </w:pPr>
      <w:r>
        <w:rPr>
          <w:rFonts w:ascii="Times New Roman" w:hAnsi="Times New Roman"/>
          <w:sz w:val="28"/>
          <w:szCs w:val="28"/>
        </w:rPr>
        <w:br w:type="page"/>
      </w:r>
    </w:p>
    <w:p w:rsidR="00DD35E7" w:rsidRDefault="000C17A5">
      <w:pPr>
        <w:tabs>
          <w:tab w:val="center" w:pos="711"/>
          <w:tab w:val="center" w:pos="1419"/>
          <w:tab w:val="center" w:pos="2127"/>
          <w:tab w:val="center" w:pos="2835"/>
          <w:tab w:val="center" w:pos="3543"/>
          <w:tab w:val="center" w:pos="4251"/>
          <w:tab w:val="center" w:pos="4959"/>
          <w:tab w:val="center" w:pos="5667"/>
          <w:tab w:val="center" w:pos="7687"/>
        </w:tabs>
        <w:spacing w:after="0" w:line="240" w:lineRule="auto"/>
        <w:ind w:left="6804"/>
        <w:rPr>
          <w:rFonts w:ascii="Times New Roman" w:hAnsi="Times New Roman"/>
          <w:sz w:val="24"/>
          <w:szCs w:val="24"/>
        </w:rPr>
      </w:pPr>
      <w:r>
        <w:rPr>
          <w:rFonts w:ascii="Times New Roman" w:hAnsi="Times New Roman"/>
          <w:sz w:val="24"/>
          <w:szCs w:val="24"/>
        </w:rPr>
        <w:lastRenderedPageBreak/>
        <w:t>Додаток 2</w:t>
      </w:r>
    </w:p>
    <w:p w:rsidR="00DD35E7" w:rsidRDefault="000C17A5">
      <w:pPr>
        <w:spacing w:after="0" w:line="240" w:lineRule="auto"/>
        <w:ind w:left="6804"/>
        <w:rPr>
          <w:rFonts w:ascii="Times New Roman" w:hAnsi="Times New Roman"/>
          <w:sz w:val="24"/>
          <w:szCs w:val="24"/>
        </w:rPr>
      </w:pPr>
      <w:r>
        <w:rPr>
          <w:rFonts w:ascii="Times New Roman" w:hAnsi="Times New Roman"/>
          <w:sz w:val="24"/>
          <w:szCs w:val="24"/>
        </w:rPr>
        <w:t xml:space="preserve">(Рекомендована форма) </w:t>
      </w:r>
    </w:p>
    <w:p w:rsidR="00DD35E7" w:rsidRDefault="00DD35E7">
      <w:pPr>
        <w:spacing w:after="0" w:line="240" w:lineRule="auto"/>
        <w:ind w:left="6804"/>
        <w:rPr>
          <w:rFonts w:ascii="Times New Roman" w:hAnsi="Times New Roman"/>
          <w:sz w:val="24"/>
          <w:szCs w:val="24"/>
        </w:rPr>
      </w:pPr>
    </w:p>
    <w:p w:rsidR="00DD35E7" w:rsidRDefault="00DD35E7">
      <w:pPr>
        <w:spacing w:after="0" w:line="240" w:lineRule="auto"/>
        <w:ind w:left="6804"/>
        <w:rPr>
          <w:rFonts w:ascii="Times New Roman" w:hAnsi="Times New Roman"/>
          <w:sz w:val="24"/>
          <w:szCs w:val="24"/>
        </w:rPr>
      </w:pPr>
    </w:p>
    <w:p w:rsidR="00DD35E7" w:rsidRDefault="000C17A5">
      <w:pPr>
        <w:spacing w:after="0" w:line="240" w:lineRule="auto"/>
        <w:ind w:left="1"/>
        <w:jc w:val="center"/>
        <w:rPr>
          <w:rFonts w:ascii="Times New Roman" w:hAnsi="Times New Roman"/>
          <w:sz w:val="28"/>
          <w:szCs w:val="28"/>
        </w:rPr>
      </w:pPr>
      <w:r>
        <w:rPr>
          <w:noProof/>
          <w:lang w:eastAsia="uk-UA"/>
        </w:rPr>
        <w:drawing>
          <wp:inline distT="0" distB="0" distL="0" distR="0">
            <wp:extent cx="447675" cy="609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stretch>
                      <a:fillRect/>
                    </a:stretch>
                  </pic:blipFill>
                  <pic:spPr>
                    <a:xfrm>
                      <a:off x="0" y="0"/>
                      <a:ext cx="447675" cy="609600"/>
                    </a:xfrm>
                    <a:prstGeom prst="rect">
                      <a:avLst/>
                    </a:prstGeom>
                    <a:solidFill>
                      <a:srgbClr val="FFFFFF"/>
                    </a:solidFill>
                  </pic:spPr>
                </pic:pic>
              </a:graphicData>
            </a:graphic>
          </wp:inline>
        </w:drawing>
      </w:r>
    </w:p>
    <w:p w:rsidR="00DD35E7" w:rsidRDefault="000C17A5">
      <w:pPr>
        <w:spacing w:after="0" w:line="240" w:lineRule="auto"/>
        <w:ind w:left="-1" w:right="207"/>
        <w:jc w:val="center"/>
        <w:rPr>
          <w:rFonts w:ascii="Times New Roman" w:hAnsi="Times New Roman"/>
          <w:sz w:val="28"/>
          <w:szCs w:val="28"/>
        </w:rPr>
      </w:pPr>
      <w:r>
        <w:rPr>
          <w:rFonts w:ascii="Times New Roman" w:hAnsi="Times New Roman"/>
          <w:sz w:val="28"/>
          <w:szCs w:val="28"/>
        </w:rPr>
        <w:t>_____________________________________________________</w:t>
      </w:r>
    </w:p>
    <w:p w:rsidR="00DD35E7" w:rsidRDefault="000C17A5">
      <w:pPr>
        <w:spacing w:after="0" w:line="240" w:lineRule="auto"/>
        <w:ind w:left="-1" w:right="207"/>
        <w:jc w:val="center"/>
        <w:rPr>
          <w:rFonts w:ascii="Times New Roman" w:hAnsi="Times New Roman"/>
          <w:sz w:val="20"/>
          <w:szCs w:val="20"/>
        </w:rPr>
      </w:pPr>
      <w:r>
        <w:rPr>
          <w:rFonts w:ascii="Times New Roman" w:hAnsi="Times New Roman"/>
          <w:sz w:val="20"/>
          <w:szCs w:val="20"/>
        </w:rPr>
        <w:t>(найменування закладу освіти)</w:t>
      </w:r>
    </w:p>
    <w:p w:rsidR="00DD35E7" w:rsidRDefault="00DD35E7">
      <w:pPr>
        <w:spacing w:after="0" w:line="240" w:lineRule="auto"/>
        <w:ind w:left="1"/>
        <w:rPr>
          <w:rFonts w:ascii="Times New Roman" w:hAnsi="Times New Roman"/>
          <w:sz w:val="28"/>
          <w:szCs w:val="28"/>
        </w:rPr>
      </w:pPr>
    </w:p>
    <w:p w:rsidR="00DD35E7" w:rsidRDefault="000C17A5">
      <w:pPr>
        <w:tabs>
          <w:tab w:val="center" w:pos="4147"/>
        </w:tabs>
        <w:spacing w:after="0" w:line="240" w:lineRule="auto"/>
        <w:ind w:left="-10"/>
        <w:jc w:val="center"/>
        <w:rPr>
          <w:rFonts w:ascii="Times New Roman" w:hAnsi="Times New Roman"/>
          <w:b/>
          <w:sz w:val="32"/>
          <w:szCs w:val="32"/>
        </w:rPr>
      </w:pPr>
      <w:r>
        <w:rPr>
          <w:rFonts w:ascii="Times New Roman" w:hAnsi="Times New Roman"/>
          <w:b/>
          <w:sz w:val="32"/>
          <w:szCs w:val="32"/>
        </w:rPr>
        <w:t>НАКАЗ</w:t>
      </w:r>
    </w:p>
    <w:p w:rsidR="00DD35E7" w:rsidRDefault="00DD35E7">
      <w:pPr>
        <w:tabs>
          <w:tab w:val="center" w:pos="4147"/>
        </w:tabs>
        <w:spacing w:after="0" w:line="240" w:lineRule="auto"/>
        <w:ind w:left="-10"/>
        <w:jc w:val="center"/>
        <w:rPr>
          <w:rFonts w:ascii="Times New Roman" w:hAnsi="Times New Roman"/>
          <w:sz w:val="28"/>
          <w:szCs w:val="28"/>
        </w:rPr>
      </w:pPr>
    </w:p>
    <w:p w:rsidR="00DD35E7" w:rsidRDefault="000C17A5">
      <w:pPr>
        <w:tabs>
          <w:tab w:val="center" w:pos="4962"/>
          <w:tab w:val="right" w:pos="9356"/>
        </w:tabs>
        <w:spacing w:after="0" w:line="240" w:lineRule="auto"/>
        <w:ind w:right="207"/>
        <w:jc w:val="both"/>
        <w:rPr>
          <w:rFonts w:ascii="Times New Roman" w:hAnsi="Times New Roman"/>
          <w:sz w:val="28"/>
          <w:szCs w:val="28"/>
        </w:rPr>
      </w:pPr>
      <w:r>
        <w:rPr>
          <w:rFonts w:ascii="Times New Roman" w:hAnsi="Times New Roman"/>
          <w:sz w:val="28"/>
          <w:szCs w:val="28"/>
        </w:rPr>
        <w:t xml:space="preserve">«_____» ____________20___р. </w:t>
      </w:r>
      <w:r>
        <w:rPr>
          <w:rFonts w:ascii="Times New Roman" w:hAnsi="Times New Roman"/>
          <w:sz w:val="28"/>
          <w:szCs w:val="28"/>
        </w:rPr>
        <w:tab/>
        <w:t>м. ______</w:t>
      </w:r>
      <w:r>
        <w:rPr>
          <w:rFonts w:ascii="Times New Roman" w:hAnsi="Times New Roman"/>
          <w:sz w:val="28"/>
          <w:szCs w:val="28"/>
        </w:rPr>
        <w:tab/>
        <w:t>№ ______</w:t>
      </w:r>
    </w:p>
    <w:p w:rsidR="00DD35E7" w:rsidRDefault="00DD35E7">
      <w:pPr>
        <w:spacing w:after="0" w:line="240" w:lineRule="auto"/>
        <w:rPr>
          <w:rFonts w:ascii="Times New Roman" w:hAnsi="Times New Roman"/>
          <w:sz w:val="28"/>
          <w:szCs w:val="28"/>
        </w:rPr>
      </w:pPr>
    </w:p>
    <w:p w:rsidR="00DD35E7" w:rsidRDefault="000C17A5">
      <w:pPr>
        <w:spacing w:after="0" w:line="240" w:lineRule="auto"/>
        <w:ind w:right="4792"/>
        <w:rPr>
          <w:rFonts w:ascii="Times New Roman" w:hAnsi="Times New Roman"/>
          <w:sz w:val="28"/>
          <w:szCs w:val="28"/>
        </w:rPr>
      </w:pPr>
      <w:r>
        <w:rPr>
          <w:rFonts w:ascii="Times New Roman" w:hAnsi="Times New Roman"/>
          <w:sz w:val="28"/>
          <w:szCs w:val="28"/>
        </w:rPr>
        <w:t xml:space="preserve">Про створення постійно діючої технічної комісії з обстеження приміщень і споруд </w:t>
      </w:r>
    </w:p>
    <w:p w:rsidR="00DD35E7" w:rsidRDefault="00DD35E7">
      <w:pPr>
        <w:spacing w:after="0" w:line="240" w:lineRule="auto"/>
        <w:ind w:firstLine="709"/>
        <w:rPr>
          <w:rFonts w:ascii="Times New Roman" w:hAnsi="Times New Roman"/>
          <w:sz w:val="28"/>
          <w:szCs w:val="28"/>
        </w:rPr>
      </w:pPr>
    </w:p>
    <w:p w:rsidR="00DD35E7" w:rsidRDefault="00DD35E7">
      <w:pPr>
        <w:spacing w:after="0" w:line="240" w:lineRule="auto"/>
        <w:ind w:firstLine="709"/>
        <w:rPr>
          <w:rFonts w:ascii="Times New Roman" w:hAnsi="Times New Roman"/>
          <w:sz w:val="28"/>
          <w:szCs w:val="28"/>
        </w:rPr>
      </w:pPr>
    </w:p>
    <w:p w:rsidR="00DD35E7" w:rsidRDefault="000C17A5">
      <w:pPr>
        <w:spacing w:after="0" w:line="240" w:lineRule="auto"/>
        <w:ind w:right="207" w:firstLine="709"/>
        <w:jc w:val="both"/>
        <w:rPr>
          <w:rFonts w:ascii="Times New Roman" w:hAnsi="Times New Roman"/>
          <w:sz w:val="28"/>
          <w:szCs w:val="28"/>
        </w:rPr>
      </w:pPr>
      <w:r>
        <w:rPr>
          <w:rFonts w:ascii="Times New Roman" w:hAnsi="Times New Roman"/>
          <w:sz w:val="28"/>
          <w:szCs w:val="28"/>
        </w:rPr>
        <w:t>На виконання вимог статті 13 та 17 Закону України «Про охорону праці», підпунктів 5 та 6 пункту 1 розділу І</w:t>
      </w:r>
      <w:r>
        <w:rPr>
          <w:rFonts w:ascii="Times New Roman" w:hAnsi="Times New Roman"/>
          <w:sz w:val="28"/>
          <w:szCs w:val="28"/>
          <w:lang w:val="en-US"/>
        </w:rPr>
        <w:t>V</w:t>
      </w:r>
      <w:r>
        <w:rPr>
          <w:rFonts w:ascii="Times New Roman" w:hAnsi="Times New Roman"/>
          <w:sz w:val="28"/>
          <w:szCs w:val="28"/>
        </w:rPr>
        <w:t>Положення про організацію роботи з охорони праці та безпеки життє</w:t>
      </w:r>
      <w:r>
        <w:rPr>
          <w:rFonts w:ascii="Times New Roman" w:hAnsi="Times New Roman"/>
          <w:sz w:val="28"/>
          <w:szCs w:val="28"/>
        </w:rPr>
        <w:t xml:space="preserve">діяльності учасників освітнього процесу в установах і закладах освіти, затвердженого наказом Міністерства освіти і науки України від 26.12.2017 № 1669, зареєстрованого в Міністерстві юстиції України 23.01.2018 за № 100/31552, з метою визначення готовності </w:t>
      </w:r>
      <w:r>
        <w:rPr>
          <w:rFonts w:ascii="Times New Roman" w:hAnsi="Times New Roman"/>
          <w:sz w:val="28"/>
          <w:szCs w:val="28"/>
        </w:rPr>
        <w:t xml:space="preserve"> приміщень, інженерно-технічних комунікацій закладу освіти та введення їх в експлуатацію,</w:t>
      </w:r>
    </w:p>
    <w:p w:rsidR="00DD35E7" w:rsidRDefault="00DD35E7">
      <w:pPr>
        <w:spacing w:after="0" w:line="240" w:lineRule="auto"/>
        <w:ind w:firstLine="709"/>
        <w:rPr>
          <w:rFonts w:ascii="Times New Roman" w:hAnsi="Times New Roman"/>
          <w:sz w:val="28"/>
          <w:szCs w:val="28"/>
        </w:rPr>
      </w:pPr>
    </w:p>
    <w:p w:rsidR="00DD35E7" w:rsidRDefault="000C17A5">
      <w:pPr>
        <w:spacing w:after="0" w:line="240" w:lineRule="auto"/>
        <w:ind w:right="207"/>
        <w:rPr>
          <w:rFonts w:ascii="Times New Roman" w:hAnsi="Times New Roman"/>
          <w:sz w:val="28"/>
          <w:szCs w:val="28"/>
        </w:rPr>
      </w:pPr>
      <w:r>
        <w:rPr>
          <w:rFonts w:ascii="Times New Roman" w:hAnsi="Times New Roman"/>
          <w:sz w:val="28"/>
          <w:szCs w:val="28"/>
        </w:rPr>
        <w:t xml:space="preserve">НАКАЗУЮ: </w:t>
      </w:r>
    </w:p>
    <w:p w:rsidR="00DD35E7" w:rsidRDefault="00DD35E7">
      <w:pPr>
        <w:spacing w:after="0" w:line="240" w:lineRule="auto"/>
        <w:ind w:firstLine="709"/>
        <w:rPr>
          <w:rFonts w:ascii="Times New Roman" w:hAnsi="Times New Roman"/>
          <w:sz w:val="28"/>
          <w:szCs w:val="28"/>
        </w:rPr>
      </w:pPr>
    </w:p>
    <w:p w:rsidR="00DD35E7" w:rsidRDefault="000C17A5">
      <w:pPr>
        <w:pStyle w:val="a3"/>
        <w:numPr>
          <w:ilvl w:val="0"/>
          <w:numId w:val="14"/>
        </w:numPr>
        <w:tabs>
          <w:tab w:val="center" w:pos="1203"/>
          <w:tab w:val="center" w:pos="6104"/>
          <w:tab w:val="right" w:pos="10149"/>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Затвердити </w:t>
      </w:r>
      <w:r>
        <w:rPr>
          <w:rFonts w:ascii="Times New Roman" w:hAnsi="Times New Roman"/>
          <w:color w:val="000000" w:themeColor="text1"/>
          <w:sz w:val="28"/>
          <w:szCs w:val="28"/>
        </w:rPr>
        <w:t xml:space="preserve">склад </w:t>
      </w:r>
      <w:r>
        <w:rPr>
          <w:rFonts w:ascii="Times New Roman" w:hAnsi="Times New Roman"/>
          <w:sz w:val="28"/>
          <w:szCs w:val="28"/>
        </w:rPr>
        <w:t>постійно діючої технічної комісії з обстеження приміщень і споруд закладу освіти:</w:t>
      </w:r>
    </w:p>
    <w:p w:rsidR="00DD35E7" w:rsidRDefault="000C17A5">
      <w:pPr>
        <w:spacing w:after="0" w:line="240" w:lineRule="auto"/>
        <w:ind w:firstLine="709"/>
        <w:jc w:val="both"/>
        <w:rPr>
          <w:rFonts w:ascii="Times New Roman" w:hAnsi="Times New Roman"/>
          <w:sz w:val="28"/>
          <w:szCs w:val="28"/>
        </w:rPr>
      </w:pPr>
      <w:r>
        <w:rPr>
          <w:rFonts w:ascii="Times New Roman" w:hAnsi="Times New Roman"/>
          <w:sz w:val="28"/>
          <w:szCs w:val="28"/>
        </w:rPr>
        <w:t>КАПЛИЦЯ Ольга Іванівна, заступник директора закладу осв</w:t>
      </w:r>
      <w:r>
        <w:rPr>
          <w:rFonts w:ascii="Times New Roman" w:hAnsi="Times New Roman"/>
          <w:sz w:val="28"/>
          <w:szCs w:val="28"/>
        </w:rPr>
        <w:t xml:space="preserve">іти з адміністративно-господарської роботи, голова постійно діючої технічної </w:t>
      </w:r>
      <w:r>
        <w:rPr>
          <w:rFonts w:ascii="Times New Roman" w:hAnsi="Times New Roman"/>
          <w:color w:val="000000" w:themeColor="text1"/>
          <w:sz w:val="28"/>
          <w:szCs w:val="28"/>
        </w:rPr>
        <w:t>комісії;</w:t>
      </w:r>
    </w:p>
    <w:p w:rsidR="00DD35E7" w:rsidRDefault="000C17A5">
      <w:pPr>
        <w:spacing w:after="0" w:line="240" w:lineRule="auto"/>
        <w:ind w:firstLine="709"/>
        <w:jc w:val="both"/>
        <w:rPr>
          <w:rFonts w:ascii="Times New Roman" w:hAnsi="Times New Roman"/>
          <w:sz w:val="28"/>
          <w:szCs w:val="28"/>
        </w:rPr>
      </w:pPr>
      <w:r>
        <w:rPr>
          <w:rFonts w:ascii="Times New Roman" w:hAnsi="Times New Roman"/>
          <w:sz w:val="28"/>
          <w:szCs w:val="28"/>
        </w:rPr>
        <w:t>ОЛЬГІНА Любов Олександрівна, начальник відділу охорони праці закладу освіти;</w:t>
      </w:r>
    </w:p>
    <w:p w:rsidR="00DD35E7" w:rsidRDefault="000C17A5">
      <w:pPr>
        <w:spacing w:after="0" w:line="240" w:lineRule="auto"/>
        <w:ind w:firstLine="709"/>
        <w:jc w:val="both"/>
        <w:rPr>
          <w:rFonts w:ascii="Times New Roman" w:hAnsi="Times New Roman"/>
          <w:sz w:val="28"/>
          <w:szCs w:val="28"/>
        </w:rPr>
      </w:pPr>
      <w:r>
        <w:rPr>
          <w:rFonts w:ascii="Times New Roman" w:hAnsi="Times New Roman"/>
          <w:sz w:val="28"/>
          <w:szCs w:val="28"/>
        </w:rPr>
        <w:t>АФАНАС’ЄВ Андрій Георгійович, інженер відділу охорони праці закладу освіти, відповідальний за</w:t>
      </w:r>
      <w:r>
        <w:rPr>
          <w:rFonts w:ascii="Times New Roman" w:hAnsi="Times New Roman"/>
          <w:sz w:val="28"/>
          <w:szCs w:val="28"/>
        </w:rPr>
        <w:t xml:space="preserve"> стан безпеки будівель і споруд;</w:t>
      </w:r>
    </w:p>
    <w:p w:rsidR="00DD35E7" w:rsidRDefault="000C17A5">
      <w:pPr>
        <w:spacing w:after="0" w:line="240" w:lineRule="auto"/>
        <w:ind w:firstLine="709"/>
        <w:jc w:val="both"/>
        <w:rPr>
          <w:rFonts w:ascii="Times New Roman" w:hAnsi="Times New Roman"/>
          <w:sz w:val="28"/>
          <w:szCs w:val="28"/>
        </w:rPr>
      </w:pPr>
      <w:r>
        <w:rPr>
          <w:rFonts w:ascii="Times New Roman" w:hAnsi="Times New Roman"/>
          <w:sz w:val="28"/>
          <w:szCs w:val="28"/>
        </w:rPr>
        <w:t>КОЛЯДЕНКО Ніна Вікторівна, голова профспілкової організації закладу освіти.</w:t>
      </w:r>
    </w:p>
    <w:p w:rsidR="00DD35E7" w:rsidRDefault="000C17A5">
      <w:pPr>
        <w:pStyle w:val="a3"/>
        <w:numPr>
          <w:ilvl w:val="0"/>
          <w:numId w:val="14"/>
        </w:numPr>
        <w:tabs>
          <w:tab w:val="center" w:pos="1203"/>
          <w:tab w:val="center" w:pos="6104"/>
          <w:tab w:val="right" w:pos="10149"/>
        </w:tabs>
        <w:spacing w:after="0" w:line="240" w:lineRule="auto"/>
        <w:ind w:left="0" w:firstLine="709"/>
        <w:jc w:val="both"/>
        <w:rPr>
          <w:rFonts w:ascii="Times New Roman" w:hAnsi="Times New Roman"/>
          <w:sz w:val="28"/>
          <w:szCs w:val="28"/>
        </w:rPr>
      </w:pPr>
      <w:r>
        <w:rPr>
          <w:rFonts w:ascii="Times New Roman" w:hAnsi="Times New Roman"/>
          <w:color w:val="000000" w:themeColor="text1"/>
          <w:sz w:val="28"/>
          <w:szCs w:val="28"/>
        </w:rPr>
        <w:t xml:space="preserve">Голові </w:t>
      </w:r>
      <w:r>
        <w:rPr>
          <w:rFonts w:ascii="Times New Roman" w:hAnsi="Times New Roman"/>
          <w:sz w:val="28"/>
          <w:szCs w:val="28"/>
        </w:rPr>
        <w:t>постійно діючої технічної комісії:</w:t>
      </w:r>
    </w:p>
    <w:p w:rsidR="00DD35E7" w:rsidRDefault="000C17A5">
      <w:pPr>
        <w:tabs>
          <w:tab w:val="center" w:pos="1203"/>
          <w:tab w:val="center" w:pos="6104"/>
          <w:tab w:val="right" w:pos="10149"/>
        </w:tabs>
        <w:spacing w:after="0" w:line="240" w:lineRule="auto"/>
        <w:ind w:firstLine="709"/>
        <w:jc w:val="both"/>
        <w:rPr>
          <w:rFonts w:ascii="Times New Roman" w:hAnsi="Times New Roman"/>
          <w:sz w:val="28"/>
          <w:szCs w:val="28"/>
        </w:rPr>
      </w:pPr>
      <w:r>
        <w:rPr>
          <w:rFonts w:ascii="Times New Roman" w:hAnsi="Times New Roman"/>
          <w:sz w:val="28"/>
          <w:szCs w:val="28"/>
        </w:rPr>
        <w:t>організувати роботу з обстеження приміщень і споруд</w:t>
      </w:r>
      <w:r>
        <w:rPr>
          <w:rFonts w:ascii="Times New Roman" w:hAnsi="Times New Roman"/>
          <w:color w:val="000000" w:themeColor="text1"/>
          <w:sz w:val="28"/>
          <w:szCs w:val="28"/>
        </w:rPr>
        <w:t xml:space="preserve"> до початку нового навчального року. За результатами р</w:t>
      </w:r>
      <w:r>
        <w:rPr>
          <w:rFonts w:ascii="Times New Roman" w:hAnsi="Times New Roman"/>
          <w:color w:val="000000" w:themeColor="text1"/>
          <w:sz w:val="28"/>
          <w:szCs w:val="28"/>
        </w:rPr>
        <w:t xml:space="preserve">оботи до 20 серпня 20__ р. надати на затвердження акт обстеження приміщень та інженерних комунікацій закладу освіти до початку </w:t>
      </w:r>
      <w:r>
        <w:rPr>
          <w:rFonts w:ascii="Times New Roman" w:hAnsi="Times New Roman"/>
          <w:sz w:val="28"/>
          <w:szCs w:val="28"/>
        </w:rPr>
        <w:t>_____/____ навчального року та опалювального сезону</w:t>
      </w:r>
      <w:r>
        <w:rPr>
          <w:rFonts w:ascii="Times New Roman" w:hAnsi="Times New Roman"/>
          <w:color w:val="000000" w:themeColor="text1"/>
          <w:sz w:val="28"/>
          <w:szCs w:val="28"/>
        </w:rPr>
        <w:t xml:space="preserve"> та акти-дозволи на введення в експлуатацію навчальних кабінетів, майстерень, </w:t>
      </w:r>
      <w:r>
        <w:rPr>
          <w:rFonts w:ascii="Times New Roman" w:hAnsi="Times New Roman"/>
          <w:color w:val="000000" w:themeColor="text1"/>
          <w:sz w:val="28"/>
          <w:szCs w:val="28"/>
        </w:rPr>
        <w:t>спортзалів, іг</w:t>
      </w:r>
      <w:r>
        <w:rPr>
          <w:rFonts w:ascii="Times New Roman" w:hAnsi="Times New Roman"/>
          <w:sz w:val="28"/>
          <w:szCs w:val="28"/>
        </w:rPr>
        <w:t>рових та спортивних майданчиків, інших приміщень;</w:t>
      </w:r>
    </w:p>
    <w:p w:rsidR="00DD35E7" w:rsidRDefault="000C17A5">
      <w:pPr>
        <w:tabs>
          <w:tab w:val="center" w:pos="1203"/>
          <w:tab w:val="center" w:pos="6104"/>
          <w:tab w:val="right" w:pos="10149"/>
        </w:tabs>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протягом навчального року проводити оцінювання технічного стану обладнання та устаткування навчальних приміщень, про результати доповісти до </w:t>
      </w:r>
      <w:r>
        <w:rPr>
          <w:rFonts w:ascii="Times New Roman" w:hAnsi="Times New Roman"/>
          <w:color w:val="000000" w:themeColor="text1"/>
          <w:sz w:val="28"/>
          <w:szCs w:val="28"/>
        </w:rPr>
        <w:t>20 березня 20__ р.</w:t>
      </w:r>
    </w:p>
    <w:p w:rsidR="00DD35E7" w:rsidRDefault="000C17A5">
      <w:pPr>
        <w:pStyle w:val="a3"/>
        <w:numPr>
          <w:ilvl w:val="0"/>
          <w:numId w:val="14"/>
        </w:numPr>
        <w:tabs>
          <w:tab w:val="center" w:pos="1203"/>
          <w:tab w:val="center" w:pos="6104"/>
          <w:tab w:val="right" w:pos="10149"/>
        </w:tabs>
        <w:spacing w:after="0" w:line="240" w:lineRule="auto"/>
        <w:rPr>
          <w:rFonts w:ascii="Times New Roman" w:hAnsi="Times New Roman"/>
          <w:sz w:val="28"/>
          <w:szCs w:val="28"/>
        </w:rPr>
      </w:pPr>
      <w:r>
        <w:rPr>
          <w:rFonts w:ascii="Times New Roman" w:hAnsi="Times New Roman"/>
          <w:sz w:val="28"/>
          <w:szCs w:val="28"/>
        </w:rPr>
        <w:tab/>
        <w:t>Контроль за виконанням наказу з</w:t>
      </w:r>
      <w:r>
        <w:rPr>
          <w:rFonts w:ascii="Times New Roman" w:hAnsi="Times New Roman"/>
          <w:sz w:val="28"/>
          <w:szCs w:val="28"/>
        </w:rPr>
        <w:t xml:space="preserve">алишаю за собою. </w:t>
      </w:r>
    </w:p>
    <w:p w:rsidR="00DD35E7" w:rsidRDefault="00DD35E7">
      <w:pPr>
        <w:spacing w:after="0" w:line="240" w:lineRule="auto"/>
        <w:ind w:left="1097"/>
        <w:rPr>
          <w:rFonts w:ascii="Times New Roman" w:hAnsi="Times New Roman"/>
          <w:sz w:val="28"/>
          <w:szCs w:val="28"/>
        </w:rPr>
      </w:pPr>
    </w:p>
    <w:p w:rsidR="00DD35E7" w:rsidRDefault="000C17A5">
      <w:pPr>
        <w:tabs>
          <w:tab w:val="center" w:pos="4678"/>
          <w:tab w:val="center" w:pos="6663"/>
          <w:tab w:val="right" w:pos="9639"/>
        </w:tabs>
        <w:spacing w:after="0" w:line="240" w:lineRule="auto"/>
        <w:rPr>
          <w:rFonts w:ascii="Times New Roman" w:hAnsi="Times New Roman"/>
          <w:sz w:val="28"/>
          <w:szCs w:val="28"/>
          <w:u w:val="single"/>
        </w:rPr>
      </w:pPr>
      <w:r>
        <w:rPr>
          <w:rFonts w:ascii="Times New Roman" w:hAnsi="Times New Roman"/>
          <w:sz w:val="28"/>
          <w:szCs w:val="28"/>
        </w:rPr>
        <w:t xml:space="preserve">Директор </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p>
    <w:p w:rsidR="00DD35E7" w:rsidRDefault="000C17A5">
      <w:pPr>
        <w:spacing w:after="0" w:line="240" w:lineRule="auto"/>
        <w:ind w:left="1134"/>
        <w:jc w:val="center"/>
        <w:rPr>
          <w:rFonts w:ascii="Times New Roman" w:hAnsi="Times New Roman"/>
        </w:rPr>
      </w:pPr>
      <w:r>
        <w:rPr>
          <w:rFonts w:ascii="Times New Roman" w:hAnsi="Times New Roman"/>
        </w:rPr>
        <w:t>(посада керівника закладу освіти, підпис, ім’я та прізвище)</w:t>
      </w:r>
    </w:p>
    <w:tbl>
      <w:tblPr>
        <w:tblStyle w:val="af3"/>
        <w:tblW w:w="0" w:type="auto"/>
        <w:tblLook w:val="04A0" w:firstRow="1" w:lastRow="0" w:firstColumn="1" w:lastColumn="0" w:noHBand="0" w:noVBand="1"/>
      </w:tblPr>
      <w:tblGrid>
        <w:gridCol w:w="2694"/>
      </w:tblGrid>
      <w:tr w:rsidR="00DD35E7">
        <w:tc>
          <w:tcPr>
            <w:tcW w:w="2694" w:type="dxa"/>
            <w:tcBorders>
              <w:top w:val="nil"/>
              <w:left w:val="nil"/>
              <w:right w:val="nil"/>
            </w:tcBorders>
          </w:tcPr>
          <w:p w:rsidR="00DD35E7" w:rsidRDefault="00DD35E7">
            <w:pPr>
              <w:tabs>
                <w:tab w:val="center" w:pos="1203"/>
                <w:tab w:val="center" w:pos="3567"/>
                <w:tab w:val="center" w:pos="6104"/>
                <w:tab w:val="right" w:pos="10149"/>
              </w:tabs>
              <w:rPr>
                <w:rFonts w:ascii="Times New Roman" w:hAnsi="Times New Roman"/>
                <w:sz w:val="28"/>
                <w:szCs w:val="28"/>
              </w:rPr>
            </w:pPr>
          </w:p>
        </w:tc>
      </w:tr>
    </w:tbl>
    <w:p w:rsidR="00DD35E7" w:rsidRDefault="00DD35E7">
      <w:pPr>
        <w:tabs>
          <w:tab w:val="center" w:pos="1203"/>
          <w:tab w:val="center" w:pos="3567"/>
          <w:tab w:val="center" w:pos="6104"/>
          <w:tab w:val="right" w:pos="10149"/>
        </w:tabs>
        <w:spacing w:after="0" w:line="240" w:lineRule="auto"/>
        <w:ind w:firstLine="709"/>
        <w:rPr>
          <w:rFonts w:ascii="Times New Roman" w:hAnsi="Times New Roman"/>
          <w:sz w:val="28"/>
          <w:szCs w:val="28"/>
        </w:rPr>
      </w:pPr>
    </w:p>
    <w:p w:rsidR="00DD35E7" w:rsidRDefault="000C17A5">
      <w:pPr>
        <w:rPr>
          <w:rFonts w:ascii="Times New Roman" w:hAnsi="Times New Roman"/>
          <w:sz w:val="28"/>
          <w:szCs w:val="28"/>
        </w:rPr>
      </w:pPr>
      <w:r>
        <w:rPr>
          <w:rFonts w:ascii="Times New Roman" w:hAnsi="Times New Roman"/>
          <w:sz w:val="28"/>
          <w:szCs w:val="28"/>
        </w:rPr>
        <w:br w:type="page"/>
      </w:r>
    </w:p>
    <w:p w:rsidR="00DD35E7" w:rsidRDefault="00DD35E7">
      <w:pPr>
        <w:tabs>
          <w:tab w:val="center" w:pos="1203"/>
          <w:tab w:val="center" w:pos="3567"/>
          <w:tab w:val="center" w:pos="6104"/>
          <w:tab w:val="right" w:pos="10149"/>
        </w:tabs>
        <w:spacing w:after="0" w:line="240" w:lineRule="auto"/>
        <w:ind w:firstLine="709"/>
        <w:rPr>
          <w:rFonts w:ascii="Times New Roman" w:hAnsi="Times New Roman"/>
          <w:sz w:val="28"/>
          <w:szCs w:val="28"/>
        </w:rPr>
      </w:pPr>
    </w:p>
    <w:p w:rsidR="00DD35E7" w:rsidRDefault="000C17A5">
      <w:pPr>
        <w:tabs>
          <w:tab w:val="center" w:pos="711"/>
          <w:tab w:val="center" w:pos="1419"/>
          <w:tab w:val="center" w:pos="2127"/>
          <w:tab w:val="center" w:pos="2835"/>
          <w:tab w:val="center" w:pos="3543"/>
          <w:tab w:val="center" w:pos="4251"/>
          <w:tab w:val="center" w:pos="4959"/>
          <w:tab w:val="center" w:pos="5667"/>
          <w:tab w:val="center" w:pos="7687"/>
        </w:tabs>
        <w:spacing w:after="0" w:line="240" w:lineRule="auto"/>
        <w:ind w:left="8222"/>
        <w:rPr>
          <w:rFonts w:ascii="Times New Roman" w:hAnsi="Times New Roman"/>
          <w:sz w:val="24"/>
          <w:szCs w:val="24"/>
        </w:rPr>
      </w:pPr>
      <w:r>
        <w:rPr>
          <w:rFonts w:ascii="Times New Roman" w:hAnsi="Times New Roman"/>
          <w:sz w:val="24"/>
          <w:szCs w:val="24"/>
        </w:rPr>
        <w:t>Додаток 3</w:t>
      </w:r>
    </w:p>
    <w:p w:rsidR="00DD35E7" w:rsidRDefault="000C17A5">
      <w:pPr>
        <w:spacing w:after="0" w:line="240" w:lineRule="auto"/>
        <w:ind w:left="8222"/>
        <w:rPr>
          <w:rFonts w:ascii="Times New Roman" w:hAnsi="Times New Roman"/>
        </w:rPr>
      </w:pPr>
      <w:r>
        <w:rPr>
          <w:rFonts w:ascii="Times New Roman" w:hAnsi="Times New Roman"/>
        </w:rPr>
        <w:t>(примірний)</w:t>
      </w:r>
    </w:p>
    <w:p w:rsidR="00DD35E7" w:rsidRDefault="00DD35E7">
      <w:pPr>
        <w:spacing w:after="0" w:line="240" w:lineRule="auto"/>
        <w:ind w:left="7088" w:right="331" w:hanging="10"/>
        <w:rPr>
          <w:rFonts w:ascii="Times New Roman" w:hAnsi="Times New Roman"/>
          <w:sz w:val="24"/>
          <w:szCs w:val="24"/>
        </w:rPr>
      </w:pPr>
    </w:p>
    <w:p w:rsidR="00DD35E7" w:rsidRDefault="000C17A5">
      <w:pPr>
        <w:spacing w:after="0" w:line="240" w:lineRule="auto"/>
        <w:ind w:left="7088" w:right="331" w:hanging="10"/>
        <w:rPr>
          <w:rFonts w:ascii="Times New Roman" w:hAnsi="Times New Roman"/>
          <w:sz w:val="24"/>
          <w:szCs w:val="24"/>
        </w:rPr>
      </w:pPr>
      <w:r>
        <w:rPr>
          <w:rFonts w:ascii="Times New Roman" w:hAnsi="Times New Roman"/>
          <w:sz w:val="24"/>
          <w:szCs w:val="24"/>
        </w:rPr>
        <w:t>ЗАТВЕРДЖУЮ</w:t>
      </w:r>
    </w:p>
    <w:p w:rsidR="00DD35E7" w:rsidRDefault="000C17A5">
      <w:pPr>
        <w:spacing w:after="0" w:line="240" w:lineRule="auto"/>
        <w:ind w:left="7088" w:hanging="10"/>
        <w:rPr>
          <w:rFonts w:ascii="Times New Roman" w:hAnsi="Times New Roman"/>
          <w:sz w:val="24"/>
          <w:szCs w:val="24"/>
        </w:rPr>
      </w:pPr>
      <w:r>
        <w:rPr>
          <w:rFonts w:ascii="Times New Roman" w:hAnsi="Times New Roman"/>
          <w:sz w:val="24"/>
          <w:szCs w:val="24"/>
        </w:rPr>
        <w:t>Директор____________</w:t>
      </w:r>
    </w:p>
    <w:p w:rsidR="00DD35E7" w:rsidRDefault="000C17A5">
      <w:pPr>
        <w:spacing w:after="0" w:line="240" w:lineRule="auto"/>
        <w:ind w:left="7088"/>
        <w:rPr>
          <w:rFonts w:ascii="Times New Roman" w:hAnsi="Times New Roman"/>
          <w:sz w:val="24"/>
          <w:szCs w:val="24"/>
        </w:rPr>
      </w:pPr>
      <w:r>
        <w:rPr>
          <w:rFonts w:ascii="Times New Roman" w:hAnsi="Times New Roman"/>
          <w:sz w:val="24"/>
          <w:szCs w:val="24"/>
        </w:rPr>
        <w:t>_____________________</w:t>
      </w:r>
    </w:p>
    <w:p w:rsidR="00DD35E7" w:rsidRDefault="000C17A5">
      <w:pPr>
        <w:spacing w:after="0" w:line="240" w:lineRule="auto"/>
        <w:ind w:left="7088"/>
        <w:jc w:val="center"/>
        <w:rPr>
          <w:rFonts w:ascii="Times New Roman" w:hAnsi="Times New Roman"/>
          <w:sz w:val="18"/>
          <w:szCs w:val="18"/>
        </w:rPr>
      </w:pPr>
      <w:r>
        <w:rPr>
          <w:rFonts w:ascii="Times New Roman" w:hAnsi="Times New Roman"/>
          <w:sz w:val="18"/>
          <w:szCs w:val="18"/>
        </w:rPr>
        <w:t>(підпис, ім’я та прізвище)</w:t>
      </w:r>
    </w:p>
    <w:p w:rsidR="00DD35E7" w:rsidRDefault="000C17A5">
      <w:pPr>
        <w:spacing w:after="0" w:line="240" w:lineRule="auto"/>
        <w:ind w:left="7088" w:hanging="10"/>
        <w:rPr>
          <w:rFonts w:ascii="Times New Roman" w:hAnsi="Times New Roman"/>
          <w:sz w:val="24"/>
          <w:szCs w:val="24"/>
        </w:rPr>
      </w:pPr>
      <w:r>
        <w:rPr>
          <w:rFonts w:ascii="Times New Roman" w:hAnsi="Times New Roman"/>
          <w:sz w:val="24"/>
          <w:szCs w:val="24"/>
        </w:rPr>
        <w:t>«__» _________20___ р.</w:t>
      </w:r>
    </w:p>
    <w:p w:rsidR="00DD35E7" w:rsidRDefault="000C17A5">
      <w:pPr>
        <w:tabs>
          <w:tab w:val="center" w:pos="363"/>
          <w:tab w:val="center" w:pos="1834"/>
          <w:tab w:val="center" w:pos="2751"/>
          <w:tab w:val="center" w:pos="3668"/>
          <w:tab w:val="center" w:pos="5798"/>
        </w:tabs>
        <w:spacing w:after="0" w:line="240" w:lineRule="auto"/>
        <w:jc w:val="center"/>
        <w:rPr>
          <w:rFonts w:ascii="Times New Roman" w:hAnsi="Times New Roman"/>
          <w:sz w:val="28"/>
          <w:szCs w:val="28"/>
        </w:rPr>
      </w:pPr>
      <w:r>
        <w:rPr>
          <w:rFonts w:ascii="Times New Roman" w:hAnsi="Times New Roman"/>
          <w:sz w:val="28"/>
          <w:szCs w:val="28"/>
        </w:rPr>
        <w:t>АКТ</w:t>
      </w:r>
    </w:p>
    <w:p w:rsidR="00DD35E7" w:rsidRDefault="000C17A5">
      <w:pPr>
        <w:tabs>
          <w:tab w:val="center" w:pos="8931"/>
        </w:tabs>
        <w:spacing w:after="0" w:line="240" w:lineRule="auto"/>
        <w:ind w:right="2"/>
        <w:jc w:val="center"/>
        <w:rPr>
          <w:rFonts w:ascii="Times New Roman" w:hAnsi="Times New Roman"/>
          <w:sz w:val="28"/>
          <w:szCs w:val="28"/>
        </w:rPr>
      </w:pPr>
      <w:r>
        <w:rPr>
          <w:rFonts w:ascii="Times New Roman" w:hAnsi="Times New Roman"/>
          <w:color w:val="000000" w:themeColor="text1"/>
          <w:sz w:val="28"/>
          <w:szCs w:val="28"/>
        </w:rPr>
        <w:t xml:space="preserve">обстеження приміщень та інженерних комунікацій закладу освіти до початку </w:t>
      </w:r>
      <w:r>
        <w:rPr>
          <w:rFonts w:ascii="Times New Roman" w:hAnsi="Times New Roman"/>
          <w:sz w:val="28"/>
          <w:szCs w:val="28"/>
        </w:rPr>
        <w:t>_____________/__________навчального року та опалювального сезону</w:t>
      </w:r>
    </w:p>
    <w:p w:rsidR="00DD35E7" w:rsidRDefault="00DD35E7">
      <w:pPr>
        <w:spacing w:after="0" w:line="240" w:lineRule="auto"/>
        <w:ind w:left="920"/>
        <w:rPr>
          <w:rFonts w:ascii="Times New Roman" w:hAnsi="Times New Roman"/>
          <w:sz w:val="28"/>
          <w:szCs w:val="28"/>
        </w:rPr>
      </w:pPr>
    </w:p>
    <w:p w:rsidR="00DD35E7" w:rsidRDefault="00DD35E7">
      <w:pPr>
        <w:spacing w:after="0" w:line="240" w:lineRule="auto"/>
        <w:ind w:left="920"/>
        <w:rPr>
          <w:rFonts w:ascii="Times New Roman" w:hAnsi="Times New Roman"/>
          <w:sz w:val="28"/>
          <w:szCs w:val="28"/>
        </w:rPr>
      </w:pPr>
    </w:p>
    <w:p w:rsidR="00DD35E7" w:rsidRDefault="000C17A5">
      <w:pPr>
        <w:spacing w:after="0" w:line="240" w:lineRule="auto"/>
        <w:ind w:right="2" w:firstLine="709"/>
        <w:jc w:val="both"/>
        <w:rPr>
          <w:rFonts w:ascii="Times New Roman" w:hAnsi="Times New Roman"/>
          <w:sz w:val="28"/>
          <w:szCs w:val="28"/>
        </w:rPr>
      </w:pPr>
      <w:r>
        <w:rPr>
          <w:rFonts w:ascii="Times New Roman" w:hAnsi="Times New Roman"/>
          <w:sz w:val="28"/>
          <w:szCs w:val="28"/>
        </w:rPr>
        <w:t xml:space="preserve">Постійно діюча технічна комісія у складі голови комісії – КАПЛИЦЯО. І. та членів Ольгана Л. О., Афанас’єва А. Г. та </w:t>
      </w:r>
      <w:r>
        <w:rPr>
          <w:rFonts w:ascii="Times New Roman" w:hAnsi="Times New Roman"/>
          <w:sz w:val="28"/>
          <w:szCs w:val="28"/>
        </w:rPr>
        <w:t xml:space="preserve">Коляденка Н. В. провела обстеження приміщень та інженерних комунікацій закладу освіти і встановила: </w:t>
      </w:r>
    </w:p>
    <w:p w:rsidR="00DD35E7" w:rsidRDefault="000C17A5">
      <w:pPr>
        <w:numPr>
          <w:ilvl w:val="0"/>
          <w:numId w:val="3"/>
        </w:numPr>
        <w:tabs>
          <w:tab w:val="center" w:pos="851"/>
        </w:tabs>
        <w:spacing w:after="0" w:line="240" w:lineRule="auto"/>
        <w:ind w:right="207" w:firstLine="540"/>
        <w:jc w:val="both"/>
        <w:rPr>
          <w:rFonts w:ascii="Times New Roman" w:hAnsi="Times New Roman"/>
          <w:sz w:val="28"/>
          <w:szCs w:val="28"/>
        </w:rPr>
      </w:pPr>
      <w:r>
        <w:rPr>
          <w:rFonts w:ascii="Times New Roman" w:hAnsi="Times New Roman"/>
          <w:sz w:val="28"/>
          <w:szCs w:val="28"/>
        </w:rPr>
        <w:t xml:space="preserve">Система водопроводу, водовідведення відремонтовані, протікання води не зафіксовано. </w:t>
      </w:r>
    </w:p>
    <w:p w:rsidR="00DD35E7" w:rsidRDefault="000C17A5">
      <w:pPr>
        <w:numPr>
          <w:ilvl w:val="0"/>
          <w:numId w:val="3"/>
        </w:numPr>
        <w:tabs>
          <w:tab w:val="center" w:pos="851"/>
        </w:tabs>
        <w:spacing w:after="0" w:line="240" w:lineRule="auto"/>
        <w:ind w:right="207" w:firstLine="540"/>
        <w:jc w:val="both"/>
        <w:rPr>
          <w:rFonts w:ascii="Times New Roman" w:hAnsi="Times New Roman"/>
          <w:sz w:val="28"/>
          <w:szCs w:val="28"/>
        </w:rPr>
      </w:pPr>
      <w:r>
        <w:rPr>
          <w:rFonts w:ascii="Times New Roman" w:hAnsi="Times New Roman"/>
          <w:sz w:val="28"/>
          <w:szCs w:val="28"/>
        </w:rPr>
        <w:t>Система електропостачання у справному стані, відповідає вимогам норм і</w:t>
      </w:r>
      <w:r>
        <w:rPr>
          <w:rFonts w:ascii="Times New Roman" w:hAnsi="Times New Roman"/>
          <w:sz w:val="28"/>
          <w:szCs w:val="28"/>
        </w:rPr>
        <w:t xml:space="preserve"> правил з охорони праці.</w:t>
      </w:r>
    </w:p>
    <w:p w:rsidR="00DD35E7" w:rsidRDefault="000C17A5">
      <w:pPr>
        <w:numPr>
          <w:ilvl w:val="0"/>
          <w:numId w:val="3"/>
        </w:numPr>
        <w:tabs>
          <w:tab w:val="center" w:pos="851"/>
        </w:tabs>
        <w:spacing w:after="0" w:line="240" w:lineRule="auto"/>
        <w:ind w:right="207" w:firstLine="540"/>
        <w:jc w:val="both"/>
        <w:rPr>
          <w:rFonts w:ascii="Times New Roman" w:hAnsi="Times New Roman"/>
          <w:sz w:val="28"/>
          <w:szCs w:val="28"/>
        </w:rPr>
      </w:pPr>
      <w:r>
        <w:rPr>
          <w:rFonts w:ascii="Times New Roman" w:hAnsi="Times New Roman"/>
          <w:sz w:val="28"/>
          <w:szCs w:val="28"/>
        </w:rPr>
        <w:t xml:space="preserve">Стан приміщень (стіни, підлога, коридори, кабінети, майстерні, харчоблок, пральня, туалети), дах, допоміжні приміщення відповідає вимогам безпеки і виробничої санітарії, що визначаються чинними нормативно-правовими документами. </w:t>
      </w:r>
    </w:p>
    <w:p w:rsidR="00DD35E7" w:rsidRDefault="000C17A5">
      <w:pPr>
        <w:numPr>
          <w:ilvl w:val="0"/>
          <w:numId w:val="3"/>
        </w:numPr>
        <w:tabs>
          <w:tab w:val="center" w:pos="851"/>
        </w:tabs>
        <w:spacing w:after="0" w:line="240" w:lineRule="auto"/>
        <w:ind w:right="207" w:firstLine="540"/>
        <w:jc w:val="both"/>
        <w:rPr>
          <w:rFonts w:ascii="Times New Roman" w:hAnsi="Times New Roman"/>
          <w:sz w:val="28"/>
          <w:szCs w:val="28"/>
        </w:rPr>
      </w:pPr>
      <w:r>
        <w:rPr>
          <w:rFonts w:ascii="Times New Roman" w:hAnsi="Times New Roman"/>
          <w:sz w:val="28"/>
          <w:szCs w:val="28"/>
        </w:rPr>
        <w:t>Об</w:t>
      </w:r>
      <w:r>
        <w:rPr>
          <w:rFonts w:ascii="Times New Roman" w:hAnsi="Times New Roman"/>
          <w:sz w:val="28"/>
          <w:szCs w:val="28"/>
        </w:rPr>
        <w:t xml:space="preserve">ладнання в навчальних кабінетах відповідає вимогам норм і правил з охорони праці. </w:t>
      </w:r>
    </w:p>
    <w:p w:rsidR="00DD35E7" w:rsidRDefault="000C17A5">
      <w:pPr>
        <w:numPr>
          <w:ilvl w:val="0"/>
          <w:numId w:val="3"/>
        </w:numPr>
        <w:tabs>
          <w:tab w:val="center" w:pos="851"/>
        </w:tabs>
        <w:spacing w:after="0" w:line="240" w:lineRule="auto"/>
        <w:ind w:right="207" w:firstLine="540"/>
        <w:jc w:val="both"/>
        <w:rPr>
          <w:rFonts w:ascii="Times New Roman" w:hAnsi="Times New Roman"/>
          <w:sz w:val="28"/>
          <w:szCs w:val="28"/>
        </w:rPr>
      </w:pPr>
      <w:r>
        <w:rPr>
          <w:rFonts w:ascii="Times New Roman" w:hAnsi="Times New Roman"/>
          <w:sz w:val="28"/>
          <w:szCs w:val="28"/>
        </w:rPr>
        <w:t xml:space="preserve">Обладнання і споруди в спортивній залі, на спортивному майданчику справні та надійно закріплені. </w:t>
      </w:r>
    </w:p>
    <w:p w:rsidR="00DD35E7" w:rsidRDefault="000C17A5">
      <w:pPr>
        <w:numPr>
          <w:ilvl w:val="0"/>
          <w:numId w:val="3"/>
        </w:numPr>
        <w:tabs>
          <w:tab w:val="center" w:pos="851"/>
        </w:tabs>
        <w:spacing w:after="0" w:line="240" w:lineRule="auto"/>
        <w:ind w:right="207" w:firstLine="540"/>
        <w:jc w:val="both"/>
        <w:rPr>
          <w:rFonts w:ascii="Times New Roman" w:hAnsi="Times New Roman"/>
          <w:sz w:val="28"/>
          <w:szCs w:val="28"/>
        </w:rPr>
      </w:pPr>
      <w:r>
        <w:rPr>
          <w:rFonts w:ascii="Times New Roman" w:hAnsi="Times New Roman"/>
          <w:sz w:val="28"/>
          <w:szCs w:val="28"/>
        </w:rPr>
        <w:t>Тепломережа відремонтована, випробувана на протікання, котельня укомплектов</w:t>
      </w:r>
      <w:r>
        <w:rPr>
          <w:rFonts w:ascii="Times New Roman" w:hAnsi="Times New Roman"/>
          <w:sz w:val="28"/>
          <w:szCs w:val="28"/>
        </w:rPr>
        <w:t xml:space="preserve">ана працівниками (оператор котельні, кочегар тощо), забезпечена інструкцією з охорони праці та готова до експлуатації в опалювальний період. </w:t>
      </w:r>
    </w:p>
    <w:tbl>
      <w:tblPr>
        <w:tblStyle w:val="TableGrid"/>
        <w:tblW w:w="8497" w:type="dxa"/>
        <w:tblInd w:w="3" w:type="dxa"/>
        <w:tblLook w:val="04A0" w:firstRow="1" w:lastRow="0" w:firstColumn="1" w:lastColumn="0" w:noHBand="0" w:noVBand="1"/>
      </w:tblPr>
      <w:tblGrid>
        <w:gridCol w:w="5496"/>
        <w:gridCol w:w="917"/>
        <w:gridCol w:w="914"/>
        <w:gridCol w:w="1170"/>
      </w:tblGrid>
      <w:tr w:rsidR="00DD35E7">
        <w:trPr>
          <w:trHeight w:val="322"/>
        </w:trPr>
        <w:tc>
          <w:tcPr>
            <w:tcW w:w="7327" w:type="dxa"/>
            <w:gridSpan w:val="3"/>
            <w:tcBorders>
              <w:top w:val="nil"/>
              <w:left w:val="nil"/>
              <w:bottom w:val="nil"/>
              <w:right w:val="nil"/>
            </w:tcBorders>
          </w:tcPr>
          <w:p w:rsidR="00DD35E7" w:rsidRDefault="00DD35E7">
            <w:pPr>
              <w:ind w:left="1"/>
              <w:rPr>
                <w:rFonts w:ascii="Times New Roman" w:hAnsi="Times New Roman"/>
                <w:sz w:val="28"/>
                <w:szCs w:val="28"/>
              </w:rPr>
            </w:pPr>
          </w:p>
        </w:tc>
        <w:tc>
          <w:tcPr>
            <w:tcW w:w="1170" w:type="dxa"/>
            <w:vMerge w:val="restart"/>
            <w:tcBorders>
              <w:top w:val="nil"/>
              <w:left w:val="nil"/>
              <w:bottom w:val="nil"/>
              <w:right w:val="nil"/>
            </w:tcBorders>
          </w:tcPr>
          <w:p w:rsidR="00DD35E7" w:rsidRDefault="00DD35E7">
            <w:pPr>
              <w:rPr>
                <w:rFonts w:ascii="Times New Roman" w:hAnsi="Times New Roman"/>
                <w:sz w:val="28"/>
                <w:szCs w:val="28"/>
              </w:rPr>
            </w:pPr>
          </w:p>
        </w:tc>
      </w:tr>
      <w:tr w:rsidR="00DD35E7">
        <w:trPr>
          <w:trHeight w:val="1310"/>
        </w:trPr>
        <w:tc>
          <w:tcPr>
            <w:tcW w:w="5496" w:type="dxa"/>
            <w:tcBorders>
              <w:top w:val="nil"/>
              <w:left w:val="nil"/>
              <w:bottom w:val="nil"/>
              <w:right w:val="nil"/>
            </w:tcBorders>
          </w:tcPr>
          <w:p w:rsidR="00DD35E7" w:rsidRDefault="000C17A5">
            <w:pPr>
              <w:ind w:left="1"/>
              <w:rPr>
                <w:rFonts w:ascii="Times New Roman" w:hAnsi="Times New Roman"/>
                <w:sz w:val="28"/>
                <w:szCs w:val="28"/>
              </w:rPr>
            </w:pPr>
            <w:r>
              <w:rPr>
                <w:rFonts w:ascii="Times New Roman" w:hAnsi="Times New Roman"/>
                <w:sz w:val="28"/>
                <w:szCs w:val="28"/>
              </w:rPr>
              <w:t xml:space="preserve">Висновок комісії: </w:t>
            </w:r>
          </w:p>
          <w:p w:rsidR="00DD35E7" w:rsidRDefault="000C17A5">
            <w:pPr>
              <w:ind w:left="1"/>
              <w:rPr>
                <w:rFonts w:ascii="Times New Roman" w:hAnsi="Times New Roman"/>
                <w:sz w:val="28"/>
                <w:szCs w:val="28"/>
              </w:rPr>
            </w:pPr>
            <w:r>
              <w:rPr>
                <w:rFonts w:ascii="Times New Roman" w:hAnsi="Times New Roman"/>
                <w:sz w:val="28"/>
                <w:szCs w:val="28"/>
              </w:rPr>
              <w:t xml:space="preserve">Заклад освіти готовий до роботи. </w:t>
            </w:r>
          </w:p>
          <w:p w:rsidR="00DD35E7" w:rsidRDefault="00DD35E7">
            <w:pPr>
              <w:ind w:left="1"/>
              <w:rPr>
                <w:rFonts w:ascii="Times New Roman" w:hAnsi="Times New Roman"/>
                <w:sz w:val="28"/>
                <w:szCs w:val="28"/>
              </w:rPr>
            </w:pPr>
          </w:p>
          <w:p w:rsidR="00DD35E7" w:rsidRDefault="000C17A5">
            <w:pPr>
              <w:ind w:left="1"/>
              <w:rPr>
                <w:rFonts w:ascii="Times New Roman" w:hAnsi="Times New Roman"/>
                <w:sz w:val="28"/>
                <w:szCs w:val="28"/>
              </w:rPr>
            </w:pPr>
            <w:r>
              <w:rPr>
                <w:rFonts w:ascii="Times New Roman" w:hAnsi="Times New Roman"/>
                <w:sz w:val="28"/>
                <w:szCs w:val="28"/>
              </w:rPr>
              <w:t xml:space="preserve">Підписи: </w:t>
            </w:r>
          </w:p>
        </w:tc>
        <w:tc>
          <w:tcPr>
            <w:tcW w:w="917" w:type="dxa"/>
            <w:tcBorders>
              <w:top w:val="nil"/>
              <w:left w:val="nil"/>
              <w:bottom w:val="nil"/>
              <w:right w:val="nil"/>
            </w:tcBorders>
          </w:tcPr>
          <w:p w:rsidR="00DD35E7" w:rsidRDefault="00DD35E7">
            <w:pPr>
              <w:rPr>
                <w:rFonts w:ascii="Times New Roman" w:hAnsi="Times New Roman"/>
                <w:sz w:val="28"/>
                <w:szCs w:val="28"/>
              </w:rPr>
            </w:pPr>
          </w:p>
        </w:tc>
        <w:tc>
          <w:tcPr>
            <w:tcW w:w="914" w:type="dxa"/>
            <w:tcBorders>
              <w:top w:val="nil"/>
              <w:left w:val="nil"/>
              <w:bottom w:val="nil"/>
              <w:right w:val="nil"/>
            </w:tcBorders>
          </w:tcPr>
          <w:p w:rsidR="00DD35E7" w:rsidRDefault="00DD35E7">
            <w:pPr>
              <w:rPr>
                <w:rFonts w:ascii="Times New Roman" w:hAnsi="Times New Roman"/>
                <w:sz w:val="28"/>
                <w:szCs w:val="28"/>
              </w:rPr>
            </w:pPr>
          </w:p>
        </w:tc>
        <w:tc>
          <w:tcPr>
            <w:tcW w:w="0" w:type="auto"/>
            <w:vMerge/>
            <w:tcBorders>
              <w:top w:val="nil"/>
              <w:left w:val="nil"/>
              <w:bottom w:val="nil"/>
              <w:right w:val="nil"/>
            </w:tcBorders>
          </w:tcPr>
          <w:p w:rsidR="00DD35E7" w:rsidRDefault="00DD35E7">
            <w:pPr>
              <w:rPr>
                <w:rFonts w:ascii="Times New Roman" w:hAnsi="Times New Roman"/>
                <w:sz w:val="28"/>
                <w:szCs w:val="28"/>
              </w:rPr>
            </w:pPr>
          </w:p>
        </w:tc>
      </w:tr>
      <w:tr w:rsidR="00DD35E7">
        <w:trPr>
          <w:trHeight w:val="646"/>
        </w:trPr>
        <w:tc>
          <w:tcPr>
            <w:tcW w:w="5496" w:type="dxa"/>
            <w:tcBorders>
              <w:top w:val="nil"/>
              <w:left w:val="nil"/>
              <w:bottom w:val="nil"/>
              <w:right w:val="nil"/>
            </w:tcBorders>
          </w:tcPr>
          <w:p w:rsidR="00DD35E7" w:rsidRDefault="000C17A5">
            <w:pPr>
              <w:tabs>
                <w:tab w:val="center" w:pos="2749"/>
                <w:tab w:val="center" w:pos="4064"/>
              </w:tabs>
              <w:rPr>
                <w:rFonts w:ascii="Times New Roman" w:hAnsi="Times New Roman"/>
                <w:sz w:val="28"/>
                <w:szCs w:val="28"/>
              </w:rPr>
            </w:pPr>
            <w:r>
              <w:rPr>
                <w:rFonts w:ascii="Times New Roman" w:hAnsi="Times New Roman"/>
                <w:sz w:val="28"/>
                <w:szCs w:val="28"/>
              </w:rPr>
              <w:t xml:space="preserve">Голова комісії  </w:t>
            </w:r>
            <w:r>
              <w:rPr>
                <w:rFonts w:ascii="Times New Roman" w:hAnsi="Times New Roman"/>
                <w:sz w:val="28"/>
                <w:szCs w:val="28"/>
              </w:rPr>
              <w:tab/>
            </w:r>
            <w:r>
              <w:rPr>
                <w:rFonts w:ascii="Times New Roman" w:hAnsi="Times New Roman"/>
                <w:sz w:val="28"/>
                <w:szCs w:val="28"/>
              </w:rPr>
              <w:tab/>
              <w:t xml:space="preserve">підпис  </w:t>
            </w:r>
          </w:p>
          <w:p w:rsidR="00DD35E7" w:rsidRDefault="000C17A5">
            <w:pPr>
              <w:ind w:left="1"/>
              <w:rPr>
                <w:rFonts w:ascii="Times New Roman" w:hAnsi="Times New Roman"/>
                <w:sz w:val="28"/>
                <w:szCs w:val="28"/>
              </w:rPr>
            </w:pPr>
            <w:r>
              <w:rPr>
                <w:rFonts w:ascii="Times New Roman" w:hAnsi="Times New Roman"/>
                <w:sz w:val="28"/>
                <w:szCs w:val="28"/>
              </w:rPr>
              <w:t xml:space="preserve">Члени комісії: </w:t>
            </w:r>
          </w:p>
        </w:tc>
        <w:tc>
          <w:tcPr>
            <w:tcW w:w="917" w:type="dxa"/>
            <w:tcBorders>
              <w:top w:val="nil"/>
              <w:left w:val="nil"/>
              <w:bottom w:val="nil"/>
              <w:right w:val="nil"/>
            </w:tcBorders>
          </w:tcPr>
          <w:p w:rsidR="00DD35E7" w:rsidRDefault="00DD35E7">
            <w:pPr>
              <w:ind w:left="1"/>
              <w:rPr>
                <w:rFonts w:ascii="Times New Roman" w:hAnsi="Times New Roman"/>
                <w:sz w:val="28"/>
                <w:szCs w:val="28"/>
              </w:rPr>
            </w:pPr>
          </w:p>
        </w:tc>
        <w:tc>
          <w:tcPr>
            <w:tcW w:w="914" w:type="dxa"/>
            <w:tcBorders>
              <w:top w:val="nil"/>
              <w:left w:val="nil"/>
              <w:bottom w:val="nil"/>
              <w:right w:val="nil"/>
            </w:tcBorders>
          </w:tcPr>
          <w:p w:rsidR="00DD35E7" w:rsidRDefault="00DD35E7">
            <w:pPr>
              <w:ind w:left="1"/>
              <w:rPr>
                <w:rFonts w:ascii="Times New Roman" w:hAnsi="Times New Roman"/>
                <w:sz w:val="28"/>
                <w:szCs w:val="28"/>
              </w:rPr>
            </w:pPr>
          </w:p>
        </w:tc>
        <w:tc>
          <w:tcPr>
            <w:tcW w:w="1170" w:type="dxa"/>
            <w:tcBorders>
              <w:top w:val="nil"/>
              <w:left w:val="nil"/>
              <w:bottom w:val="nil"/>
              <w:right w:val="nil"/>
            </w:tcBorders>
          </w:tcPr>
          <w:p w:rsidR="00DD35E7" w:rsidRDefault="000C17A5">
            <w:pPr>
              <w:ind w:left="1"/>
              <w:rPr>
                <w:rFonts w:ascii="Times New Roman" w:hAnsi="Times New Roman"/>
                <w:sz w:val="28"/>
                <w:szCs w:val="28"/>
              </w:rPr>
            </w:pPr>
            <w:r>
              <w:rPr>
                <w:rFonts w:ascii="Times New Roman" w:hAnsi="Times New Roman"/>
                <w:sz w:val="28"/>
                <w:szCs w:val="28"/>
              </w:rPr>
              <w:t xml:space="preserve">прізвище </w:t>
            </w:r>
          </w:p>
        </w:tc>
      </w:tr>
      <w:tr w:rsidR="00DD35E7">
        <w:trPr>
          <w:trHeight w:val="322"/>
        </w:trPr>
        <w:tc>
          <w:tcPr>
            <w:tcW w:w="5496" w:type="dxa"/>
            <w:tcBorders>
              <w:top w:val="nil"/>
              <w:left w:val="nil"/>
              <w:bottom w:val="nil"/>
              <w:right w:val="nil"/>
            </w:tcBorders>
          </w:tcPr>
          <w:p w:rsidR="00DD35E7" w:rsidRDefault="000C17A5">
            <w:pPr>
              <w:tabs>
                <w:tab w:val="center" w:pos="1832"/>
                <w:tab w:val="center" w:pos="2748"/>
                <w:tab w:val="center" w:pos="4063"/>
              </w:tabs>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підпис  </w:t>
            </w:r>
          </w:p>
        </w:tc>
        <w:tc>
          <w:tcPr>
            <w:tcW w:w="917" w:type="dxa"/>
            <w:tcBorders>
              <w:top w:val="nil"/>
              <w:left w:val="nil"/>
              <w:bottom w:val="nil"/>
              <w:right w:val="nil"/>
            </w:tcBorders>
          </w:tcPr>
          <w:p w:rsidR="00DD35E7" w:rsidRDefault="00DD35E7">
            <w:pPr>
              <w:ind w:left="1"/>
              <w:rPr>
                <w:rFonts w:ascii="Times New Roman" w:hAnsi="Times New Roman"/>
                <w:sz w:val="28"/>
                <w:szCs w:val="28"/>
              </w:rPr>
            </w:pPr>
          </w:p>
        </w:tc>
        <w:tc>
          <w:tcPr>
            <w:tcW w:w="914" w:type="dxa"/>
            <w:tcBorders>
              <w:top w:val="nil"/>
              <w:left w:val="nil"/>
              <w:bottom w:val="nil"/>
              <w:right w:val="nil"/>
            </w:tcBorders>
          </w:tcPr>
          <w:p w:rsidR="00DD35E7" w:rsidRDefault="00DD35E7">
            <w:pPr>
              <w:ind w:left="1"/>
              <w:rPr>
                <w:rFonts w:ascii="Times New Roman" w:hAnsi="Times New Roman"/>
                <w:sz w:val="28"/>
                <w:szCs w:val="28"/>
              </w:rPr>
            </w:pPr>
          </w:p>
        </w:tc>
        <w:tc>
          <w:tcPr>
            <w:tcW w:w="1170" w:type="dxa"/>
            <w:tcBorders>
              <w:top w:val="nil"/>
              <w:left w:val="nil"/>
              <w:bottom w:val="nil"/>
              <w:right w:val="nil"/>
            </w:tcBorders>
          </w:tcPr>
          <w:p w:rsidR="00DD35E7" w:rsidRDefault="000C17A5">
            <w:pPr>
              <w:ind w:left="1"/>
              <w:rPr>
                <w:rFonts w:ascii="Times New Roman" w:hAnsi="Times New Roman"/>
                <w:sz w:val="28"/>
                <w:szCs w:val="28"/>
              </w:rPr>
            </w:pPr>
            <w:r>
              <w:rPr>
                <w:rFonts w:ascii="Times New Roman" w:hAnsi="Times New Roman"/>
                <w:sz w:val="28"/>
                <w:szCs w:val="28"/>
              </w:rPr>
              <w:t xml:space="preserve">прізвище </w:t>
            </w:r>
          </w:p>
        </w:tc>
      </w:tr>
      <w:tr w:rsidR="00DD35E7">
        <w:trPr>
          <w:trHeight w:val="322"/>
        </w:trPr>
        <w:tc>
          <w:tcPr>
            <w:tcW w:w="5496" w:type="dxa"/>
            <w:tcBorders>
              <w:top w:val="nil"/>
              <w:left w:val="nil"/>
              <w:bottom w:val="nil"/>
              <w:right w:val="nil"/>
            </w:tcBorders>
          </w:tcPr>
          <w:p w:rsidR="00DD35E7" w:rsidRDefault="000C17A5">
            <w:pPr>
              <w:tabs>
                <w:tab w:val="center" w:pos="1831"/>
                <w:tab w:val="center" w:pos="2748"/>
                <w:tab w:val="center" w:pos="4063"/>
              </w:tabs>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підпис  </w:t>
            </w:r>
          </w:p>
        </w:tc>
        <w:tc>
          <w:tcPr>
            <w:tcW w:w="917" w:type="dxa"/>
            <w:tcBorders>
              <w:top w:val="nil"/>
              <w:left w:val="nil"/>
              <w:bottom w:val="nil"/>
              <w:right w:val="nil"/>
            </w:tcBorders>
          </w:tcPr>
          <w:p w:rsidR="00DD35E7" w:rsidRDefault="00DD35E7">
            <w:pPr>
              <w:rPr>
                <w:rFonts w:ascii="Times New Roman" w:hAnsi="Times New Roman"/>
                <w:sz w:val="28"/>
                <w:szCs w:val="28"/>
              </w:rPr>
            </w:pPr>
          </w:p>
        </w:tc>
        <w:tc>
          <w:tcPr>
            <w:tcW w:w="914" w:type="dxa"/>
            <w:tcBorders>
              <w:top w:val="nil"/>
              <w:left w:val="nil"/>
              <w:bottom w:val="nil"/>
              <w:right w:val="nil"/>
            </w:tcBorders>
          </w:tcPr>
          <w:p w:rsidR="00DD35E7" w:rsidRDefault="00DD35E7">
            <w:pPr>
              <w:rPr>
                <w:rFonts w:ascii="Times New Roman" w:hAnsi="Times New Roman"/>
                <w:sz w:val="28"/>
                <w:szCs w:val="28"/>
              </w:rPr>
            </w:pPr>
          </w:p>
        </w:tc>
        <w:tc>
          <w:tcPr>
            <w:tcW w:w="1170" w:type="dxa"/>
            <w:tcBorders>
              <w:top w:val="nil"/>
              <w:left w:val="nil"/>
              <w:bottom w:val="nil"/>
              <w:right w:val="nil"/>
            </w:tcBorders>
          </w:tcPr>
          <w:p w:rsidR="00DD35E7" w:rsidRDefault="000C17A5">
            <w:pPr>
              <w:rPr>
                <w:rFonts w:ascii="Times New Roman" w:hAnsi="Times New Roman"/>
                <w:sz w:val="28"/>
                <w:szCs w:val="28"/>
              </w:rPr>
            </w:pPr>
            <w:r>
              <w:rPr>
                <w:rFonts w:ascii="Times New Roman" w:hAnsi="Times New Roman"/>
                <w:sz w:val="28"/>
                <w:szCs w:val="28"/>
              </w:rPr>
              <w:t xml:space="preserve">прізвище </w:t>
            </w:r>
          </w:p>
        </w:tc>
      </w:tr>
      <w:tr w:rsidR="00DD35E7">
        <w:trPr>
          <w:trHeight w:val="345"/>
        </w:trPr>
        <w:tc>
          <w:tcPr>
            <w:tcW w:w="5496" w:type="dxa"/>
            <w:tcBorders>
              <w:top w:val="nil"/>
              <w:left w:val="nil"/>
              <w:bottom w:val="nil"/>
              <w:right w:val="nil"/>
            </w:tcBorders>
          </w:tcPr>
          <w:p w:rsidR="00DD35E7" w:rsidRDefault="000C17A5">
            <w:pPr>
              <w:tabs>
                <w:tab w:val="center" w:pos="1831"/>
                <w:tab w:val="center" w:pos="2748"/>
                <w:tab w:val="center" w:pos="4063"/>
              </w:tabs>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підпис  </w:t>
            </w:r>
          </w:p>
        </w:tc>
        <w:tc>
          <w:tcPr>
            <w:tcW w:w="917" w:type="dxa"/>
            <w:tcBorders>
              <w:top w:val="nil"/>
              <w:left w:val="nil"/>
              <w:bottom w:val="nil"/>
              <w:right w:val="nil"/>
            </w:tcBorders>
          </w:tcPr>
          <w:p w:rsidR="00DD35E7" w:rsidRDefault="00DD35E7">
            <w:pPr>
              <w:rPr>
                <w:rFonts w:ascii="Times New Roman" w:hAnsi="Times New Roman"/>
                <w:sz w:val="28"/>
                <w:szCs w:val="28"/>
              </w:rPr>
            </w:pPr>
          </w:p>
        </w:tc>
        <w:tc>
          <w:tcPr>
            <w:tcW w:w="914" w:type="dxa"/>
            <w:tcBorders>
              <w:top w:val="nil"/>
              <w:left w:val="nil"/>
              <w:bottom w:val="nil"/>
              <w:right w:val="nil"/>
            </w:tcBorders>
          </w:tcPr>
          <w:p w:rsidR="00DD35E7" w:rsidRDefault="00DD35E7">
            <w:pPr>
              <w:rPr>
                <w:rFonts w:ascii="Times New Roman" w:hAnsi="Times New Roman"/>
                <w:sz w:val="28"/>
                <w:szCs w:val="28"/>
              </w:rPr>
            </w:pPr>
          </w:p>
        </w:tc>
        <w:tc>
          <w:tcPr>
            <w:tcW w:w="1170" w:type="dxa"/>
            <w:tcBorders>
              <w:top w:val="nil"/>
              <w:left w:val="nil"/>
              <w:bottom w:val="nil"/>
              <w:right w:val="nil"/>
            </w:tcBorders>
          </w:tcPr>
          <w:p w:rsidR="00DD35E7" w:rsidRDefault="000C17A5">
            <w:pPr>
              <w:rPr>
                <w:rFonts w:ascii="Times New Roman" w:hAnsi="Times New Roman"/>
                <w:sz w:val="28"/>
                <w:szCs w:val="28"/>
              </w:rPr>
            </w:pPr>
            <w:r>
              <w:rPr>
                <w:rFonts w:ascii="Times New Roman" w:hAnsi="Times New Roman"/>
                <w:sz w:val="28"/>
                <w:szCs w:val="28"/>
              </w:rPr>
              <w:t xml:space="preserve">прізвище </w:t>
            </w:r>
          </w:p>
        </w:tc>
      </w:tr>
    </w:tbl>
    <w:tbl>
      <w:tblPr>
        <w:tblStyle w:val="af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tblGrid>
      <w:tr w:rsidR="00DD35E7">
        <w:tc>
          <w:tcPr>
            <w:tcW w:w="3402" w:type="dxa"/>
          </w:tcPr>
          <w:p w:rsidR="00DD35E7" w:rsidRDefault="00DD35E7">
            <w:pPr>
              <w:tabs>
                <w:tab w:val="center" w:pos="920"/>
                <w:tab w:val="center" w:pos="7330"/>
                <w:tab w:val="center" w:pos="8815"/>
              </w:tabs>
              <w:rPr>
                <w:rFonts w:ascii="Times New Roman" w:hAnsi="Times New Roman"/>
                <w:sz w:val="28"/>
                <w:szCs w:val="28"/>
              </w:rPr>
            </w:pPr>
          </w:p>
        </w:tc>
      </w:tr>
    </w:tbl>
    <w:p w:rsidR="00DD35E7" w:rsidRDefault="00DD35E7">
      <w:pPr>
        <w:tabs>
          <w:tab w:val="center" w:pos="920"/>
          <w:tab w:val="center" w:pos="7330"/>
          <w:tab w:val="center" w:pos="8815"/>
        </w:tabs>
        <w:spacing w:after="0" w:line="240" w:lineRule="auto"/>
        <w:rPr>
          <w:rFonts w:ascii="Times New Roman" w:hAnsi="Times New Roman"/>
          <w:sz w:val="28"/>
          <w:szCs w:val="28"/>
        </w:rPr>
      </w:pPr>
    </w:p>
    <w:p w:rsidR="00DD35E7" w:rsidRDefault="000C17A5">
      <w:pPr>
        <w:rPr>
          <w:rFonts w:ascii="Times New Roman" w:hAnsi="Times New Roman"/>
          <w:sz w:val="28"/>
          <w:szCs w:val="28"/>
        </w:rPr>
      </w:pPr>
      <w:r>
        <w:rPr>
          <w:rFonts w:ascii="Times New Roman" w:hAnsi="Times New Roman"/>
          <w:sz w:val="28"/>
          <w:szCs w:val="28"/>
        </w:rPr>
        <w:br w:type="page"/>
      </w:r>
    </w:p>
    <w:p w:rsidR="00DD35E7" w:rsidRDefault="000C17A5">
      <w:pPr>
        <w:tabs>
          <w:tab w:val="center" w:pos="711"/>
          <w:tab w:val="center" w:pos="1419"/>
          <w:tab w:val="center" w:pos="2127"/>
          <w:tab w:val="center" w:pos="2835"/>
          <w:tab w:val="center" w:pos="3543"/>
          <w:tab w:val="center" w:pos="4251"/>
          <w:tab w:val="center" w:pos="4959"/>
          <w:tab w:val="center" w:pos="5667"/>
          <w:tab w:val="center" w:pos="7687"/>
        </w:tabs>
        <w:spacing w:after="0" w:line="240" w:lineRule="auto"/>
        <w:ind w:left="8222"/>
        <w:rPr>
          <w:rFonts w:ascii="Times New Roman" w:hAnsi="Times New Roman"/>
          <w:sz w:val="24"/>
          <w:szCs w:val="24"/>
        </w:rPr>
      </w:pPr>
      <w:r>
        <w:rPr>
          <w:rFonts w:ascii="Times New Roman" w:hAnsi="Times New Roman"/>
          <w:sz w:val="24"/>
          <w:szCs w:val="24"/>
        </w:rPr>
        <w:lastRenderedPageBreak/>
        <w:t>Додаток 4</w:t>
      </w:r>
    </w:p>
    <w:p w:rsidR="00DD35E7" w:rsidRDefault="000C17A5">
      <w:pPr>
        <w:spacing w:after="0" w:line="240" w:lineRule="auto"/>
        <w:ind w:left="8222"/>
        <w:rPr>
          <w:rFonts w:ascii="Times New Roman" w:hAnsi="Times New Roman"/>
        </w:rPr>
      </w:pPr>
      <w:r>
        <w:rPr>
          <w:rFonts w:ascii="Times New Roman" w:hAnsi="Times New Roman"/>
        </w:rPr>
        <w:t>(орієнтовний)</w:t>
      </w:r>
    </w:p>
    <w:p w:rsidR="00DD35E7" w:rsidRDefault="00DD35E7">
      <w:pPr>
        <w:spacing w:after="0" w:line="240" w:lineRule="auto"/>
        <w:ind w:left="7088" w:right="331" w:hanging="10"/>
        <w:rPr>
          <w:rFonts w:ascii="Times New Roman" w:hAnsi="Times New Roman"/>
          <w:sz w:val="20"/>
          <w:szCs w:val="20"/>
        </w:rPr>
      </w:pPr>
    </w:p>
    <w:p w:rsidR="00DD35E7" w:rsidRDefault="000C17A5">
      <w:pPr>
        <w:spacing w:after="0" w:line="240" w:lineRule="auto"/>
        <w:ind w:left="7088" w:right="331" w:hanging="10"/>
        <w:rPr>
          <w:rFonts w:ascii="Times New Roman" w:hAnsi="Times New Roman"/>
          <w:sz w:val="24"/>
          <w:szCs w:val="24"/>
        </w:rPr>
      </w:pPr>
      <w:r>
        <w:rPr>
          <w:rFonts w:ascii="Times New Roman" w:hAnsi="Times New Roman"/>
          <w:sz w:val="24"/>
          <w:szCs w:val="24"/>
        </w:rPr>
        <w:t>ЗАТВЕРДЖУЮ</w:t>
      </w:r>
    </w:p>
    <w:p w:rsidR="00DD35E7" w:rsidRDefault="000C17A5">
      <w:pPr>
        <w:spacing w:after="0" w:line="240" w:lineRule="auto"/>
        <w:ind w:left="7088" w:hanging="10"/>
        <w:rPr>
          <w:rFonts w:ascii="Times New Roman" w:hAnsi="Times New Roman"/>
          <w:sz w:val="24"/>
          <w:szCs w:val="24"/>
        </w:rPr>
      </w:pPr>
      <w:r>
        <w:rPr>
          <w:rFonts w:ascii="Times New Roman" w:hAnsi="Times New Roman"/>
          <w:sz w:val="24"/>
          <w:szCs w:val="24"/>
        </w:rPr>
        <w:t>Директор____________</w:t>
      </w:r>
    </w:p>
    <w:p w:rsidR="00DD35E7" w:rsidRDefault="000C17A5">
      <w:pPr>
        <w:spacing w:after="0" w:line="240" w:lineRule="auto"/>
        <w:ind w:left="7088"/>
        <w:rPr>
          <w:rFonts w:ascii="Times New Roman" w:hAnsi="Times New Roman"/>
          <w:sz w:val="24"/>
          <w:szCs w:val="24"/>
        </w:rPr>
      </w:pPr>
      <w:r>
        <w:rPr>
          <w:rFonts w:ascii="Times New Roman" w:hAnsi="Times New Roman"/>
          <w:sz w:val="24"/>
          <w:szCs w:val="24"/>
        </w:rPr>
        <w:t>_____________________</w:t>
      </w:r>
    </w:p>
    <w:p w:rsidR="00DD35E7" w:rsidRDefault="000C17A5">
      <w:pPr>
        <w:spacing w:after="0" w:line="240" w:lineRule="auto"/>
        <w:ind w:left="7088"/>
        <w:jc w:val="center"/>
        <w:rPr>
          <w:rFonts w:ascii="Times New Roman" w:hAnsi="Times New Roman"/>
          <w:sz w:val="18"/>
          <w:szCs w:val="18"/>
        </w:rPr>
      </w:pPr>
      <w:r>
        <w:rPr>
          <w:rFonts w:ascii="Times New Roman" w:hAnsi="Times New Roman"/>
          <w:sz w:val="18"/>
          <w:szCs w:val="18"/>
        </w:rPr>
        <w:t>(підпис, ім’я та прізвище)</w:t>
      </w:r>
    </w:p>
    <w:p w:rsidR="00DD35E7" w:rsidRDefault="000C17A5">
      <w:pPr>
        <w:spacing w:after="0" w:line="240" w:lineRule="auto"/>
        <w:ind w:left="7088" w:hanging="10"/>
        <w:rPr>
          <w:rFonts w:ascii="Times New Roman" w:hAnsi="Times New Roman"/>
          <w:sz w:val="24"/>
          <w:szCs w:val="24"/>
        </w:rPr>
      </w:pPr>
      <w:r>
        <w:rPr>
          <w:rFonts w:ascii="Times New Roman" w:hAnsi="Times New Roman"/>
          <w:sz w:val="24"/>
          <w:szCs w:val="24"/>
        </w:rPr>
        <w:t>«__» _________20___ р.</w:t>
      </w:r>
    </w:p>
    <w:p w:rsidR="00DD35E7" w:rsidRDefault="000C17A5">
      <w:pPr>
        <w:spacing w:after="0" w:line="240" w:lineRule="auto"/>
        <w:ind w:left="3"/>
        <w:jc w:val="center"/>
        <w:rPr>
          <w:rFonts w:ascii="Times New Roman" w:hAnsi="Times New Roman"/>
          <w:sz w:val="28"/>
          <w:szCs w:val="28"/>
        </w:rPr>
      </w:pPr>
      <w:r>
        <w:rPr>
          <w:rFonts w:ascii="Times New Roman" w:hAnsi="Times New Roman"/>
          <w:sz w:val="28"/>
          <w:szCs w:val="28"/>
        </w:rPr>
        <w:t>Акт-дозвіл</w:t>
      </w:r>
    </w:p>
    <w:p w:rsidR="00DD35E7" w:rsidRDefault="000C17A5">
      <w:pPr>
        <w:tabs>
          <w:tab w:val="center" w:pos="4281"/>
        </w:tabs>
        <w:spacing w:after="0" w:line="240" w:lineRule="auto"/>
        <w:ind w:left="-10"/>
        <w:jc w:val="center"/>
        <w:rPr>
          <w:rFonts w:ascii="Times New Roman" w:hAnsi="Times New Roman"/>
          <w:sz w:val="28"/>
          <w:szCs w:val="28"/>
        </w:rPr>
      </w:pPr>
      <w:r>
        <w:rPr>
          <w:rFonts w:ascii="Times New Roman" w:hAnsi="Times New Roman"/>
          <w:sz w:val="28"/>
          <w:szCs w:val="28"/>
        </w:rPr>
        <w:t xml:space="preserve">на проведення занять в </w:t>
      </w:r>
      <w:r>
        <w:rPr>
          <w:rFonts w:ascii="Times New Roman" w:hAnsi="Times New Roman"/>
          <w:sz w:val="28"/>
          <w:szCs w:val="28"/>
        </w:rPr>
        <w:t>спортивному залі закладу освіти</w:t>
      </w:r>
    </w:p>
    <w:p w:rsidR="00DD35E7" w:rsidRDefault="00DD35E7">
      <w:pPr>
        <w:spacing w:after="0" w:line="240" w:lineRule="auto"/>
        <w:ind w:left="3"/>
        <w:rPr>
          <w:rFonts w:ascii="Times New Roman" w:hAnsi="Times New Roman"/>
          <w:sz w:val="28"/>
          <w:szCs w:val="28"/>
        </w:rPr>
      </w:pPr>
    </w:p>
    <w:p w:rsidR="00DD35E7" w:rsidRDefault="000C17A5">
      <w:pPr>
        <w:tabs>
          <w:tab w:val="right" w:pos="9639"/>
        </w:tabs>
        <w:spacing w:after="0" w:line="240" w:lineRule="auto"/>
        <w:ind w:left="-10"/>
        <w:rPr>
          <w:rFonts w:ascii="Times New Roman" w:hAnsi="Times New Roman"/>
          <w:sz w:val="28"/>
          <w:szCs w:val="28"/>
        </w:rPr>
      </w:pPr>
      <w:r>
        <w:rPr>
          <w:rFonts w:ascii="Times New Roman" w:hAnsi="Times New Roman"/>
          <w:sz w:val="28"/>
          <w:szCs w:val="28"/>
        </w:rPr>
        <w:t xml:space="preserve">м. _______ </w:t>
      </w:r>
      <w:r>
        <w:rPr>
          <w:rFonts w:ascii="Times New Roman" w:hAnsi="Times New Roman"/>
          <w:sz w:val="28"/>
          <w:szCs w:val="28"/>
        </w:rPr>
        <w:tab/>
        <w:t xml:space="preserve">«___»_______20__р. </w:t>
      </w:r>
    </w:p>
    <w:p w:rsidR="00DD35E7" w:rsidRDefault="00DD35E7">
      <w:pPr>
        <w:spacing w:after="0" w:line="240" w:lineRule="auto"/>
        <w:ind w:left="3"/>
        <w:rPr>
          <w:rFonts w:ascii="Times New Roman" w:hAnsi="Times New Roman"/>
          <w:sz w:val="28"/>
          <w:szCs w:val="28"/>
        </w:rPr>
      </w:pPr>
    </w:p>
    <w:p w:rsidR="00DD35E7" w:rsidRDefault="000C17A5">
      <w:pPr>
        <w:spacing w:after="0" w:line="240" w:lineRule="auto"/>
        <w:ind w:left="-1" w:right="207" w:firstLine="710"/>
        <w:jc w:val="both"/>
        <w:rPr>
          <w:rFonts w:ascii="Times New Roman" w:hAnsi="Times New Roman"/>
          <w:sz w:val="28"/>
          <w:szCs w:val="28"/>
        </w:rPr>
      </w:pPr>
      <w:r>
        <w:rPr>
          <w:rFonts w:ascii="Times New Roman" w:hAnsi="Times New Roman"/>
          <w:sz w:val="28"/>
          <w:szCs w:val="28"/>
        </w:rPr>
        <w:t>Постійно діюча технічна комісія у складі голови комісії – КАПЛИЦЯ О. І. та членів Ольгана Л. О., Афанас’єва А. Г. та Коляденка Н. В., склали цей акт про те, що в спортивному залі було провед</w:t>
      </w:r>
      <w:r>
        <w:rPr>
          <w:rFonts w:ascii="Times New Roman" w:hAnsi="Times New Roman"/>
          <w:sz w:val="28"/>
          <w:szCs w:val="28"/>
        </w:rPr>
        <w:t xml:space="preserve">ено випробування і перевірку на надійність встановлення та закріплення спортивного інвентарю і нестандартного обладнання. Відомості про випробування наведені в таблиці. </w:t>
      </w:r>
    </w:p>
    <w:p w:rsidR="00DD35E7" w:rsidRDefault="000C17A5">
      <w:pPr>
        <w:spacing w:after="0" w:line="240" w:lineRule="auto"/>
        <w:ind w:left="3"/>
        <w:jc w:val="right"/>
        <w:rPr>
          <w:rFonts w:ascii="Times New Roman" w:hAnsi="Times New Roman"/>
          <w:sz w:val="28"/>
          <w:szCs w:val="28"/>
        </w:rPr>
      </w:pPr>
      <w:r>
        <w:rPr>
          <w:rFonts w:ascii="Times New Roman" w:hAnsi="Times New Roman"/>
          <w:sz w:val="28"/>
          <w:szCs w:val="28"/>
        </w:rPr>
        <w:t xml:space="preserve">Таблиця </w:t>
      </w:r>
    </w:p>
    <w:tbl>
      <w:tblPr>
        <w:tblStyle w:val="TableGrid"/>
        <w:tblW w:w="9856" w:type="dxa"/>
        <w:tblInd w:w="-105" w:type="dxa"/>
        <w:tblCellMar>
          <w:left w:w="108" w:type="dxa"/>
          <w:right w:w="38" w:type="dxa"/>
        </w:tblCellMar>
        <w:tblLook w:val="04A0" w:firstRow="1" w:lastRow="0" w:firstColumn="1" w:lastColumn="0" w:noHBand="0" w:noVBand="1"/>
      </w:tblPr>
      <w:tblGrid>
        <w:gridCol w:w="526"/>
        <w:gridCol w:w="2842"/>
        <w:gridCol w:w="1361"/>
        <w:gridCol w:w="1702"/>
        <w:gridCol w:w="1745"/>
        <w:gridCol w:w="1680"/>
      </w:tblGrid>
      <w:tr w:rsidR="00DD35E7">
        <w:trPr>
          <w:trHeight w:val="977"/>
        </w:trPr>
        <w:tc>
          <w:tcPr>
            <w:tcW w:w="526" w:type="dxa"/>
            <w:tcBorders>
              <w:top w:val="single" w:sz="4" w:space="0" w:color="000000"/>
              <w:left w:val="single" w:sz="4" w:space="0" w:color="000000"/>
              <w:bottom w:val="single" w:sz="4" w:space="0" w:color="000000"/>
              <w:right w:val="single" w:sz="4" w:space="0" w:color="000000"/>
            </w:tcBorders>
            <w:vAlign w:val="center"/>
          </w:tcPr>
          <w:p w:rsidR="00DD35E7" w:rsidRDefault="000C17A5">
            <w:pPr>
              <w:jc w:val="center"/>
              <w:rPr>
                <w:rFonts w:ascii="Times New Roman" w:hAnsi="Times New Roman"/>
                <w:sz w:val="28"/>
                <w:szCs w:val="28"/>
              </w:rPr>
            </w:pPr>
            <w:r>
              <w:rPr>
                <w:rFonts w:ascii="Times New Roman" w:hAnsi="Times New Roman"/>
                <w:sz w:val="28"/>
                <w:szCs w:val="28"/>
              </w:rPr>
              <w:t>№</w:t>
            </w:r>
          </w:p>
          <w:p w:rsidR="00DD35E7" w:rsidRDefault="000C17A5">
            <w:pPr>
              <w:jc w:val="center"/>
              <w:rPr>
                <w:rFonts w:ascii="Times New Roman" w:hAnsi="Times New Roman"/>
                <w:sz w:val="28"/>
                <w:szCs w:val="28"/>
              </w:rPr>
            </w:pPr>
            <w:r>
              <w:rPr>
                <w:rFonts w:ascii="Times New Roman" w:hAnsi="Times New Roman"/>
                <w:sz w:val="28"/>
                <w:szCs w:val="28"/>
              </w:rPr>
              <w:t>з/п</w:t>
            </w:r>
          </w:p>
        </w:tc>
        <w:tc>
          <w:tcPr>
            <w:tcW w:w="2842" w:type="dxa"/>
            <w:tcBorders>
              <w:top w:val="single" w:sz="4" w:space="0" w:color="000000"/>
              <w:left w:val="single" w:sz="4" w:space="0" w:color="000000"/>
              <w:bottom w:val="single" w:sz="4" w:space="0" w:color="000000"/>
              <w:right w:val="single" w:sz="4" w:space="0" w:color="000000"/>
            </w:tcBorders>
            <w:vAlign w:val="center"/>
          </w:tcPr>
          <w:p w:rsidR="00DD35E7" w:rsidRDefault="000C17A5">
            <w:pPr>
              <w:jc w:val="center"/>
              <w:rPr>
                <w:rFonts w:ascii="Times New Roman" w:hAnsi="Times New Roman"/>
                <w:sz w:val="28"/>
                <w:szCs w:val="28"/>
              </w:rPr>
            </w:pPr>
            <w:r>
              <w:rPr>
                <w:rFonts w:ascii="Times New Roman" w:hAnsi="Times New Roman"/>
                <w:sz w:val="28"/>
                <w:szCs w:val="28"/>
              </w:rPr>
              <w:t>Назва спортивного інвентарю і</w:t>
            </w:r>
          </w:p>
          <w:p w:rsidR="00DD35E7" w:rsidRDefault="000C17A5">
            <w:pPr>
              <w:jc w:val="center"/>
              <w:rPr>
                <w:rFonts w:ascii="Times New Roman" w:hAnsi="Times New Roman"/>
                <w:sz w:val="28"/>
                <w:szCs w:val="28"/>
              </w:rPr>
            </w:pPr>
            <w:r>
              <w:rPr>
                <w:rFonts w:ascii="Times New Roman" w:hAnsi="Times New Roman"/>
                <w:sz w:val="28"/>
                <w:szCs w:val="28"/>
              </w:rPr>
              <w:t>спортобладнання</w:t>
            </w:r>
          </w:p>
        </w:tc>
        <w:tc>
          <w:tcPr>
            <w:tcW w:w="1361" w:type="dxa"/>
            <w:tcBorders>
              <w:top w:val="single" w:sz="4" w:space="0" w:color="000000"/>
              <w:left w:val="single" w:sz="4" w:space="0" w:color="000000"/>
              <w:bottom w:val="single" w:sz="4" w:space="0" w:color="000000"/>
              <w:right w:val="single" w:sz="4" w:space="0" w:color="000000"/>
            </w:tcBorders>
            <w:vAlign w:val="center"/>
          </w:tcPr>
          <w:p w:rsidR="00DD35E7" w:rsidRDefault="000C17A5">
            <w:pPr>
              <w:jc w:val="center"/>
              <w:rPr>
                <w:rFonts w:ascii="Times New Roman" w:hAnsi="Times New Roman"/>
                <w:sz w:val="28"/>
                <w:szCs w:val="28"/>
              </w:rPr>
            </w:pPr>
            <w:r>
              <w:rPr>
                <w:rFonts w:ascii="Times New Roman" w:hAnsi="Times New Roman"/>
                <w:sz w:val="28"/>
                <w:szCs w:val="28"/>
              </w:rPr>
              <w:t>Кількість</w:t>
            </w:r>
          </w:p>
        </w:tc>
        <w:tc>
          <w:tcPr>
            <w:tcW w:w="1702" w:type="dxa"/>
            <w:tcBorders>
              <w:top w:val="single" w:sz="4" w:space="0" w:color="000000"/>
              <w:left w:val="single" w:sz="4" w:space="0" w:color="000000"/>
              <w:bottom w:val="single" w:sz="4" w:space="0" w:color="000000"/>
              <w:right w:val="single" w:sz="4" w:space="0" w:color="000000"/>
            </w:tcBorders>
            <w:vAlign w:val="center"/>
          </w:tcPr>
          <w:p w:rsidR="00DD35E7" w:rsidRDefault="000C17A5">
            <w:pPr>
              <w:jc w:val="center"/>
              <w:rPr>
                <w:rFonts w:ascii="Times New Roman" w:hAnsi="Times New Roman"/>
                <w:sz w:val="28"/>
                <w:szCs w:val="28"/>
              </w:rPr>
            </w:pPr>
            <w:r>
              <w:rPr>
                <w:rFonts w:ascii="Times New Roman" w:hAnsi="Times New Roman"/>
                <w:sz w:val="28"/>
                <w:szCs w:val="28"/>
              </w:rPr>
              <w:t xml:space="preserve">Інвентарний </w:t>
            </w:r>
            <w:r>
              <w:rPr>
                <w:rFonts w:ascii="Times New Roman" w:hAnsi="Times New Roman"/>
                <w:sz w:val="28"/>
                <w:szCs w:val="28"/>
              </w:rPr>
              <w:t>номер</w:t>
            </w:r>
          </w:p>
        </w:tc>
        <w:tc>
          <w:tcPr>
            <w:tcW w:w="1745" w:type="dxa"/>
            <w:tcBorders>
              <w:top w:val="single" w:sz="4" w:space="0" w:color="000000"/>
              <w:left w:val="single" w:sz="4" w:space="0" w:color="000000"/>
              <w:bottom w:val="single" w:sz="4" w:space="0" w:color="000000"/>
              <w:right w:val="single" w:sz="4" w:space="0" w:color="000000"/>
            </w:tcBorders>
            <w:vAlign w:val="center"/>
          </w:tcPr>
          <w:p w:rsidR="00DD35E7" w:rsidRDefault="000C17A5">
            <w:pPr>
              <w:jc w:val="center"/>
              <w:rPr>
                <w:rFonts w:ascii="Times New Roman" w:hAnsi="Times New Roman"/>
                <w:sz w:val="28"/>
                <w:szCs w:val="28"/>
              </w:rPr>
            </w:pPr>
            <w:r>
              <w:rPr>
                <w:rFonts w:ascii="Times New Roman" w:hAnsi="Times New Roman"/>
                <w:sz w:val="28"/>
                <w:szCs w:val="28"/>
              </w:rPr>
              <w:t>Дані випробувань</w:t>
            </w:r>
          </w:p>
        </w:tc>
        <w:tc>
          <w:tcPr>
            <w:tcW w:w="1680" w:type="dxa"/>
            <w:tcBorders>
              <w:top w:val="single" w:sz="4" w:space="0" w:color="000000"/>
              <w:left w:val="single" w:sz="4" w:space="0" w:color="000000"/>
              <w:bottom w:val="single" w:sz="4" w:space="0" w:color="000000"/>
              <w:right w:val="single" w:sz="4" w:space="0" w:color="000000"/>
            </w:tcBorders>
            <w:vAlign w:val="center"/>
          </w:tcPr>
          <w:p w:rsidR="00DD35E7" w:rsidRDefault="000C17A5">
            <w:pPr>
              <w:jc w:val="center"/>
              <w:rPr>
                <w:rFonts w:ascii="Times New Roman" w:hAnsi="Times New Roman"/>
                <w:sz w:val="28"/>
                <w:szCs w:val="28"/>
              </w:rPr>
            </w:pPr>
            <w:r>
              <w:rPr>
                <w:rFonts w:ascii="Times New Roman" w:hAnsi="Times New Roman"/>
                <w:sz w:val="28"/>
                <w:szCs w:val="28"/>
              </w:rPr>
              <w:t>Закріплено надійно чи ненадійно</w:t>
            </w:r>
          </w:p>
        </w:tc>
      </w:tr>
      <w:tr w:rsidR="00DD35E7">
        <w:trPr>
          <w:trHeight w:val="331"/>
        </w:trPr>
        <w:tc>
          <w:tcPr>
            <w:tcW w:w="526" w:type="dxa"/>
            <w:tcBorders>
              <w:top w:val="single" w:sz="4" w:space="0" w:color="000000"/>
              <w:left w:val="single" w:sz="4" w:space="0" w:color="000000"/>
              <w:bottom w:val="single" w:sz="4" w:space="0" w:color="000000"/>
              <w:right w:val="single" w:sz="4" w:space="0" w:color="000000"/>
            </w:tcBorders>
          </w:tcPr>
          <w:p w:rsidR="00DD35E7" w:rsidRDefault="000C17A5">
            <w:pPr>
              <w:rPr>
                <w:rFonts w:ascii="Times New Roman" w:hAnsi="Times New Roman"/>
                <w:sz w:val="28"/>
                <w:szCs w:val="28"/>
              </w:rPr>
            </w:pPr>
            <w:r>
              <w:rPr>
                <w:rFonts w:ascii="Times New Roman" w:hAnsi="Times New Roman"/>
                <w:sz w:val="28"/>
                <w:szCs w:val="28"/>
              </w:rPr>
              <w:t xml:space="preserve">1 </w:t>
            </w:r>
          </w:p>
        </w:tc>
        <w:tc>
          <w:tcPr>
            <w:tcW w:w="2842" w:type="dxa"/>
            <w:tcBorders>
              <w:top w:val="single" w:sz="4" w:space="0" w:color="000000"/>
              <w:left w:val="single" w:sz="4" w:space="0" w:color="000000"/>
              <w:bottom w:val="single" w:sz="4" w:space="0" w:color="000000"/>
              <w:right w:val="single" w:sz="4" w:space="0" w:color="000000"/>
            </w:tcBorders>
          </w:tcPr>
          <w:p w:rsidR="00DD35E7" w:rsidRDefault="000C17A5">
            <w:pPr>
              <w:rPr>
                <w:rFonts w:ascii="Times New Roman" w:hAnsi="Times New Roman"/>
                <w:sz w:val="28"/>
                <w:szCs w:val="28"/>
              </w:rPr>
            </w:pPr>
            <w:r>
              <w:rPr>
                <w:rFonts w:ascii="Times New Roman" w:hAnsi="Times New Roman"/>
                <w:sz w:val="28"/>
                <w:szCs w:val="28"/>
              </w:rPr>
              <w:t xml:space="preserve">Бруси паралельні </w:t>
            </w:r>
          </w:p>
        </w:tc>
        <w:tc>
          <w:tcPr>
            <w:tcW w:w="1361" w:type="dxa"/>
            <w:tcBorders>
              <w:top w:val="single" w:sz="4" w:space="0" w:color="000000"/>
              <w:left w:val="single" w:sz="4" w:space="0" w:color="000000"/>
              <w:bottom w:val="single" w:sz="4" w:space="0" w:color="000000"/>
              <w:right w:val="single" w:sz="4" w:space="0" w:color="000000"/>
            </w:tcBorders>
          </w:tcPr>
          <w:p w:rsidR="00DD35E7" w:rsidRDefault="00DD35E7">
            <w:pPr>
              <w:rPr>
                <w:rFonts w:ascii="Times New Roman" w:hAnsi="Times New Roman"/>
                <w:sz w:val="28"/>
                <w:szCs w:val="28"/>
              </w:rPr>
            </w:pPr>
          </w:p>
        </w:tc>
        <w:tc>
          <w:tcPr>
            <w:tcW w:w="1702" w:type="dxa"/>
            <w:tcBorders>
              <w:top w:val="single" w:sz="4" w:space="0" w:color="000000"/>
              <w:left w:val="single" w:sz="4" w:space="0" w:color="000000"/>
              <w:bottom w:val="single" w:sz="4" w:space="0" w:color="000000"/>
              <w:right w:val="single" w:sz="4" w:space="0" w:color="000000"/>
            </w:tcBorders>
          </w:tcPr>
          <w:p w:rsidR="00DD35E7" w:rsidRDefault="00DD35E7">
            <w:pPr>
              <w:rPr>
                <w:rFonts w:ascii="Times New Roman" w:hAnsi="Times New Roman"/>
                <w:sz w:val="28"/>
                <w:szCs w:val="28"/>
              </w:rPr>
            </w:pPr>
          </w:p>
        </w:tc>
        <w:tc>
          <w:tcPr>
            <w:tcW w:w="1745" w:type="dxa"/>
            <w:tcBorders>
              <w:top w:val="single" w:sz="4" w:space="0" w:color="000000"/>
              <w:left w:val="single" w:sz="4" w:space="0" w:color="000000"/>
              <w:bottom w:val="single" w:sz="4" w:space="0" w:color="000000"/>
              <w:right w:val="single" w:sz="4" w:space="0" w:color="000000"/>
            </w:tcBorders>
          </w:tcPr>
          <w:p w:rsidR="00DD35E7" w:rsidRDefault="00DD35E7">
            <w:pPr>
              <w:rPr>
                <w:rFonts w:ascii="Times New Roman" w:hAnsi="Times New Roman"/>
                <w:sz w:val="28"/>
                <w:szCs w:val="28"/>
              </w:rPr>
            </w:pPr>
          </w:p>
        </w:tc>
        <w:tc>
          <w:tcPr>
            <w:tcW w:w="1680" w:type="dxa"/>
            <w:tcBorders>
              <w:top w:val="single" w:sz="4" w:space="0" w:color="000000"/>
              <w:left w:val="single" w:sz="4" w:space="0" w:color="000000"/>
              <w:bottom w:val="single" w:sz="4" w:space="0" w:color="000000"/>
              <w:right w:val="single" w:sz="4" w:space="0" w:color="000000"/>
            </w:tcBorders>
          </w:tcPr>
          <w:p w:rsidR="00DD35E7" w:rsidRDefault="00DD35E7">
            <w:pPr>
              <w:rPr>
                <w:rFonts w:ascii="Times New Roman" w:hAnsi="Times New Roman"/>
                <w:sz w:val="28"/>
                <w:szCs w:val="28"/>
              </w:rPr>
            </w:pPr>
          </w:p>
        </w:tc>
      </w:tr>
      <w:tr w:rsidR="00DD35E7">
        <w:trPr>
          <w:trHeight w:val="331"/>
        </w:trPr>
        <w:tc>
          <w:tcPr>
            <w:tcW w:w="526" w:type="dxa"/>
            <w:tcBorders>
              <w:top w:val="single" w:sz="4" w:space="0" w:color="000000"/>
              <w:left w:val="single" w:sz="4" w:space="0" w:color="000000"/>
              <w:bottom w:val="single" w:sz="4" w:space="0" w:color="000000"/>
              <w:right w:val="single" w:sz="4" w:space="0" w:color="000000"/>
            </w:tcBorders>
          </w:tcPr>
          <w:p w:rsidR="00DD35E7" w:rsidRDefault="00DD35E7">
            <w:pPr>
              <w:rPr>
                <w:rFonts w:ascii="Times New Roman" w:hAnsi="Times New Roman"/>
                <w:sz w:val="28"/>
                <w:szCs w:val="28"/>
              </w:rPr>
            </w:pPr>
          </w:p>
        </w:tc>
        <w:tc>
          <w:tcPr>
            <w:tcW w:w="2842" w:type="dxa"/>
            <w:tcBorders>
              <w:top w:val="single" w:sz="4" w:space="0" w:color="000000"/>
              <w:left w:val="single" w:sz="4" w:space="0" w:color="000000"/>
              <w:bottom w:val="single" w:sz="4" w:space="0" w:color="000000"/>
              <w:right w:val="single" w:sz="4" w:space="0" w:color="000000"/>
            </w:tcBorders>
          </w:tcPr>
          <w:p w:rsidR="00DD35E7" w:rsidRDefault="000C17A5">
            <w:pPr>
              <w:rPr>
                <w:rFonts w:ascii="Times New Roman" w:hAnsi="Times New Roman"/>
                <w:sz w:val="28"/>
                <w:szCs w:val="28"/>
              </w:rPr>
            </w:pPr>
            <w:r>
              <w:rPr>
                <w:rFonts w:ascii="Times New Roman" w:hAnsi="Times New Roman"/>
                <w:sz w:val="28"/>
                <w:szCs w:val="28"/>
              </w:rPr>
              <w:t xml:space="preserve">Перекладина </w:t>
            </w:r>
          </w:p>
        </w:tc>
        <w:tc>
          <w:tcPr>
            <w:tcW w:w="1361" w:type="dxa"/>
            <w:tcBorders>
              <w:top w:val="single" w:sz="4" w:space="0" w:color="000000"/>
              <w:left w:val="single" w:sz="4" w:space="0" w:color="000000"/>
              <w:bottom w:val="single" w:sz="4" w:space="0" w:color="000000"/>
              <w:right w:val="single" w:sz="4" w:space="0" w:color="000000"/>
            </w:tcBorders>
          </w:tcPr>
          <w:p w:rsidR="00DD35E7" w:rsidRDefault="00DD35E7">
            <w:pPr>
              <w:rPr>
                <w:rFonts w:ascii="Times New Roman" w:hAnsi="Times New Roman"/>
                <w:sz w:val="28"/>
                <w:szCs w:val="28"/>
              </w:rPr>
            </w:pPr>
          </w:p>
        </w:tc>
        <w:tc>
          <w:tcPr>
            <w:tcW w:w="1702" w:type="dxa"/>
            <w:tcBorders>
              <w:top w:val="single" w:sz="4" w:space="0" w:color="000000"/>
              <w:left w:val="single" w:sz="4" w:space="0" w:color="000000"/>
              <w:bottom w:val="single" w:sz="4" w:space="0" w:color="000000"/>
              <w:right w:val="single" w:sz="4" w:space="0" w:color="000000"/>
            </w:tcBorders>
          </w:tcPr>
          <w:p w:rsidR="00DD35E7" w:rsidRDefault="00DD35E7">
            <w:pPr>
              <w:rPr>
                <w:rFonts w:ascii="Times New Roman" w:hAnsi="Times New Roman"/>
                <w:sz w:val="28"/>
                <w:szCs w:val="28"/>
              </w:rPr>
            </w:pPr>
          </w:p>
        </w:tc>
        <w:tc>
          <w:tcPr>
            <w:tcW w:w="1745" w:type="dxa"/>
            <w:tcBorders>
              <w:top w:val="single" w:sz="4" w:space="0" w:color="000000"/>
              <w:left w:val="single" w:sz="4" w:space="0" w:color="000000"/>
              <w:bottom w:val="single" w:sz="4" w:space="0" w:color="000000"/>
              <w:right w:val="single" w:sz="4" w:space="0" w:color="000000"/>
            </w:tcBorders>
          </w:tcPr>
          <w:p w:rsidR="00DD35E7" w:rsidRDefault="00DD35E7">
            <w:pPr>
              <w:rPr>
                <w:rFonts w:ascii="Times New Roman" w:hAnsi="Times New Roman"/>
                <w:sz w:val="28"/>
                <w:szCs w:val="28"/>
              </w:rPr>
            </w:pPr>
          </w:p>
        </w:tc>
        <w:tc>
          <w:tcPr>
            <w:tcW w:w="1680" w:type="dxa"/>
            <w:tcBorders>
              <w:top w:val="single" w:sz="4" w:space="0" w:color="000000"/>
              <w:left w:val="single" w:sz="4" w:space="0" w:color="000000"/>
              <w:bottom w:val="single" w:sz="4" w:space="0" w:color="000000"/>
              <w:right w:val="single" w:sz="4" w:space="0" w:color="000000"/>
            </w:tcBorders>
          </w:tcPr>
          <w:p w:rsidR="00DD35E7" w:rsidRDefault="00DD35E7">
            <w:pPr>
              <w:rPr>
                <w:rFonts w:ascii="Times New Roman" w:hAnsi="Times New Roman"/>
                <w:sz w:val="28"/>
                <w:szCs w:val="28"/>
              </w:rPr>
            </w:pPr>
          </w:p>
        </w:tc>
      </w:tr>
      <w:tr w:rsidR="00DD35E7">
        <w:trPr>
          <w:trHeight w:val="334"/>
        </w:trPr>
        <w:tc>
          <w:tcPr>
            <w:tcW w:w="526" w:type="dxa"/>
            <w:tcBorders>
              <w:top w:val="single" w:sz="4" w:space="0" w:color="000000"/>
              <w:left w:val="single" w:sz="4" w:space="0" w:color="000000"/>
              <w:bottom w:val="single" w:sz="4" w:space="0" w:color="000000"/>
              <w:right w:val="single" w:sz="4" w:space="0" w:color="000000"/>
            </w:tcBorders>
          </w:tcPr>
          <w:p w:rsidR="00DD35E7" w:rsidRDefault="00DD35E7">
            <w:pPr>
              <w:rPr>
                <w:rFonts w:ascii="Times New Roman" w:hAnsi="Times New Roman"/>
                <w:sz w:val="28"/>
                <w:szCs w:val="28"/>
              </w:rPr>
            </w:pPr>
          </w:p>
        </w:tc>
        <w:tc>
          <w:tcPr>
            <w:tcW w:w="2842" w:type="dxa"/>
            <w:tcBorders>
              <w:top w:val="single" w:sz="4" w:space="0" w:color="000000"/>
              <w:left w:val="single" w:sz="4" w:space="0" w:color="000000"/>
              <w:bottom w:val="single" w:sz="4" w:space="0" w:color="000000"/>
              <w:right w:val="single" w:sz="4" w:space="0" w:color="000000"/>
            </w:tcBorders>
          </w:tcPr>
          <w:p w:rsidR="00DD35E7" w:rsidRDefault="000C17A5">
            <w:pPr>
              <w:rPr>
                <w:rFonts w:ascii="Times New Roman" w:hAnsi="Times New Roman"/>
                <w:sz w:val="28"/>
                <w:szCs w:val="28"/>
              </w:rPr>
            </w:pPr>
            <w:r>
              <w:rPr>
                <w:rFonts w:ascii="Times New Roman" w:hAnsi="Times New Roman"/>
                <w:sz w:val="28"/>
                <w:szCs w:val="28"/>
              </w:rPr>
              <w:t xml:space="preserve">Кінь гімнастичний </w:t>
            </w:r>
          </w:p>
        </w:tc>
        <w:tc>
          <w:tcPr>
            <w:tcW w:w="1361" w:type="dxa"/>
            <w:tcBorders>
              <w:top w:val="single" w:sz="4" w:space="0" w:color="000000"/>
              <w:left w:val="single" w:sz="4" w:space="0" w:color="000000"/>
              <w:bottom w:val="single" w:sz="4" w:space="0" w:color="000000"/>
              <w:right w:val="single" w:sz="4" w:space="0" w:color="000000"/>
            </w:tcBorders>
          </w:tcPr>
          <w:p w:rsidR="00DD35E7" w:rsidRDefault="00DD35E7">
            <w:pPr>
              <w:rPr>
                <w:rFonts w:ascii="Times New Roman" w:hAnsi="Times New Roman"/>
                <w:sz w:val="28"/>
                <w:szCs w:val="28"/>
              </w:rPr>
            </w:pPr>
          </w:p>
        </w:tc>
        <w:tc>
          <w:tcPr>
            <w:tcW w:w="1702" w:type="dxa"/>
            <w:tcBorders>
              <w:top w:val="single" w:sz="4" w:space="0" w:color="000000"/>
              <w:left w:val="single" w:sz="4" w:space="0" w:color="000000"/>
              <w:bottom w:val="single" w:sz="4" w:space="0" w:color="000000"/>
              <w:right w:val="single" w:sz="4" w:space="0" w:color="000000"/>
            </w:tcBorders>
          </w:tcPr>
          <w:p w:rsidR="00DD35E7" w:rsidRDefault="00DD35E7">
            <w:pPr>
              <w:rPr>
                <w:rFonts w:ascii="Times New Roman" w:hAnsi="Times New Roman"/>
                <w:sz w:val="28"/>
                <w:szCs w:val="28"/>
              </w:rPr>
            </w:pPr>
          </w:p>
        </w:tc>
        <w:tc>
          <w:tcPr>
            <w:tcW w:w="1745" w:type="dxa"/>
            <w:tcBorders>
              <w:top w:val="single" w:sz="4" w:space="0" w:color="000000"/>
              <w:left w:val="single" w:sz="4" w:space="0" w:color="000000"/>
              <w:bottom w:val="single" w:sz="4" w:space="0" w:color="000000"/>
              <w:right w:val="single" w:sz="4" w:space="0" w:color="000000"/>
            </w:tcBorders>
          </w:tcPr>
          <w:p w:rsidR="00DD35E7" w:rsidRDefault="00DD35E7">
            <w:pPr>
              <w:rPr>
                <w:rFonts w:ascii="Times New Roman" w:hAnsi="Times New Roman"/>
                <w:sz w:val="28"/>
                <w:szCs w:val="28"/>
              </w:rPr>
            </w:pPr>
          </w:p>
        </w:tc>
        <w:tc>
          <w:tcPr>
            <w:tcW w:w="1680" w:type="dxa"/>
            <w:tcBorders>
              <w:top w:val="single" w:sz="4" w:space="0" w:color="000000"/>
              <w:left w:val="single" w:sz="4" w:space="0" w:color="000000"/>
              <w:bottom w:val="single" w:sz="4" w:space="0" w:color="000000"/>
              <w:right w:val="single" w:sz="4" w:space="0" w:color="000000"/>
            </w:tcBorders>
          </w:tcPr>
          <w:p w:rsidR="00DD35E7" w:rsidRDefault="00DD35E7">
            <w:pPr>
              <w:rPr>
                <w:rFonts w:ascii="Times New Roman" w:hAnsi="Times New Roman"/>
                <w:sz w:val="28"/>
                <w:szCs w:val="28"/>
              </w:rPr>
            </w:pPr>
          </w:p>
        </w:tc>
      </w:tr>
      <w:tr w:rsidR="00DD35E7">
        <w:trPr>
          <w:trHeight w:val="331"/>
        </w:trPr>
        <w:tc>
          <w:tcPr>
            <w:tcW w:w="526" w:type="dxa"/>
            <w:tcBorders>
              <w:top w:val="single" w:sz="4" w:space="0" w:color="000000"/>
              <w:left w:val="single" w:sz="4" w:space="0" w:color="000000"/>
              <w:bottom w:val="single" w:sz="4" w:space="0" w:color="000000"/>
              <w:right w:val="single" w:sz="4" w:space="0" w:color="000000"/>
            </w:tcBorders>
          </w:tcPr>
          <w:p w:rsidR="00DD35E7" w:rsidRDefault="00DD35E7">
            <w:pPr>
              <w:rPr>
                <w:rFonts w:ascii="Times New Roman" w:hAnsi="Times New Roman"/>
                <w:sz w:val="28"/>
                <w:szCs w:val="28"/>
              </w:rPr>
            </w:pPr>
          </w:p>
        </w:tc>
        <w:tc>
          <w:tcPr>
            <w:tcW w:w="2842" w:type="dxa"/>
            <w:tcBorders>
              <w:top w:val="single" w:sz="4" w:space="0" w:color="000000"/>
              <w:left w:val="single" w:sz="4" w:space="0" w:color="000000"/>
              <w:bottom w:val="single" w:sz="4" w:space="0" w:color="000000"/>
              <w:right w:val="single" w:sz="4" w:space="0" w:color="000000"/>
            </w:tcBorders>
          </w:tcPr>
          <w:p w:rsidR="00DD35E7" w:rsidRDefault="000C17A5">
            <w:pPr>
              <w:rPr>
                <w:rFonts w:ascii="Times New Roman" w:hAnsi="Times New Roman"/>
                <w:sz w:val="28"/>
                <w:szCs w:val="28"/>
              </w:rPr>
            </w:pPr>
            <w:r>
              <w:rPr>
                <w:rFonts w:ascii="Times New Roman" w:hAnsi="Times New Roman"/>
                <w:sz w:val="28"/>
                <w:szCs w:val="28"/>
              </w:rPr>
              <w:t xml:space="preserve">Козел гімнастичний </w:t>
            </w:r>
          </w:p>
        </w:tc>
        <w:tc>
          <w:tcPr>
            <w:tcW w:w="1361" w:type="dxa"/>
            <w:tcBorders>
              <w:top w:val="single" w:sz="4" w:space="0" w:color="000000"/>
              <w:left w:val="single" w:sz="4" w:space="0" w:color="000000"/>
              <w:bottom w:val="single" w:sz="4" w:space="0" w:color="000000"/>
              <w:right w:val="single" w:sz="4" w:space="0" w:color="000000"/>
            </w:tcBorders>
          </w:tcPr>
          <w:p w:rsidR="00DD35E7" w:rsidRDefault="00DD35E7">
            <w:pPr>
              <w:rPr>
                <w:rFonts w:ascii="Times New Roman" w:hAnsi="Times New Roman"/>
                <w:sz w:val="28"/>
                <w:szCs w:val="28"/>
              </w:rPr>
            </w:pPr>
          </w:p>
        </w:tc>
        <w:tc>
          <w:tcPr>
            <w:tcW w:w="1702" w:type="dxa"/>
            <w:tcBorders>
              <w:top w:val="single" w:sz="4" w:space="0" w:color="000000"/>
              <w:left w:val="single" w:sz="4" w:space="0" w:color="000000"/>
              <w:bottom w:val="single" w:sz="4" w:space="0" w:color="000000"/>
              <w:right w:val="single" w:sz="4" w:space="0" w:color="000000"/>
            </w:tcBorders>
          </w:tcPr>
          <w:p w:rsidR="00DD35E7" w:rsidRDefault="00DD35E7">
            <w:pPr>
              <w:rPr>
                <w:rFonts w:ascii="Times New Roman" w:hAnsi="Times New Roman"/>
                <w:sz w:val="28"/>
                <w:szCs w:val="28"/>
              </w:rPr>
            </w:pPr>
          </w:p>
        </w:tc>
        <w:tc>
          <w:tcPr>
            <w:tcW w:w="1745" w:type="dxa"/>
            <w:tcBorders>
              <w:top w:val="single" w:sz="4" w:space="0" w:color="000000"/>
              <w:left w:val="single" w:sz="4" w:space="0" w:color="000000"/>
              <w:bottom w:val="single" w:sz="4" w:space="0" w:color="000000"/>
              <w:right w:val="single" w:sz="4" w:space="0" w:color="000000"/>
            </w:tcBorders>
          </w:tcPr>
          <w:p w:rsidR="00DD35E7" w:rsidRDefault="00DD35E7">
            <w:pPr>
              <w:rPr>
                <w:rFonts w:ascii="Times New Roman" w:hAnsi="Times New Roman"/>
                <w:sz w:val="28"/>
                <w:szCs w:val="28"/>
              </w:rPr>
            </w:pPr>
          </w:p>
        </w:tc>
        <w:tc>
          <w:tcPr>
            <w:tcW w:w="1680" w:type="dxa"/>
            <w:tcBorders>
              <w:top w:val="single" w:sz="4" w:space="0" w:color="000000"/>
              <w:left w:val="single" w:sz="4" w:space="0" w:color="000000"/>
              <w:bottom w:val="single" w:sz="4" w:space="0" w:color="000000"/>
              <w:right w:val="single" w:sz="4" w:space="0" w:color="000000"/>
            </w:tcBorders>
          </w:tcPr>
          <w:p w:rsidR="00DD35E7" w:rsidRDefault="00DD35E7">
            <w:pPr>
              <w:rPr>
                <w:rFonts w:ascii="Times New Roman" w:hAnsi="Times New Roman"/>
                <w:sz w:val="28"/>
                <w:szCs w:val="28"/>
              </w:rPr>
            </w:pPr>
          </w:p>
        </w:tc>
      </w:tr>
      <w:tr w:rsidR="00DD35E7">
        <w:trPr>
          <w:trHeight w:val="331"/>
        </w:trPr>
        <w:tc>
          <w:tcPr>
            <w:tcW w:w="526" w:type="dxa"/>
            <w:tcBorders>
              <w:top w:val="single" w:sz="4" w:space="0" w:color="000000"/>
              <w:left w:val="single" w:sz="4" w:space="0" w:color="000000"/>
              <w:bottom w:val="single" w:sz="4" w:space="0" w:color="000000"/>
              <w:right w:val="single" w:sz="4" w:space="0" w:color="000000"/>
            </w:tcBorders>
          </w:tcPr>
          <w:p w:rsidR="00DD35E7" w:rsidRDefault="00DD35E7">
            <w:pPr>
              <w:rPr>
                <w:rFonts w:ascii="Times New Roman" w:hAnsi="Times New Roman"/>
                <w:sz w:val="28"/>
                <w:szCs w:val="28"/>
              </w:rPr>
            </w:pPr>
          </w:p>
        </w:tc>
        <w:tc>
          <w:tcPr>
            <w:tcW w:w="2842" w:type="dxa"/>
            <w:tcBorders>
              <w:top w:val="single" w:sz="4" w:space="0" w:color="000000"/>
              <w:left w:val="single" w:sz="4" w:space="0" w:color="000000"/>
              <w:bottom w:val="single" w:sz="4" w:space="0" w:color="000000"/>
              <w:right w:val="single" w:sz="4" w:space="0" w:color="000000"/>
            </w:tcBorders>
          </w:tcPr>
          <w:p w:rsidR="00DD35E7" w:rsidRDefault="000C17A5">
            <w:pPr>
              <w:rPr>
                <w:rFonts w:ascii="Times New Roman" w:hAnsi="Times New Roman"/>
                <w:sz w:val="28"/>
                <w:szCs w:val="28"/>
              </w:rPr>
            </w:pPr>
            <w:r>
              <w:rPr>
                <w:rFonts w:ascii="Times New Roman" w:hAnsi="Times New Roman"/>
                <w:sz w:val="28"/>
                <w:szCs w:val="28"/>
              </w:rPr>
              <w:t xml:space="preserve">Лави гімнастичні </w:t>
            </w:r>
          </w:p>
        </w:tc>
        <w:tc>
          <w:tcPr>
            <w:tcW w:w="1361" w:type="dxa"/>
            <w:tcBorders>
              <w:top w:val="single" w:sz="4" w:space="0" w:color="000000"/>
              <w:left w:val="single" w:sz="4" w:space="0" w:color="000000"/>
              <w:bottom w:val="single" w:sz="4" w:space="0" w:color="000000"/>
              <w:right w:val="single" w:sz="4" w:space="0" w:color="000000"/>
            </w:tcBorders>
          </w:tcPr>
          <w:p w:rsidR="00DD35E7" w:rsidRDefault="00DD35E7">
            <w:pPr>
              <w:rPr>
                <w:rFonts w:ascii="Times New Roman" w:hAnsi="Times New Roman"/>
                <w:sz w:val="28"/>
                <w:szCs w:val="28"/>
              </w:rPr>
            </w:pPr>
          </w:p>
        </w:tc>
        <w:tc>
          <w:tcPr>
            <w:tcW w:w="1702" w:type="dxa"/>
            <w:tcBorders>
              <w:top w:val="single" w:sz="4" w:space="0" w:color="000000"/>
              <w:left w:val="single" w:sz="4" w:space="0" w:color="000000"/>
              <w:bottom w:val="single" w:sz="4" w:space="0" w:color="000000"/>
              <w:right w:val="single" w:sz="4" w:space="0" w:color="000000"/>
            </w:tcBorders>
          </w:tcPr>
          <w:p w:rsidR="00DD35E7" w:rsidRDefault="00DD35E7">
            <w:pPr>
              <w:rPr>
                <w:rFonts w:ascii="Times New Roman" w:hAnsi="Times New Roman"/>
                <w:sz w:val="28"/>
                <w:szCs w:val="28"/>
              </w:rPr>
            </w:pPr>
          </w:p>
        </w:tc>
        <w:tc>
          <w:tcPr>
            <w:tcW w:w="1745" w:type="dxa"/>
            <w:tcBorders>
              <w:top w:val="single" w:sz="4" w:space="0" w:color="000000"/>
              <w:left w:val="single" w:sz="4" w:space="0" w:color="000000"/>
              <w:bottom w:val="single" w:sz="4" w:space="0" w:color="000000"/>
              <w:right w:val="single" w:sz="4" w:space="0" w:color="000000"/>
            </w:tcBorders>
          </w:tcPr>
          <w:p w:rsidR="00DD35E7" w:rsidRDefault="00DD35E7">
            <w:pPr>
              <w:rPr>
                <w:rFonts w:ascii="Times New Roman" w:hAnsi="Times New Roman"/>
                <w:sz w:val="28"/>
                <w:szCs w:val="28"/>
              </w:rPr>
            </w:pPr>
          </w:p>
        </w:tc>
        <w:tc>
          <w:tcPr>
            <w:tcW w:w="1680" w:type="dxa"/>
            <w:tcBorders>
              <w:top w:val="single" w:sz="4" w:space="0" w:color="000000"/>
              <w:left w:val="single" w:sz="4" w:space="0" w:color="000000"/>
              <w:bottom w:val="single" w:sz="4" w:space="0" w:color="000000"/>
              <w:right w:val="single" w:sz="4" w:space="0" w:color="000000"/>
            </w:tcBorders>
          </w:tcPr>
          <w:p w:rsidR="00DD35E7" w:rsidRDefault="00DD35E7">
            <w:pPr>
              <w:rPr>
                <w:rFonts w:ascii="Times New Roman" w:hAnsi="Times New Roman"/>
                <w:sz w:val="28"/>
                <w:szCs w:val="28"/>
              </w:rPr>
            </w:pPr>
          </w:p>
        </w:tc>
      </w:tr>
      <w:tr w:rsidR="00DD35E7">
        <w:trPr>
          <w:trHeight w:val="334"/>
        </w:trPr>
        <w:tc>
          <w:tcPr>
            <w:tcW w:w="526" w:type="dxa"/>
            <w:tcBorders>
              <w:top w:val="single" w:sz="4" w:space="0" w:color="000000"/>
              <w:left w:val="single" w:sz="4" w:space="0" w:color="000000"/>
              <w:bottom w:val="single" w:sz="4" w:space="0" w:color="000000"/>
              <w:right w:val="single" w:sz="4" w:space="0" w:color="000000"/>
            </w:tcBorders>
          </w:tcPr>
          <w:p w:rsidR="00DD35E7" w:rsidRDefault="00DD35E7">
            <w:pPr>
              <w:rPr>
                <w:rFonts w:ascii="Times New Roman" w:hAnsi="Times New Roman"/>
                <w:sz w:val="28"/>
                <w:szCs w:val="28"/>
              </w:rPr>
            </w:pPr>
          </w:p>
        </w:tc>
        <w:tc>
          <w:tcPr>
            <w:tcW w:w="2842" w:type="dxa"/>
            <w:tcBorders>
              <w:top w:val="single" w:sz="4" w:space="0" w:color="000000"/>
              <w:left w:val="single" w:sz="4" w:space="0" w:color="000000"/>
              <w:bottom w:val="single" w:sz="4" w:space="0" w:color="000000"/>
              <w:right w:val="single" w:sz="4" w:space="0" w:color="000000"/>
            </w:tcBorders>
          </w:tcPr>
          <w:p w:rsidR="00DD35E7" w:rsidRDefault="000C17A5">
            <w:pPr>
              <w:rPr>
                <w:rFonts w:ascii="Times New Roman" w:hAnsi="Times New Roman"/>
                <w:sz w:val="28"/>
                <w:szCs w:val="28"/>
              </w:rPr>
            </w:pPr>
            <w:r>
              <w:rPr>
                <w:rFonts w:ascii="Times New Roman" w:hAnsi="Times New Roman"/>
                <w:sz w:val="28"/>
                <w:szCs w:val="28"/>
              </w:rPr>
              <w:t xml:space="preserve">Гімнастична стійка </w:t>
            </w:r>
          </w:p>
        </w:tc>
        <w:tc>
          <w:tcPr>
            <w:tcW w:w="1361" w:type="dxa"/>
            <w:tcBorders>
              <w:top w:val="single" w:sz="4" w:space="0" w:color="000000"/>
              <w:left w:val="single" w:sz="4" w:space="0" w:color="000000"/>
              <w:bottom w:val="single" w:sz="4" w:space="0" w:color="000000"/>
              <w:right w:val="single" w:sz="4" w:space="0" w:color="000000"/>
            </w:tcBorders>
          </w:tcPr>
          <w:p w:rsidR="00DD35E7" w:rsidRDefault="00DD35E7">
            <w:pPr>
              <w:rPr>
                <w:rFonts w:ascii="Times New Roman" w:hAnsi="Times New Roman"/>
                <w:sz w:val="28"/>
                <w:szCs w:val="28"/>
              </w:rPr>
            </w:pPr>
          </w:p>
        </w:tc>
        <w:tc>
          <w:tcPr>
            <w:tcW w:w="1702" w:type="dxa"/>
            <w:tcBorders>
              <w:top w:val="single" w:sz="4" w:space="0" w:color="000000"/>
              <w:left w:val="single" w:sz="4" w:space="0" w:color="000000"/>
              <w:bottom w:val="single" w:sz="4" w:space="0" w:color="000000"/>
              <w:right w:val="single" w:sz="4" w:space="0" w:color="000000"/>
            </w:tcBorders>
          </w:tcPr>
          <w:p w:rsidR="00DD35E7" w:rsidRDefault="00DD35E7">
            <w:pPr>
              <w:rPr>
                <w:rFonts w:ascii="Times New Roman" w:hAnsi="Times New Roman"/>
                <w:sz w:val="28"/>
                <w:szCs w:val="28"/>
              </w:rPr>
            </w:pPr>
          </w:p>
        </w:tc>
        <w:tc>
          <w:tcPr>
            <w:tcW w:w="1745" w:type="dxa"/>
            <w:tcBorders>
              <w:top w:val="single" w:sz="4" w:space="0" w:color="000000"/>
              <w:left w:val="single" w:sz="4" w:space="0" w:color="000000"/>
              <w:bottom w:val="single" w:sz="4" w:space="0" w:color="000000"/>
              <w:right w:val="single" w:sz="4" w:space="0" w:color="000000"/>
            </w:tcBorders>
          </w:tcPr>
          <w:p w:rsidR="00DD35E7" w:rsidRDefault="00DD35E7">
            <w:pPr>
              <w:rPr>
                <w:rFonts w:ascii="Times New Roman" w:hAnsi="Times New Roman"/>
                <w:sz w:val="28"/>
                <w:szCs w:val="28"/>
              </w:rPr>
            </w:pPr>
          </w:p>
        </w:tc>
        <w:tc>
          <w:tcPr>
            <w:tcW w:w="1680" w:type="dxa"/>
            <w:tcBorders>
              <w:top w:val="single" w:sz="4" w:space="0" w:color="000000"/>
              <w:left w:val="single" w:sz="4" w:space="0" w:color="000000"/>
              <w:bottom w:val="single" w:sz="4" w:space="0" w:color="000000"/>
              <w:right w:val="single" w:sz="4" w:space="0" w:color="000000"/>
            </w:tcBorders>
          </w:tcPr>
          <w:p w:rsidR="00DD35E7" w:rsidRDefault="00DD35E7">
            <w:pPr>
              <w:rPr>
                <w:rFonts w:ascii="Times New Roman" w:hAnsi="Times New Roman"/>
                <w:sz w:val="28"/>
                <w:szCs w:val="28"/>
              </w:rPr>
            </w:pPr>
          </w:p>
        </w:tc>
      </w:tr>
      <w:tr w:rsidR="00DD35E7">
        <w:trPr>
          <w:trHeight w:val="331"/>
        </w:trPr>
        <w:tc>
          <w:tcPr>
            <w:tcW w:w="526" w:type="dxa"/>
            <w:tcBorders>
              <w:top w:val="single" w:sz="4" w:space="0" w:color="000000"/>
              <w:left w:val="single" w:sz="4" w:space="0" w:color="000000"/>
              <w:bottom w:val="single" w:sz="4" w:space="0" w:color="000000"/>
              <w:right w:val="single" w:sz="4" w:space="0" w:color="000000"/>
            </w:tcBorders>
          </w:tcPr>
          <w:p w:rsidR="00DD35E7" w:rsidRDefault="00DD35E7">
            <w:pPr>
              <w:rPr>
                <w:rFonts w:ascii="Times New Roman" w:hAnsi="Times New Roman"/>
                <w:sz w:val="28"/>
                <w:szCs w:val="28"/>
              </w:rPr>
            </w:pPr>
          </w:p>
        </w:tc>
        <w:tc>
          <w:tcPr>
            <w:tcW w:w="2842" w:type="dxa"/>
            <w:tcBorders>
              <w:top w:val="single" w:sz="4" w:space="0" w:color="000000"/>
              <w:left w:val="single" w:sz="4" w:space="0" w:color="000000"/>
              <w:bottom w:val="single" w:sz="4" w:space="0" w:color="000000"/>
              <w:right w:val="single" w:sz="4" w:space="0" w:color="000000"/>
            </w:tcBorders>
          </w:tcPr>
          <w:p w:rsidR="00DD35E7" w:rsidRDefault="000C17A5">
            <w:pPr>
              <w:rPr>
                <w:rFonts w:ascii="Times New Roman" w:hAnsi="Times New Roman"/>
                <w:sz w:val="28"/>
                <w:szCs w:val="28"/>
              </w:rPr>
            </w:pPr>
            <w:r>
              <w:rPr>
                <w:rFonts w:ascii="Times New Roman" w:hAnsi="Times New Roman"/>
                <w:sz w:val="28"/>
                <w:szCs w:val="28"/>
              </w:rPr>
              <w:t xml:space="preserve">Стійки волейбольні </w:t>
            </w:r>
          </w:p>
        </w:tc>
        <w:tc>
          <w:tcPr>
            <w:tcW w:w="1361" w:type="dxa"/>
            <w:tcBorders>
              <w:top w:val="single" w:sz="4" w:space="0" w:color="000000"/>
              <w:left w:val="single" w:sz="4" w:space="0" w:color="000000"/>
              <w:bottom w:val="single" w:sz="4" w:space="0" w:color="000000"/>
              <w:right w:val="single" w:sz="4" w:space="0" w:color="000000"/>
            </w:tcBorders>
          </w:tcPr>
          <w:p w:rsidR="00DD35E7" w:rsidRDefault="00DD35E7">
            <w:pPr>
              <w:rPr>
                <w:rFonts w:ascii="Times New Roman" w:hAnsi="Times New Roman"/>
                <w:sz w:val="28"/>
                <w:szCs w:val="28"/>
              </w:rPr>
            </w:pPr>
          </w:p>
        </w:tc>
        <w:tc>
          <w:tcPr>
            <w:tcW w:w="1702" w:type="dxa"/>
            <w:tcBorders>
              <w:top w:val="single" w:sz="4" w:space="0" w:color="000000"/>
              <w:left w:val="single" w:sz="4" w:space="0" w:color="000000"/>
              <w:bottom w:val="single" w:sz="4" w:space="0" w:color="000000"/>
              <w:right w:val="single" w:sz="4" w:space="0" w:color="000000"/>
            </w:tcBorders>
          </w:tcPr>
          <w:p w:rsidR="00DD35E7" w:rsidRDefault="00DD35E7">
            <w:pPr>
              <w:rPr>
                <w:rFonts w:ascii="Times New Roman" w:hAnsi="Times New Roman"/>
                <w:sz w:val="28"/>
                <w:szCs w:val="28"/>
              </w:rPr>
            </w:pPr>
          </w:p>
        </w:tc>
        <w:tc>
          <w:tcPr>
            <w:tcW w:w="1745" w:type="dxa"/>
            <w:tcBorders>
              <w:top w:val="single" w:sz="4" w:space="0" w:color="000000"/>
              <w:left w:val="single" w:sz="4" w:space="0" w:color="000000"/>
              <w:bottom w:val="single" w:sz="4" w:space="0" w:color="000000"/>
              <w:right w:val="single" w:sz="4" w:space="0" w:color="000000"/>
            </w:tcBorders>
          </w:tcPr>
          <w:p w:rsidR="00DD35E7" w:rsidRDefault="00DD35E7">
            <w:pPr>
              <w:rPr>
                <w:rFonts w:ascii="Times New Roman" w:hAnsi="Times New Roman"/>
                <w:sz w:val="28"/>
                <w:szCs w:val="28"/>
              </w:rPr>
            </w:pPr>
          </w:p>
        </w:tc>
        <w:tc>
          <w:tcPr>
            <w:tcW w:w="1680" w:type="dxa"/>
            <w:tcBorders>
              <w:top w:val="single" w:sz="4" w:space="0" w:color="000000"/>
              <w:left w:val="single" w:sz="4" w:space="0" w:color="000000"/>
              <w:bottom w:val="single" w:sz="4" w:space="0" w:color="000000"/>
              <w:right w:val="single" w:sz="4" w:space="0" w:color="000000"/>
            </w:tcBorders>
          </w:tcPr>
          <w:p w:rsidR="00DD35E7" w:rsidRDefault="00DD35E7">
            <w:pPr>
              <w:rPr>
                <w:rFonts w:ascii="Times New Roman" w:hAnsi="Times New Roman"/>
                <w:sz w:val="28"/>
                <w:szCs w:val="28"/>
              </w:rPr>
            </w:pPr>
          </w:p>
        </w:tc>
      </w:tr>
      <w:tr w:rsidR="00DD35E7">
        <w:trPr>
          <w:trHeight w:val="331"/>
        </w:trPr>
        <w:tc>
          <w:tcPr>
            <w:tcW w:w="526" w:type="dxa"/>
            <w:tcBorders>
              <w:top w:val="single" w:sz="4" w:space="0" w:color="000000"/>
              <w:left w:val="single" w:sz="4" w:space="0" w:color="000000"/>
              <w:bottom w:val="single" w:sz="4" w:space="0" w:color="000000"/>
              <w:right w:val="single" w:sz="4" w:space="0" w:color="000000"/>
            </w:tcBorders>
          </w:tcPr>
          <w:p w:rsidR="00DD35E7" w:rsidRDefault="00DD35E7">
            <w:pPr>
              <w:rPr>
                <w:rFonts w:ascii="Times New Roman" w:hAnsi="Times New Roman"/>
                <w:sz w:val="28"/>
                <w:szCs w:val="28"/>
              </w:rPr>
            </w:pPr>
          </w:p>
        </w:tc>
        <w:tc>
          <w:tcPr>
            <w:tcW w:w="2842" w:type="dxa"/>
            <w:tcBorders>
              <w:top w:val="single" w:sz="4" w:space="0" w:color="000000"/>
              <w:left w:val="single" w:sz="4" w:space="0" w:color="000000"/>
              <w:bottom w:val="single" w:sz="4" w:space="0" w:color="000000"/>
              <w:right w:val="single" w:sz="4" w:space="0" w:color="000000"/>
            </w:tcBorders>
          </w:tcPr>
          <w:p w:rsidR="00DD35E7" w:rsidRDefault="000C17A5">
            <w:pPr>
              <w:rPr>
                <w:rFonts w:ascii="Times New Roman" w:hAnsi="Times New Roman"/>
                <w:sz w:val="28"/>
                <w:szCs w:val="28"/>
              </w:rPr>
            </w:pPr>
            <w:r>
              <w:rPr>
                <w:rFonts w:ascii="Times New Roman" w:hAnsi="Times New Roman"/>
                <w:sz w:val="28"/>
                <w:szCs w:val="28"/>
              </w:rPr>
              <w:t xml:space="preserve">Щити баскетбольні </w:t>
            </w:r>
          </w:p>
        </w:tc>
        <w:tc>
          <w:tcPr>
            <w:tcW w:w="1361" w:type="dxa"/>
            <w:tcBorders>
              <w:top w:val="single" w:sz="4" w:space="0" w:color="000000"/>
              <w:left w:val="single" w:sz="4" w:space="0" w:color="000000"/>
              <w:bottom w:val="single" w:sz="4" w:space="0" w:color="000000"/>
              <w:right w:val="single" w:sz="4" w:space="0" w:color="000000"/>
            </w:tcBorders>
          </w:tcPr>
          <w:p w:rsidR="00DD35E7" w:rsidRDefault="00DD35E7">
            <w:pPr>
              <w:rPr>
                <w:rFonts w:ascii="Times New Roman" w:hAnsi="Times New Roman"/>
                <w:sz w:val="28"/>
                <w:szCs w:val="28"/>
              </w:rPr>
            </w:pPr>
          </w:p>
        </w:tc>
        <w:tc>
          <w:tcPr>
            <w:tcW w:w="1702" w:type="dxa"/>
            <w:tcBorders>
              <w:top w:val="single" w:sz="4" w:space="0" w:color="000000"/>
              <w:left w:val="single" w:sz="4" w:space="0" w:color="000000"/>
              <w:bottom w:val="single" w:sz="4" w:space="0" w:color="000000"/>
              <w:right w:val="single" w:sz="4" w:space="0" w:color="000000"/>
            </w:tcBorders>
          </w:tcPr>
          <w:p w:rsidR="00DD35E7" w:rsidRDefault="00DD35E7">
            <w:pPr>
              <w:rPr>
                <w:rFonts w:ascii="Times New Roman" w:hAnsi="Times New Roman"/>
                <w:sz w:val="28"/>
                <w:szCs w:val="28"/>
              </w:rPr>
            </w:pPr>
          </w:p>
        </w:tc>
        <w:tc>
          <w:tcPr>
            <w:tcW w:w="1745" w:type="dxa"/>
            <w:tcBorders>
              <w:top w:val="single" w:sz="4" w:space="0" w:color="000000"/>
              <w:left w:val="single" w:sz="4" w:space="0" w:color="000000"/>
              <w:bottom w:val="single" w:sz="4" w:space="0" w:color="000000"/>
              <w:right w:val="single" w:sz="4" w:space="0" w:color="000000"/>
            </w:tcBorders>
          </w:tcPr>
          <w:p w:rsidR="00DD35E7" w:rsidRDefault="00DD35E7">
            <w:pPr>
              <w:rPr>
                <w:rFonts w:ascii="Times New Roman" w:hAnsi="Times New Roman"/>
                <w:sz w:val="28"/>
                <w:szCs w:val="28"/>
              </w:rPr>
            </w:pPr>
          </w:p>
        </w:tc>
        <w:tc>
          <w:tcPr>
            <w:tcW w:w="1680" w:type="dxa"/>
            <w:tcBorders>
              <w:top w:val="single" w:sz="4" w:space="0" w:color="000000"/>
              <w:left w:val="single" w:sz="4" w:space="0" w:color="000000"/>
              <w:bottom w:val="single" w:sz="4" w:space="0" w:color="000000"/>
              <w:right w:val="single" w:sz="4" w:space="0" w:color="000000"/>
            </w:tcBorders>
          </w:tcPr>
          <w:p w:rsidR="00DD35E7" w:rsidRDefault="00DD35E7">
            <w:pPr>
              <w:rPr>
                <w:rFonts w:ascii="Times New Roman" w:hAnsi="Times New Roman"/>
                <w:sz w:val="28"/>
                <w:szCs w:val="28"/>
              </w:rPr>
            </w:pPr>
          </w:p>
        </w:tc>
      </w:tr>
    </w:tbl>
    <w:p w:rsidR="00DD35E7" w:rsidRDefault="00DD35E7">
      <w:pPr>
        <w:spacing w:after="0" w:line="240" w:lineRule="auto"/>
        <w:ind w:left="3"/>
        <w:rPr>
          <w:rFonts w:ascii="Times New Roman" w:hAnsi="Times New Roman"/>
          <w:sz w:val="20"/>
          <w:szCs w:val="20"/>
        </w:rPr>
      </w:pPr>
    </w:p>
    <w:p w:rsidR="00DD35E7" w:rsidRDefault="000C17A5">
      <w:pPr>
        <w:tabs>
          <w:tab w:val="center" w:pos="1979"/>
        </w:tabs>
        <w:spacing w:after="0" w:line="240" w:lineRule="auto"/>
        <w:ind w:left="-10" w:firstLine="719"/>
        <w:rPr>
          <w:rFonts w:ascii="Times New Roman" w:hAnsi="Times New Roman"/>
          <w:sz w:val="28"/>
          <w:szCs w:val="28"/>
        </w:rPr>
      </w:pPr>
      <w:r>
        <w:rPr>
          <w:rFonts w:ascii="Times New Roman" w:hAnsi="Times New Roman"/>
          <w:sz w:val="28"/>
          <w:szCs w:val="28"/>
        </w:rPr>
        <w:t>Висновок постійно діючої технічної комісії:</w:t>
      </w:r>
    </w:p>
    <w:p w:rsidR="00DD35E7" w:rsidRDefault="000C17A5">
      <w:pPr>
        <w:numPr>
          <w:ilvl w:val="0"/>
          <w:numId w:val="4"/>
        </w:numPr>
        <w:tabs>
          <w:tab w:val="right" w:pos="1134"/>
        </w:tabs>
        <w:spacing w:after="0" w:line="240" w:lineRule="auto"/>
        <w:ind w:left="0" w:right="207" w:firstLine="851"/>
        <w:jc w:val="both"/>
        <w:rPr>
          <w:rFonts w:ascii="Times New Roman" w:hAnsi="Times New Roman"/>
          <w:sz w:val="28"/>
          <w:szCs w:val="28"/>
        </w:rPr>
      </w:pPr>
      <w:r>
        <w:rPr>
          <w:rFonts w:ascii="Times New Roman" w:hAnsi="Times New Roman"/>
          <w:sz w:val="28"/>
          <w:szCs w:val="28"/>
        </w:rPr>
        <w:t xml:space="preserve">Установлено, що все спортивне обладнання закріплене надійно і придатне для використання в освітньому процесі за умови  виконання правил безпеки під час проведення занять в спортивному залі закладу освіти. </w:t>
      </w:r>
    </w:p>
    <w:p w:rsidR="00DD35E7" w:rsidRDefault="000C17A5">
      <w:pPr>
        <w:numPr>
          <w:ilvl w:val="0"/>
          <w:numId w:val="4"/>
        </w:numPr>
        <w:tabs>
          <w:tab w:val="right" w:pos="1134"/>
        </w:tabs>
        <w:spacing w:after="0" w:line="240" w:lineRule="auto"/>
        <w:ind w:left="0" w:right="207" w:firstLine="851"/>
        <w:jc w:val="both"/>
        <w:rPr>
          <w:rFonts w:ascii="Times New Roman" w:hAnsi="Times New Roman"/>
          <w:sz w:val="28"/>
          <w:szCs w:val="28"/>
        </w:rPr>
      </w:pPr>
      <w:r>
        <w:rPr>
          <w:rFonts w:ascii="Times New Roman" w:hAnsi="Times New Roman"/>
          <w:sz w:val="28"/>
          <w:szCs w:val="28"/>
        </w:rPr>
        <w:t xml:space="preserve">Для учнів створено умови для проведення занять з фізичної культури, робочі місця учнів відповідають нормам і правилам з охорони праці, безпеки проведення занять, а також віковим особливостям учнів. </w:t>
      </w:r>
    </w:p>
    <w:p w:rsidR="00DD35E7" w:rsidRDefault="000C17A5">
      <w:pPr>
        <w:numPr>
          <w:ilvl w:val="0"/>
          <w:numId w:val="4"/>
        </w:numPr>
        <w:tabs>
          <w:tab w:val="right" w:pos="1134"/>
        </w:tabs>
        <w:spacing w:after="0" w:line="240" w:lineRule="auto"/>
        <w:ind w:left="0" w:right="207" w:firstLine="851"/>
        <w:jc w:val="both"/>
        <w:rPr>
          <w:rFonts w:ascii="Times New Roman" w:hAnsi="Times New Roman"/>
          <w:sz w:val="28"/>
          <w:szCs w:val="28"/>
        </w:rPr>
      </w:pPr>
      <w:r>
        <w:rPr>
          <w:rFonts w:ascii="Times New Roman" w:hAnsi="Times New Roman"/>
          <w:sz w:val="28"/>
          <w:szCs w:val="28"/>
        </w:rPr>
        <w:t>Педагогічний персонал ознайомлений з правилами безпеки та</w:t>
      </w:r>
      <w:r>
        <w:rPr>
          <w:rFonts w:ascii="Times New Roman" w:hAnsi="Times New Roman"/>
          <w:sz w:val="28"/>
          <w:szCs w:val="28"/>
        </w:rPr>
        <w:t xml:space="preserve"> інструкціями з безпеки під час проведення занять з фізичної культури і спорту. </w:t>
      </w:r>
    </w:p>
    <w:p w:rsidR="00DD35E7" w:rsidRDefault="00DD35E7">
      <w:pPr>
        <w:spacing w:after="0" w:line="240" w:lineRule="auto"/>
        <w:ind w:left="4"/>
        <w:rPr>
          <w:rFonts w:ascii="Times New Roman" w:hAnsi="Times New Roman"/>
          <w:sz w:val="28"/>
          <w:szCs w:val="28"/>
        </w:rPr>
      </w:pPr>
    </w:p>
    <w:tbl>
      <w:tblPr>
        <w:tblStyle w:val="TableGrid"/>
        <w:tblW w:w="8497" w:type="dxa"/>
        <w:tblInd w:w="3" w:type="dxa"/>
        <w:tblLook w:val="04A0" w:firstRow="1" w:lastRow="0" w:firstColumn="1" w:lastColumn="0" w:noHBand="0" w:noVBand="1"/>
      </w:tblPr>
      <w:tblGrid>
        <w:gridCol w:w="5496"/>
        <w:gridCol w:w="917"/>
        <w:gridCol w:w="914"/>
        <w:gridCol w:w="1170"/>
      </w:tblGrid>
      <w:tr w:rsidR="00DD35E7">
        <w:trPr>
          <w:trHeight w:val="646"/>
        </w:trPr>
        <w:tc>
          <w:tcPr>
            <w:tcW w:w="5496" w:type="dxa"/>
            <w:tcBorders>
              <w:top w:val="nil"/>
              <w:left w:val="nil"/>
              <w:bottom w:val="nil"/>
              <w:right w:val="nil"/>
            </w:tcBorders>
          </w:tcPr>
          <w:p w:rsidR="00DD35E7" w:rsidRDefault="000C17A5">
            <w:pPr>
              <w:tabs>
                <w:tab w:val="center" w:pos="2749"/>
                <w:tab w:val="center" w:pos="4064"/>
              </w:tabs>
              <w:rPr>
                <w:rFonts w:ascii="Times New Roman" w:hAnsi="Times New Roman"/>
                <w:sz w:val="28"/>
                <w:szCs w:val="28"/>
              </w:rPr>
            </w:pPr>
            <w:r>
              <w:rPr>
                <w:rFonts w:ascii="Times New Roman" w:hAnsi="Times New Roman"/>
                <w:sz w:val="28"/>
                <w:szCs w:val="28"/>
              </w:rPr>
              <w:t xml:space="preserve">Голова комісії  </w:t>
            </w:r>
            <w:r>
              <w:rPr>
                <w:rFonts w:ascii="Times New Roman" w:hAnsi="Times New Roman"/>
                <w:sz w:val="28"/>
                <w:szCs w:val="28"/>
              </w:rPr>
              <w:tab/>
            </w:r>
            <w:r>
              <w:rPr>
                <w:rFonts w:ascii="Times New Roman" w:hAnsi="Times New Roman"/>
                <w:sz w:val="28"/>
                <w:szCs w:val="28"/>
              </w:rPr>
              <w:tab/>
              <w:t xml:space="preserve">підпис  </w:t>
            </w:r>
          </w:p>
          <w:p w:rsidR="00DD35E7" w:rsidRDefault="000C17A5">
            <w:pPr>
              <w:ind w:left="1"/>
              <w:rPr>
                <w:rFonts w:ascii="Times New Roman" w:hAnsi="Times New Roman"/>
                <w:sz w:val="28"/>
                <w:szCs w:val="28"/>
              </w:rPr>
            </w:pPr>
            <w:r>
              <w:rPr>
                <w:rFonts w:ascii="Times New Roman" w:hAnsi="Times New Roman"/>
                <w:sz w:val="28"/>
                <w:szCs w:val="28"/>
              </w:rPr>
              <w:t xml:space="preserve">Члени комісії: </w:t>
            </w:r>
          </w:p>
        </w:tc>
        <w:tc>
          <w:tcPr>
            <w:tcW w:w="917" w:type="dxa"/>
            <w:tcBorders>
              <w:top w:val="nil"/>
              <w:left w:val="nil"/>
              <w:bottom w:val="nil"/>
              <w:right w:val="nil"/>
            </w:tcBorders>
          </w:tcPr>
          <w:p w:rsidR="00DD35E7" w:rsidRDefault="00DD35E7">
            <w:pPr>
              <w:ind w:left="1"/>
              <w:rPr>
                <w:rFonts w:ascii="Times New Roman" w:hAnsi="Times New Roman"/>
                <w:sz w:val="28"/>
                <w:szCs w:val="28"/>
              </w:rPr>
            </w:pPr>
          </w:p>
        </w:tc>
        <w:tc>
          <w:tcPr>
            <w:tcW w:w="914" w:type="dxa"/>
            <w:tcBorders>
              <w:top w:val="nil"/>
              <w:left w:val="nil"/>
              <w:bottom w:val="nil"/>
              <w:right w:val="nil"/>
            </w:tcBorders>
          </w:tcPr>
          <w:p w:rsidR="00DD35E7" w:rsidRDefault="00DD35E7">
            <w:pPr>
              <w:ind w:left="1"/>
              <w:rPr>
                <w:rFonts w:ascii="Times New Roman" w:hAnsi="Times New Roman"/>
                <w:sz w:val="28"/>
                <w:szCs w:val="28"/>
              </w:rPr>
            </w:pPr>
          </w:p>
        </w:tc>
        <w:tc>
          <w:tcPr>
            <w:tcW w:w="1170" w:type="dxa"/>
            <w:tcBorders>
              <w:top w:val="nil"/>
              <w:left w:val="nil"/>
              <w:bottom w:val="nil"/>
              <w:right w:val="nil"/>
            </w:tcBorders>
          </w:tcPr>
          <w:p w:rsidR="00DD35E7" w:rsidRDefault="000C17A5">
            <w:pPr>
              <w:ind w:left="1"/>
              <w:rPr>
                <w:rFonts w:ascii="Times New Roman" w:hAnsi="Times New Roman"/>
                <w:sz w:val="28"/>
                <w:szCs w:val="28"/>
              </w:rPr>
            </w:pPr>
            <w:r>
              <w:rPr>
                <w:rFonts w:ascii="Times New Roman" w:hAnsi="Times New Roman"/>
                <w:sz w:val="28"/>
                <w:szCs w:val="28"/>
              </w:rPr>
              <w:t xml:space="preserve">прізвище </w:t>
            </w:r>
          </w:p>
        </w:tc>
      </w:tr>
      <w:tr w:rsidR="00DD35E7">
        <w:trPr>
          <w:trHeight w:val="322"/>
        </w:trPr>
        <w:tc>
          <w:tcPr>
            <w:tcW w:w="5496" w:type="dxa"/>
            <w:tcBorders>
              <w:top w:val="nil"/>
              <w:left w:val="nil"/>
              <w:bottom w:val="nil"/>
              <w:right w:val="nil"/>
            </w:tcBorders>
          </w:tcPr>
          <w:p w:rsidR="00DD35E7" w:rsidRDefault="000C17A5">
            <w:pPr>
              <w:tabs>
                <w:tab w:val="center" w:pos="1832"/>
                <w:tab w:val="center" w:pos="2748"/>
                <w:tab w:val="center" w:pos="4063"/>
              </w:tabs>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підпис  </w:t>
            </w:r>
          </w:p>
        </w:tc>
        <w:tc>
          <w:tcPr>
            <w:tcW w:w="917" w:type="dxa"/>
            <w:tcBorders>
              <w:top w:val="nil"/>
              <w:left w:val="nil"/>
              <w:bottom w:val="nil"/>
              <w:right w:val="nil"/>
            </w:tcBorders>
          </w:tcPr>
          <w:p w:rsidR="00DD35E7" w:rsidRDefault="00DD35E7">
            <w:pPr>
              <w:ind w:left="1"/>
              <w:rPr>
                <w:rFonts w:ascii="Times New Roman" w:hAnsi="Times New Roman"/>
                <w:sz w:val="28"/>
                <w:szCs w:val="28"/>
              </w:rPr>
            </w:pPr>
          </w:p>
        </w:tc>
        <w:tc>
          <w:tcPr>
            <w:tcW w:w="914" w:type="dxa"/>
            <w:tcBorders>
              <w:top w:val="nil"/>
              <w:left w:val="nil"/>
              <w:bottom w:val="nil"/>
              <w:right w:val="nil"/>
            </w:tcBorders>
          </w:tcPr>
          <w:p w:rsidR="00DD35E7" w:rsidRDefault="00DD35E7">
            <w:pPr>
              <w:ind w:left="1"/>
              <w:rPr>
                <w:rFonts w:ascii="Times New Roman" w:hAnsi="Times New Roman"/>
                <w:sz w:val="28"/>
                <w:szCs w:val="28"/>
              </w:rPr>
            </w:pPr>
          </w:p>
        </w:tc>
        <w:tc>
          <w:tcPr>
            <w:tcW w:w="1170" w:type="dxa"/>
            <w:tcBorders>
              <w:top w:val="nil"/>
              <w:left w:val="nil"/>
              <w:bottom w:val="nil"/>
              <w:right w:val="nil"/>
            </w:tcBorders>
          </w:tcPr>
          <w:p w:rsidR="00DD35E7" w:rsidRDefault="000C17A5">
            <w:pPr>
              <w:ind w:left="1"/>
              <w:rPr>
                <w:rFonts w:ascii="Times New Roman" w:hAnsi="Times New Roman"/>
                <w:sz w:val="28"/>
                <w:szCs w:val="28"/>
              </w:rPr>
            </w:pPr>
            <w:r>
              <w:rPr>
                <w:rFonts w:ascii="Times New Roman" w:hAnsi="Times New Roman"/>
                <w:sz w:val="28"/>
                <w:szCs w:val="28"/>
              </w:rPr>
              <w:t xml:space="preserve">прізвище </w:t>
            </w:r>
          </w:p>
        </w:tc>
      </w:tr>
      <w:tr w:rsidR="00DD35E7">
        <w:trPr>
          <w:trHeight w:val="322"/>
        </w:trPr>
        <w:tc>
          <w:tcPr>
            <w:tcW w:w="5496" w:type="dxa"/>
            <w:tcBorders>
              <w:top w:val="nil"/>
              <w:left w:val="nil"/>
              <w:bottom w:val="nil"/>
              <w:right w:val="nil"/>
            </w:tcBorders>
          </w:tcPr>
          <w:p w:rsidR="00DD35E7" w:rsidRDefault="000C17A5">
            <w:pPr>
              <w:tabs>
                <w:tab w:val="center" w:pos="1831"/>
                <w:tab w:val="center" w:pos="2748"/>
                <w:tab w:val="center" w:pos="4063"/>
              </w:tabs>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підпис  </w:t>
            </w:r>
          </w:p>
        </w:tc>
        <w:tc>
          <w:tcPr>
            <w:tcW w:w="917" w:type="dxa"/>
            <w:tcBorders>
              <w:top w:val="nil"/>
              <w:left w:val="nil"/>
              <w:bottom w:val="nil"/>
              <w:right w:val="nil"/>
            </w:tcBorders>
          </w:tcPr>
          <w:p w:rsidR="00DD35E7" w:rsidRDefault="00DD35E7">
            <w:pPr>
              <w:rPr>
                <w:rFonts w:ascii="Times New Roman" w:hAnsi="Times New Roman"/>
                <w:sz w:val="28"/>
                <w:szCs w:val="28"/>
              </w:rPr>
            </w:pPr>
          </w:p>
        </w:tc>
        <w:tc>
          <w:tcPr>
            <w:tcW w:w="914" w:type="dxa"/>
            <w:tcBorders>
              <w:top w:val="nil"/>
              <w:left w:val="nil"/>
              <w:bottom w:val="nil"/>
              <w:right w:val="nil"/>
            </w:tcBorders>
          </w:tcPr>
          <w:p w:rsidR="00DD35E7" w:rsidRDefault="00DD35E7">
            <w:pPr>
              <w:rPr>
                <w:rFonts w:ascii="Times New Roman" w:hAnsi="Times New Roman"/>
                <w:sz w:val="28"/>
                <w:szCs w:val="28"/>
              </w:rPr>
            </w:pPr>
          </w:p>
        </w:tc>
        <w:tc>
          <w:tcPr>
            <w:tcW w:w="1170" w:type="dxa"/>
            <w:tcBorders>
              <w:top w:val="nil"/>
              <w:left w:val="nil"/>
              <w:bottom w:val="nil"/>
              <w:right w:val="nil"/>
            </w:tcBorders>
          </w:tcPr>
          <w:p w:rsidR="00DD35E7" w:rsidRDefault="000C17A5">
            <w:pPr>
              <w:rPr>
                <w:rFonts w:ascii="Times New Roman" w:hAnsi="Times New Roman"/>
                <w:sz w:val="28"/>
                <w:szCs w:val="28"/>
              </w:rPr>
            </w:pPr>
            <w:r>
              <w:rPr>
                <w:rFonts w:ascii="Times New Roman" w:hAnsi="Times New Roman"/>
                <w:sz w:val="28"/>
                <w:szCs w:val="28"/>
              </w:rPr>
              <w:t xml:space="preserve">прізвище </w:t>
            </w:r>
          </w:p>
        </w:tc>
      </w:tr>
      <w:tr w:rsidR="00DD35E7">
        <w:trPr>
          <w:trHeight w:val="345"/>
        </w:trPr>
        <w:tc>
          <w:tcPr>
            <w:tcW w:w="5496" w:type="dxa"/>
            <w:tcBorders>
              <w:top w:val="nil"/>
              <w:left w:val="nil"/>
              <w:bottom w:val="nil"/>
              <w:right w:val="nil"/>
            </w:tcBorders>
          </w:tcPr>
          <w:p w:rsidR="00DD35E7" w:rsidRDefault="000C17A5">
            <w:pPr>
              <w:tabs>
                <w:tab w:val="center" w:pos="1831"/>
                <w:tab w:val="center" w:pos="2748"/>
                <w:tab w:val="center" w:pos="4063"/>
              </w:tabs>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підпис  </w:t>
            </w:r>
          </w:p>
        </w:tc>
        <w:tc>
          <w:tcPr>
            <w:tcW w:w="917" w:type="dxa"/>
            <w:tcBorders>
              <w:top w:val="nil"/>
              <w:left w:val="nil"/>
              <w:bottom w:val="nil"/>
              <w:right w:val="nil"/>
            </w:tcBorders>
          </w:tcPr>
          <w:p w:rsidR="00DD35E7" w:rsidRDefault="00DD35E7">
            <w:pPr>
              <w:rPr>
                <w:rFonts w:ascii="Times New Roman" w:hAnsi="Times New Roman"/>
                <w:sz w:val="28"/>
                <w:szCs w:val="28"/>
              </w:rPr>
            </w:pPr>
          </w:p>
        </w:tc>
        <w:tc>
          <w:tcPr>
            <w:tcW w:w="914" w:type="dxa"/>
            <w:tcBorders>
              <w:top w:val="nil"/>
              <w:left w:val="nil"/>
              <w:bottom w:val="nil"/>
              <w:right w:val="nil"/>
            </w:tcBorders>
          </w:tcPr>
          <w:p w:rsidR="00DD35E7" w:rsidRDefault="00DD35E7">
            <w:pPr>
              <w:rPr>
                <w:rFonts w:ascii="Times New Roman" w:hAnsi="Times New Roman"/>
                <w:sz w:val="28"/>
                <w:szCs w:val="28"/>
              </w:rPr>
            </w:pPr>
          </w:p>
        </w:tc>
        <w:tc>
          <w:tcPr>
            <w:tcW w:w="1170" w:type="dxa"/>
            <w:tcBorders>
              <w:top w:val="nil"/>
              <w:left w:val="nil"/>
              <w:bottom w:val="nil"/>
              <w:right w:val="nil"/>
            </w:tcBorders>
          </w:tcPr>
          <w:p w:rsidR="00DD35E7" w:rsidRDefault="000C17A5">
            <w:pPr>
              <w:rPr>
                <w:rFonts w:ascii="Times New Roman" w:hAnsi="Times New Roman"/>
                <w:sz w:val="28"/>
                <w:szCs w:val="28"/>
              </w:rPr>
            </w:pPr>
            <w:r>
              <w:rPr>
                <w:rFonts w:ascii="Times New Roman" w:hAnsi="Times New Roman"/>
                <w:sz w:val="28"/>
                <w:szCs w:val="28"/>
              </w:rPr>
              <w:t xml:space="preserve">прізвище </w:t>
            </w:r>
          </w:p>
        </w:tc>
      </w:tr>
    </w:tbl>
    <w:tbl>
      <w:tblPr>
        <w:tblStyle w:val="af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tblGrid>
      <w:tr w:rsidR="00DD35E7">
        <w:tc>
          <w:tcPr>
            <w:tcW w:w="3402" w:type="dxa"/>
          </w:tcPr>
          <w:p w:rsidR="00DD35E7" w:rsidRDefault="00DD35E7">
            <w:pPr>
              <w:tabs>
                <w:tab w:val="center" w:pos="920"/>
                <w:tab w:val="center" w:pos="7330"/>
                <w:tab w:val="center" w:pos="8815"/>
              </w:tabs>
              <w:rPr>
                <w:rFonts w:ascii="Times New Roman" w:hAnsi="Times New Roman"/>
                <w:sz w:val="16"/>
                <w:szCs w:val="16"/>
              </w:rPr>
            </w:pPr>
          </w:p>
        </w:tc>
      </w:tr>
    </w:tbl>
    <w:p w:rsidR="00DD35E7" w:rsidRDefault="000C17A5">
      <w:pPr>
        <w:rPr>
          <w:rFonts w:ascii="Times New Roman" w:hAnsi="Times New Roman"/>
          <w:sz w:val="24"/>
          <w:szCs w:val="24"/>
        </w:rPr>
      </w:pPr>
      <w:r>
        <w:rPr>
          <w:rFonts w:ascii="Times New Roman" w:hAnsi="Times New Roman"/>
          <w:sz w:val="24"/>
          <w:szCs w:val="24"/>
        </w:rPr>
        <w:br w:type="page"/>
      </w:r>
    </w:p>
    <w:p w:rsidR="00DD35E7" w:rsidRDefault="000C17A5">
      <w:pPr>
        <w:pStyle w:val="aa"/>
        <w:ind w:left="6521"/>
        <w:rPr>
          <w:lang w:val="uk-UA"/>
        </w:rPr>
      </w:pPr>
      <w:r>
        <w:rPr>
          <w:lang w:val="uk-UA"/>
        </w:rPr>
        <w:lastRenderedPageBreak/>
        <w:t>Додаток 5</w:t>
      </w:r>
      <w:r>
        <w:rPr>
          <w:lang w:val="uk-UA"/>
        </w:rPr>
        <w:br/>
        <w:t xml:space="preserve">(відповідно до Вимог щодо </w:t>
      </w:r>
      <w:r>
        <w:rPr>
          <w:lang w:val="uk-UA"/>
        </w:rPr>
        <w:t>утримання та експлуатації захисних споруд цивільного захисту)</w:t>
      </w:r>
    </w:p>
    <w:tbl>
      <w:tblPr>
        <w:tblW w:w="10537" w:type="dxa"/>
        <w:tblInd w:w="-612" w:type="dxa"/>
        <w:tblLook w:val="0000" w:firstRow="0" w:lastRow="0" w:firstColumn="0" w:lastColumn="0" w:noHBand="0" w:noVBand="0"/>
      </w:tblPr>
      <w:tblGrid>
        <w:gridCol w:w="1686"/>
        <w:gridCol w:w="8851"/>
      </w:tblGrid>
      <w:tr w:rsidR="00DD35E7">
        <w:tc>
          <w:tcPr>
            <w:tcW w:w="5000" w:type="pct"/>
            <w:gridSpan w:val="2"/>
          </w:tcPr>
          <w:p w:rsidR="00DD35E7" w:rsidRDefault="000C17A5">
            <w:pPr>
              <w:pStyle w:val="aa"/>
              <w:spacing w:beforeAutospacing="0" w:after="0" w:afterAutospacing="0"/>
              <w:jc w:val="center"/>
              <w:rPr>
                <w:lang w:val="uk-UA"/>
              </w:rPr>
            </w:pPr>
            <w:bookmarkStart w:id="12" w:name="1124"/>
            <w:bookmarkEnd w:id="12"/>
            <w:r>
              <w:rPr>
                <w:lang w:val="uk-UA"/>
              </w:rPr>
              <w:t>АКТ</w:t>
            </w:r>
            <w:r>
              <w:rPr>
                <w:lang w:val="uk-UA"/>
              </w:rPr>
              <w:br/>
              <w:t>оцінки стану готовності захисної споруди цивільного захисту</w:t>
            </w:r>
            <w:bookmarkStart w:id="13" w:name="1125"/>
            <w:bookmarkEnd w:id="13"/>
          </w:p>
          <w:p w:rsidR="00DD35E7" w:rsidRDefault="000C17A5">
            <w:pPr>
              <w:pStyle w:val="aa"/>
              <w:spacing w:before="0" w:beforeAutospacing="0" w:after="240" w:afterAutospacing="0"/>
              <w:jc w:val="center"/>
              <w:rPr>
                <w:lang w:val="uk-UA"/>
              </w:rPr>
            </w:pPr>
            <w:r>
              <w:rPr>
                <w:lang w:val="uk-UA"/>
              </w:rPr>
              <w:t>сховища, протирадіаційного укриття № _______________</w:t>
            </w:r>
            <w:r>
              <w:rPr>
                <w:lang w:val="uk-UA"/>
              </w:rPr>
              <w:br/>
            </w:r>
            <w:r>
              <w:rPr>
                <w:sz w:val="20"/>
                <w:szCs w:val="20"/>
                <w:lang w:val="uk-UA"/>
              </w:rPr>
              <w:t xml:space="preserve">               (непотрібне закреслити)                         (обліковий ном</w:t>
            </w:r>
            <w:r>
              <w:rPr>
                <w:sz w:val="20"/>
                <w:szCs w:val="20"/>
                <w:lang w:val="uk-UA"/>
              </w:rPr>
              <w:t>ер)</w:t>
            </w:r>
          </w:p>
          <w:tbl>
            <w:tblPr>
              <w:tblW w:w="5000" w:type="pct"/>
              <w:tblLook w:val="0000" w:firstRow="0" w:lastRow="0" w:firstColumn="0" w:lastColumn="0" w:noHBand="0" w:noVBand="0"/>
            </w:tblPr>
            <w:tblGrid>
              <w:gridCol w:w="7585"/>
              <w:gridCol w:w="2736"/>
            </w:tblGrid>
            <w:tr w:rsidR="00DD35E7">
              <w:tc>
                <w:tcPr>
                  <w:tcW w:w="3700" w:type="pct"/>
                </w:tcPr>
                <w:p w:rsidR="00DD35E7" w:rsidRDefault="000C17A5">
                  <w:pPr>
                    <w:pStyle w:val="aa"/>
                    <w:rPr>
                      <w:lang w:val="uk-UA"/>
                    </w:rPr>
                  </w:pPr>
                  <w:bookmarkStart w:id="14" w:name="1126"/>
                  <w:bookmarkEnd w:id="14"/>
                  <w:r>
                    <w:rPr>
                      <w:lang w:val="uk-UA"/>
                    </w:rPr>
                    <w:t>___ ____________ 20__ року</w:t>
                  </w:r>
                </w:p>
              </w:tc>
              <w:tc>
                <w:tcPr>
                  <w:tcW w:w="1300" w:type="pct"/>
                </w:tcPr>
                <w:p w:rsidR="00DD35E7" w:rsidRDefault="000C17A5">
                  <w:pPr>
                    <w:pStyle w:val="aa"/>
                    <w:jc w:val="center"/>
                    <w:rPr>
                      <w:lang w:val="uk-UA"/>
                    </w:rPr>
                  </w:pPr>
                  <w:bookmarkStart w:id="15" w:name="1127"/>
                  <w:bookmarkEnd w:id="15"/>
                  <w:r>
                    <w:rPr>
                      <w:lang w:val="uk-UA"/>
                    </w:rPr>
                    <w:t>_____________________</w:t>
                  </w:r>
                  <w:r>
                    <w:rPr>
                      <w:lang w:val="uk-UA"/>
                    </w:rPr>
                    <w:br/>
                  </w:r>
                  <w:r>
                    <w:rPr>
                      <w:sz w:val="20"/>
                      <w:szCs w:val="20"/>
                      <w:lang w:val="uk-UA"/>
                    </w:rPr>
                    <w:t>(назва населеного пункту)</w:t>
                  </w:r>
                </w:p>
              </w:tc>
            </w:tr>
          </w:tbl>
          <w:p w:rsidR="00DD35E7" w:rsidRDefault="00DD35E7">
            <w:pPr>
              <w:pStyle w:val="aa"/>
              <w:rPr>
                <w:lang w:val="uk-UA"/>
              </w:rPr>
            </w:pPr>
          </w:p>
        </w:tc>
      </w:tr>
      <w:tr w:rsidR="00DD35E7">
        <w:tc>
          <w:tcPr>
            <w:tcW w:w="800" w:type="pct"/>
          </w:tcPr>
          <w:p w:rsidR="00DD35E7" w:rsidRDefault="000C17A5">
            <w:pPr>
              <w:pStyle w:val="aa"/>
              <w:rPr>
                <w:lang w:val="uk-UA"/>
              </w:rPr>
            </w:pPr>
            <w:bookmarkStart w:id="16" w:name="1129"/>
            <w:bookmarkEnd w:id="16"/>
            <w:r>
              <w:rPr>
                <w:lang w:val="uk-UA"/>
              </w:rPr>
              <w:t> </w:t>
            </w:r>
          </w:p>
        </w:tc>
        <w:tc>
          <w:tcPr>
            <w:tcW w:w="4200" w:type="pct"/>
          </w:tcPr>
          <w:p w:rsidR="00DD35E7" w:rsidRDefault="000C17A5">
            <w:pPr>
              <w:pStyle w:val="aa"/>
              <w:rPr>
                <w:lang w:val="uk-UA"/>
              </w:rPr>
            </w:pPr>
            <w:bookmarkStart w:id="17" w:name="1130"/>
            <w:bookmarkEnd w:id="17"/>
            <w:r>
              <w:rPr>
                <w:lang w:val="uk-UA"/>
              </w:rPr>
              <w:t>_______________________________________________________________________</w:t>
            </w:r>
            <w:r>
              <w:rPr>
                <w:lang w:val="uk-UA"/>
              </w:rPr>
              <w:br/>
              <w:t>_______________________________________________________________________</w:t>
            </w:r>
            <w:r>
              <w:rPr>
                <w:lang w:val="uk-UA"/>
              </w:rPr>
              <w:br/>
            </w:r>
            <w:r>
              <w:rPr>
                <w:lang w:val="uk-UA"/>
              </w:rPr>
              <w:t>_______________________________________________________________________</w:t>
            </w:r>
            <w:r>
              <w:rPr>
                <w:lang w:val="uk-UA"/>
              </w:rPr>
              <w:br/>
              <w:t>_______________________________________________________________________</w:t>
            </w:r>
            <w:r>
              <w:rPr>
                <w:lang w:val="uk-UA"/>
              </w:rPr>
              <w:br/>
            </w:r>
            <w:r>
              <w:rPr>
                <w:sz w:val="20"/>
                <w:szCs w:val="20"/>
                <w:lang w:val="uk-UA"/>
              </w:rPr>
              <w:t>     (посада, ініціали, прізвище особи (осіб), яка (які) здійснювала(и) оцінювання захисної споруди)</w:t>
            </w:r>
            <w:r>
              <w:rPr>
                <w:sz w:val="20"/>
                <w:szCs w:val="20"/>
                <w:lang w:val="uk-UA"/>
              </w:rPr>
              <w:br/>
            </w:r>
          </w:p>
        </w:tc>
      </w:tr>
      <w:tr w:rsidR="00DD35E7">
        <w:tc>
          <w:tcPr>
            <w:tcW w:w="800" w:type="pct"/>
          </w:tcPr>
          <w:p w:rsidR="00DD35E7" w:rsidRDefault="000C17A5">
            <w:pPr>
              <w:pStyle w:val="aa"/>
              <w:rPr>
                <w:lang w:val="uk-UA"/>
              </w:rPr>
            </w:pPr>
            <w:bookmarkStart w:id="18" w:name="1131"/>
            <w:bookmarkEnd w:id="18"/>
            <w:r>
              <w:rPr>
                <w:lang w:val="uk-UA"/>
              </w:rPr>
              <w:t>у присутн</w:t>
            </w:r>
            <w:r>
              <w:rPr>
                <w:lang w:val="uk-UA"/>
              </w:rPr>
              <w:t>ості</w:t>
            </w:r>
          </w:p>
        </w:tc>
        <w:tc>
          <w:tcPr>
            <w:tcW w:w="4200" w:type="pct"/>
          </w:tcPr>
          <w:p w:rsidR="00DD35E7" w:rsidRDefault="000C17A5">
            <w:pPr>
              <w:pStyle w:val="aa"/>
              <w:rPr>
                <w:lang w:val="uk-UA"/>
              </w:rPr>
            </w:pPr>
            <w:bookmarkStart w:id="19" w:name="1132"/>
            <w:bookmarkEnd w:id="19"/>
            <w:r>
              <w:rPr>
                <w:lang w:val="uk-UA"/>
              </w:rPr>
              <w:t>_______________________________________________________________________</w:t>
            </w:r>
            <w:r>
              <w:rPr>
                <w:lang w:val="uk-UA"/>
              </w:rPr>
              <w:br/>
              <w:t>_______________________________________________________________________</w:t>
            </w:r>
            <w:r>
              <w:rPr>
                <w:lang w:val="uk-UA"/>
              </w:rPr>
              <w:br/>
            </w:r>
            <w:r>
              <w:rPr>
                <w:sz w:val="20"/>
                <w:szCs w:val="20"/>
                <w:lang w:val="uk-UA"/>
              </w:rPr>
              <w:t>     (посада, прізвище, ініціали керівника балансоутримувача захисної споруди цивільного захисту</w:t>
            </w:r>
            <w:r>
              <w:rPr>
                <w:sz w:val="20"/>
                <w:szCs w:val="20"/>
                <w:lang w:val="uk-UA"/>
              </w:rPr>
              <w:br/>
              <w:t>          </w:t>
            </w:r>
            <w:r>
              <w:rPr>
                <w:sz w:val="20"/>
                <w:szCs w:val="20"/>
                <w:lang w:val="uk-UA"/>
              </w:rPr>
              <w:t>                                                         (уповноваженої ним особи))*</w:t>
            </w:r>
            <w:r>
              <w:rPr>
                <w:lang w:val="uk-UA"/>
              </w:rPr>
              <w:br/>
            </w:r>
          </w:p>
        </w:tc>
      </w:tr>
      <w:tr w:rsidR="00DD35E7">
        <w:tc>
          <w:tcPr>
            <w:tcW w:w="5000" w:type="pct"/>
            <w:gridSpan w:val="2"/>
          </w:tcPr>
          <w:p w:rsidR="00DD35E7" w:rsidRDefault="000C17A5">
            <w:pPr>
              <w:pStyle w:val="aa"/>
              <w:rPr>
                <w:lang w:val="uk-UA"/>
              </w:rPr>
            </w:pPr>
            <w:bookmarkStart w:id="20" w:name="1133"/>
            <w:bookmarkEnd w:id="20"/>
            <w:r>
              <w:rPr>
                <w:lang w:val="uk-UA"/>
              </w:rPr>
              <w:t>проведено оцінку стану готовності, експлуатації і використання сховища (протирадіаційного укриття) № __________________, розташованого за адресою: ______________________</w:t>
            </w:r>
            <w:r>
              <w:rPr>
                <w:lang w:val="uk-UA"/>
              </w:rPr>
              <w:t>__________</w:t>
            </w:r>
            <w:r>
              <w:rPr>
                <w:lang w:val="uk-UA"/>
              </w:rPr>
              <w:br/>
              <w:t>_____________________________________________________________________________________</w:t>
            </w:r>
            <w:r>
              <w:rPr>
                <w:lang w:val="uk-UA"/>
              </w:rPr>
              <w:br/>
              <w:t>державної, комунальної, приватної форми власності,</w:t>
            </w:r>
            <w:r>
              <w:rPr>
                <w:lang w:val="uk-UA"/>
              </w:rPr>
              <w:br/>
            </w:r>
            <w:r>
              <w:rPr>
                <w:sz w:val="20"/>
                <w:szCs w:val="20"/>
                <w:lang w:val="uk-UA"/>
              </w:rPr>
              <w:t>                                                           (непотрібне закреслити)</w:t>
            </w:r>
            <w:r>
              <w:rPr>
                <w:sz w:val="20"/>
                <w:szCs w:val="20"/>
                <w:lang w:val="uk-UA"/>
              </w:rPr>
              <w:br/>
            </w:r>
            <w:r>
              <w:rPr>
                <w:sz w:val="20"/>
                <w:szCs w:val="20"/>
                <w:lang w:val="uk-UA"/>
              </w:rPr>
              <w:br/>
            </w:r>
            <w:r>
              <w:rPr>
                <w:lang w:val="uk-UA"/>
              </w:rPr>
              <w:t>що належить ____________</w:t>
            </w:r>
            <w:r>
              <w:rPr>
                <w:lang w:val="uk-UA"/>
              </w:rPr>
              <w:t>______________________________________________________________</w:t>
            </w:r>
            <w:r>
              <w:rPr>
                <w:lang w:val="uk-UA"/>
              </w:rPr>
              <w:br/>
            </w:r>
            <w:r>
              <w:rPr>
                <w:sz w:val="20"/>
                <w:szCs w:val="20"/>
                <w:lang w:val="uk-UA"/>
              </w:rPr>
              <w:t>                                                                                                   (найменування власника:</w:t>
            </w:r>
            <w:r>
              <w:rPr>
                <w:sz w:val="20"/>
                <w:szCs w:val="20"/>
                <w:lang w:val="uk-UA"/>
              </w:rPr>
              <w:br/>
            </w:r>
            <w:r>
              <w:rPr>
                <w:sz w:val="20"/>
                <w:szCs w:val="20"/>
                <w:lang w:val="uk-UA"/>
              </w:rPr>
              <w:br/>
            </w:r>
            <w:r>
              <w:rPr>
                <w:lang w:val="uk-UA"/>
              </w:rPr>
              <w:t>_____________________________________________________________________</w:t>
            </w:r>
            <w:r>
              <w:rPr>
                <w:lang w:val="uk-UA"/>
              </w:rPr>
              <w:t>________________</w:t>
            </w:r>
            <w:r>
              <w:rPr>
                <w:lang w:val="uk-UA"/>
              </w:rPr>
              <w:br/>
            </w:r>
            <w:r>
              <w:rPr>
                <w:sz w:val="20"/>
                <w:szCs w:val="20"/>
                <w:lang w:val="uk-UA"/>
              </w:rPr>
              <w:t>                                         для захисних споруд приватної форми власності - суб'єкта господарювання,</w:t>
            </w:r>
            <w:r>
              <w:rPr>
                <w:sz w:val="20"/>
                <w:szCs w:val="20"/>
                <w:lang w:val="uk-UA"/>
              </w:rPr>
              <w:br/>
            </w:r>
            <w:r>
              <w:rPr>
                <w:sz w:val="20"/>
                <w:szCs w:val="20"/>
                <w:lang w:val="uk-UA"/>
              </w:rPr>
              <w:br/>
            </w:r>
            <w:r>
              <w:rPr>
                <w:lang w:val="uk-UA"/>
              </w:rPr>
              <w:t>_____________________________________________________________________________________</w:t>
            </w:r>
            <w:r>
              <w:rPr>
                <w:lang w:val="uk-UA"/>
              </w:rPr>
              <w:br/>
            </w:r>
            <w:r>
              <w:rPr>
                <w:sz w:val="20"/>
                <w:szCs w:val="20"/>
                <w:lang w:val="uk-UA"/>
              </w:rPr>
              <w:t>                                      </w:t>
            </w:r>
            <w:r>
              <w:rPr>
                <w:sz w:val="20"/>
                <w:szCs w:val="20"/>
                <w:lang w:val="uk-UA"/>
              </w:rPr>
              <w:t>                         комунальної - органу місцевого самоврядування,</w:t>
            </w:r>
            <w:r>
              <w:rPr>
                <w:sz w:val="20"/>
                <w:szCs w:val="20"/>
                <w:lang w:val="uk-UA"/>
              </w:rPr>
              <w:br/>
            </w:r>
            <w:r>
              <w:rPr>
                <w:sz w:val="20"/>
                <w:szCs w:val="20"/>
                <w:lang w:val="uk-UA"/>
              </w:rPr>
              <w:br/>
            </w:r>
            <w:r>
              <w:rPr>
                <w:lang w:val="uk-UA"/>
              </w:rPr>
              <w:t>_____________________________________________________________________________________</w:t>
            </w:r>
            <w:r>
              <w:rPr>
                <w:lang w:val="uk-UA"/>
              </w:rPr>
              <w:br/>
            </w:r>
            <w:r>
              <w:rPr>
                <w:sz w:val="20"/>
                <w:szCs w:val="20"/>
                <w:lang w:val="uk-UA"/>
              </w:rPr>
              <w:t>                               державної - центрального органу виконавчої влади, місцевої державн</w:t>
            </w:r>
            <w:r>
              <w:rPr>
                <w:sz w:val="20"/>
                <w:szCs w:val="20"/>
                <w:lang w:val="uk-UA"/>
              </w:rPr>
              <w:t>ої адміністрації,</w:t>
            </w:r>
            <w:r>
              <w:rPr>
                <w:sz w:val="20"/>
                <w:szCs w:val="20"/>
                <w:lang w:val="uk-UA"/>
              </w:rPr>
              <w:br/>
            </w:r>
            <w:r>
              <w:rPr>
                <w:sz w:val="20"/>
                <w:szCs w:val="20"/>
                <w:lang w:val="uk-UA"/>
              </w:rPr>
              <w:br/>
            </w:r>
            <w:r>
              <w:rPr>
                <w:lang w:val="uk-UA"/>
              </w:rPr>
              <w:t>_____________________________________________________________________________________</w:t>
            </w:r>
            <w:r>
              <w:rPr>
                <w:lang w:val="uk-UA"/>
              </w:rPr>
              <w:br/>
            </w:r>
            <w:r>
              <w:rPr>
                <w:sz w:val="20"/>
                <w:szCs w:val="20"/>
                <w:lang w:val="uk-UA"/>
              </w:rPr>
              <w:t>                державного підприємства, установи, організації, до сфери управління яких належить балансоутримувач</w:t>
            </w:r>
            <w:r>
              <w:rPr>
                <w:sz w:val="20"/>
                <w:szCs w:val="20"/>
                <w:lang w:val="uk-UA"/>
              </w:rPr>
              <w:br/>
              <w:t>                                    </w:t>
            </w:r>
            <w:r>
              <w:rPr>
                <w:sz w:val="20"/>
                <w:szCs w:val="20"/>
                <w:lang w:val="uk-UA"/>
              </w:rPr>
              <w:t>                                                        захисної споруди)</w:t>
            </w:r>
            <w:r>
              <w:rPr>
                <w:sz w:val="20"/>
                <w:szCs w:val="20"/>
                <w:lang w:val="uk-UA"/>
              </w:rPr>
              <w:br/>
            </w:r>
            <w:r>
              <w:rPr>
                <w:sz w:val="20"/>
                <w:szCs w:val="20"/>
                <w:lang w:val="uk-UA"/>
              </w:rPr>
              <w:br/>
            </w:r>
            <w:r>
              <w:rPr>
                <w:lang w:val="uk-UA"/>
              </w:rPr>
              <w:t>балансоутримувач захисної споруди ______________________________________________________</w:t>
            </w:r>
            <w:r>
              <w:rPr>
                <w:lang w:val="uk-UA"/>
              </w:rPr>
              <w:br/>
              <w:t>_____________________________________________________________________________________</w:t>
            </w:r>
            <w:r>
              <w:rPr>
                <w:lang w:val="uk-UA"/>
              </w:rPr>
              <w:br/>
            </w:r>
            <w:r>
              <w:rPr>
                <w:sz w:val="20"/>
                <w:szCs w:val="20"/>
                <w:lang w:val="uk-UA"/>
              </w:rPr>
              <w:t>      </w:t>
            </w:r>
            <w:r>
              <w:rPr>
                <w:sz w:val="20"/>
                <w:szCs w:val="20"/>
                <w:lang w:val="uk-UA"/>
              </w:rPr>
              <w:t>                                                        (найменування підприємства, установи, організації)</w:t>
            </w:r>
          </w:p>
          <w:p w:rsidR="00DD35E7" w:rsidRDefault="000C17A5">
            <w:pPr>
              <w:pStyle w:val="aa"/>
              <w:jc w:val="center"/>
              <w:rPr>
                <w:lang w:val="uk-UA"/>
              </w:rPr>
            </w:pPr>
            <w:bookmarkStart w:id="21" w:name="1134"/>
            <w:bookmarkEnd w:id="21"/>
            <w:r>
              <w:rPr>
                <w:b/>
                <w:bCs/>
                <w:lang w:val="uk-UA"/>
              </w:rPr>
              <w:t>За результатами проведеної оцінки встановлено:</w:t>
            </w:r>
          </w:p>
          <w:p w:rsidR="00DD35E7" w:rsidRDefault="000C17A5">
            <w:pPr>
              <w:pStyle w:val="aa"/>
              <w:rPr>
                <w:lang w:val="uk-UA"/>
              </w:rPr>
            </w:pPr>
            <w:bookmarkStart w:id="22" w:name="1135"/>
            <w:bookmarkEnd w:id="22"/>
            <w:r>
              <w:rPr>
                <w:lang w:val="uk-UA"/>
              </w:rPr>
              <w:t>1. Загальна характеристика захисної споруди ______________________________________________</w:t>
            </w:r>
            <w:r>
              <w:rPr>
                <w:lang w:val="uk-UA"/>
              </w:rPr>
              <w:br/>
              <w:t>___________</w:t>
            </w:r>
            <w:r>
              <w:rPr>
                <w:lang w:val="uk-UA"/>
              </w:rPr>
              <w:t>__________________________________________________________________________</w:t>
            </w:r>
            <w:r>
              <w:rPr>
                <w:lang w:val="uk-UA"/>
              </w:rPr>
              <w:br/>
            </w:r>
            <w:r>
              <w:rPr>
                <w:sz w:val="20"/>
                <w:szCs w:val="20"/>
                <w:lang w:val="uk-UA"/>
              </w:rPr>
              <w:t>                                                                     (клас сховища, група протирадіаційного укриття)</w:t>
            </w:r>
            <w:r>
              <w:rPr>
                <w:sz w:val="20"/>
                <w:szCs w:val="20"/>
                <w:lang w:val="uk-UA"/>
              </w:rPr>
              <w:br/>
            </w:r>
            <w:r>
              <w:rPr>
                <w:sz w:val="20"/>
                <w:szCs w:val="20"/>
                <w:lang w:val="uk-UA"/>
              </w:rPr>
              <w:br/>
            </w:r>
            <w:r>
              <w:rPr>
                <w:lang w:val="uk-UA"/>
              </w:rPr>
              <w:t xml:space="preserve">місткістю на ______________ осіб, загальною площею ___________ </w:t>
            </w:r>
            <w:r>
              <w:rPr>
                <w:lang w:val="uk-UA"/>
              </w:rPr>
              <w:t>кв. м ______________________</w:t>
            </w:r>
            <w:r>
              <w:rPr>
                <w:lang w:val="uk-UA"/>
              </w:rPr>
              <w:br/>
            </w:r>
            <w:r>
              <w:rPr>
                <w:lang w:val="uk-UA"/>
              </w:rPr>
              <w:lastRenderedPageBreak/>
              <w:t>_____________________________________________________________________________________</w:t>
            </w:r>
            <w:r>
              <w:rPr>
                <w:lang w:val="uk-UA"/>
              </w:rPr>
              <w:br/>
            </w:r>
            <w:r>
              <w:rPr>
                <w:sz w:val="20"/>
                <w:szCs w:val="20"/>
                <w:lang w:val="uk-UA"/>
              </w:rPr>
              <w:t>                                   (окремо розташована, вбудована в будівлю (кількість поверхів), у гірничих виробках)</w:t>
            </w:r>
          </w:p>
          <w:p w:rsidR="00DD35E7" w:rsidRDefault="000C17A5">
            <w:pPr>
              <w:pStyle w:val="aa"/>
              <w:rPr>
                <w:lang w:val="uk-UA"/>
              </w:rPr>
            </w:pPr>
            <w:bookmarkStart w:id="23" w:name="1136"/>
            <w:bookmarkEnd w:id="23"/>
            <w:r>
              <w:rPr>
                <w:lang w:val="uk-UA"/>
              </w:rPr>
              <w:t>2. Загальний стан захи</w:t>
            </w:r>
            <w:r>
              <w:rPr>
                <w:lang w:val="uk-UA"/>
              </w:rPr>
              <w:t>сної споруди:</w:t>
            </w:r>
          </w:p>
          <w:p w:rsidR="00DD35E7" w:rsidRDefault="000C17A5">
            <w:pPr>
              <w:pStyle w:val="aa"/>
              <w:rPr>
                <w:lang w:val="uk-UA"/>
              </w:rPr>
            </w:pPr>
            <w:bookmarkStart w:id="24" w:name="1137"/>
            <w:bookmarkEnd w:id="24"/>
            <w:r>
              <w:rPr>
                <w:lang w:val="uk-UA"/>
              </w:rPr>
              <w:t>технічний ____________________________________________________________________________</w:t>
            </w:r>
            <w:r>
              <w:rPr>
                <w:lang w:val="uk-UA"/>
              </w:rPr>
              <w:br/>
            </w:r>
            <w:r>
              <w:rPr>
                <w:sz w:val="20"/>
                <w:szCs w:val="20"/>
                <w:lang w:val="uk-UA"/>
              </w:rPr>
              <w:t>                                     (справний, працездатний, обмежено працездатний, аварійний, технічний стан не визначався)</w:t>
            </w:r>
            <w:r>
              <w:rPr>
                <w:sz w:val="20"/>
                <w:szCs w:val="20"/>
                <w:lang w:val="uk-UA"/>
              </w:rPr>
              <w:br/>
            </w:r>
            <w:r>
              <w:rPr>
                <w:sz w:val="20"/>
                <w:szCs w:val="20"/>
                <w:lang w:val="uk-UA"/>
              </w:rPr>
              <w:br/>
            </w:r>
            <w:r>
              <w:rPr>
                <w:lang w:val="uk-UA"/>
              </w:rPr>
              <w:t>санітарний _________________</w:t>
            </w:r>
            <w:r>
              <w:rPr>
                <w:lang w:val="uk-UA"/>
              </w:rPr>
              <w:t>__________________________________________________________</w:t>
            </w:r>
            <w:r>
              <w:rPr>
                <w:lang w:val="uk-UA"/>
              </w:rPr>
              <w:br/>
            </w:r>
            <w:r>
              <w:rPr>
                <w:sz w:val="20"/>
                <w:szCs w:val="20"/>
                <w:lang w:val="uk-UA"/>
              </w:rPr>
              <w:t>                                                                                             (задовільний, незадовільний)</w:t>
            </w:r>
            <w:r>
              <w:rPr>
                <w:sz w:val="20"/>
                <w:szCs w:val="20"/>
                <w:lang w:val="uk-UA"/>
              </w:rPr>
              <w:br/>
            </w:r>
            <w:r>
              <w:rPr>
                <w:sz w:val="20"/>
                <w:szCs w:val="20"/>
                <w:lang w:val="uk-UA"/>
              </w:rPr>
              <w:br/>
            </w:r>
            <w:r>
              <w:rPr>
                <w:lang w:val="uk-UA"/>
              </w:rPr>
              <w:t>загальний стан приміщень _________________________________________________</w:t>
            </w:r>
            <w:r>
              <w:rPr>
                <w:lang w:val="uk-UA"/>
              </w:rPr>
              <w:t>_____________</w:t>
            </w:r>
            <w:r>
              <w:rPr>
                <w:lang w:val="uk-UA"/>
              </w:rPr>
              <w:br/>
            </w:r>
            <w:r>
              <w:rPr>
                <w:sz w:val="20"/>
                <w:szCs w:val="20"/>
                <w:lang w:val="uk-UA"/>
              </w:rPr>
              <w:t>                                                                         (чисті або захаращені, сухі або сирі, з ознаками підтоплення (затоплення))</w:t>
            </w:r>
            <w:r>
              <w:rPr>
                <w:sz w:val="20"/>
                <w:szCs w:val="20"/>
                <w:lang w:val="uk-UA"/>
              </w:rPr>
              <w:br/>
            </w:r>
            <w:r>
              <w:rPr>
                <w:sz w:val="20"/>
                <w:szCs w:val="20"/>
                <w:lang w:val="uk-UA"/>
              </w:rPr>
              <w:br/>
            </w:r>
            <w:r>
              <w:rPr>
                <w:lang w:val="uk-UA"/>
              </w:rPr>
              <w:t>використовується (не використовується) для господарських, культурних та побутових потреб як</w:t>
            </w:r>
            <w:r>
              <w:rPr>
                <w:lang w:val="uk-UA"/>
              </w:rPr>
              <w:br/>
              <w:t>_</w:t>
            </w:r>
            <w:r>
              <w:rPr>
                <w:lang w:val="uk-UA"/>
              </w:rPr>
              <w:t>____________________________________________________________________________________</w:t>
            </w:r>
          </w:p>
          <w:p w:rsidR="00DD35E7" w:rsidRDefault="000C17A5">
            <w:pPr>
              <w:pStyle w:val="aa"/>
              <w:rPr>
                <w:lang w:val="uk-UA"/>
              </w:rPr>
            </w:pPr>
            <w:bookmarkStart w:id="25" w:name="1138"/>
            <w:bookmarkEnd w:id="25"/>
            <w:r>
              <w:rPr>
                <w:lang w:val="uk-UA"/>
              </w:rPr>
              <w:t>3. Стан входів і аварійних виходів ________________________________________________________</w:t>
            </w:r>
            <w:r>
              <w:rPr>
                <w:lang w:val="uk-UA"/>
              </w:rPr>
              <w:br/>
            </w:r>
            <w:r>
              <w:rPr>
                <w:sz w:val="20"/>
                <w:szCs w:val="20"/>
                <w:lang w:val="uk-UA"/>
              </w:rPr>
              <w:t>                                                                               </w:t>
            </w:r>
            <w:r>
              <w:rPr>
                <w:sz w:val="20"/>
                <w:szCs w:val="20"/>
                <w:lang w:val="uk-UA"/>
              </w:rPr>
              <w:t>           (кількість, біля входів встановлено таблички, входи не захаращено,</w:t>
            </w:r>
            <w:r>
              <w:rPr>
                <w:sz w:val="20"/>
                <w:szCs w:val="20"/>
                <w:lang w:val="uk-UA"/>
              </w:rPr>
              <w:br/>
            </w:r>
            <w:r>
              <w:rPr>
                <w:sz w:val="20"/>
                <w:szCs w:val="20"/>
                <w:lang w:val="uk-UA"/>
              </w:rPr>
              <w:br/>
            </w:r>
            <w:r>
              <w:rPr>
                <w:lang w:val="uk-UA"/>
              </w:rPr>
              <w:t>_____________________________________________________________________________________</w:t>
            </w:r>
            <w:r>
              <w:rPr>
                <w:lang w:val="uk-UA"/>
              </w:rPr>
              <w:br/>
            </w:r>
            <w:r>
              <w:rPr>
                <w:sz w:val="20"/>
                <w:szCs w:val="20"/>
                <w:lang w:val="uk-UA"/>
              </w:rPr>
              <w:t>              захищено від атмосферних опадів павільйонами або навісами, наявні 2 комплекти</w:t>
            </w:r>
            <w:r>
              <w:rPr>
                <w:sz w:val="20"/>
                <w:szCs w:val="20"/>
                <w:lang w:val="uk-UA"/>
              </w:rPr>
              <w:t xml:space="preserve"> ключів, що зберігаються</w:t>
            </w:r>
            <w:r>
              <w:rPr>
                <w:sz w:val="20"/>
                <w:szCs w:val="20"/>
                <w:lang w:val="uk-UA"/>
              </w:rPr>
              <w:br/>
              <w:t>                                                                                       у визначених місцях,</w:t>
            </w:r>
            <w:r>
              <w:rPr>
                <w:sz w:val="20"/>
                <w:szCs w:val="20"/>
                <w:lang w:val="uk-UA"/>
              </w:rPr>
              <w:br/>
            </w:r>
            <w:r>
              <w:rPr>
                <w:sz w:val="20"/>
                <w:szCs w:val="20"/>
                <w:lang w:val="uk-UA"/>
              </w:rPr>
              <w:br/>
            </w:r>
            <w:r>
              <w:rPr>
                <w:lang w:val="uk-UA"/>
              </w:rPr>
              <w:t>_____________________________________________________________________________________</w:t>
            </w:r>
            <w:r>
              <w:rPr>
                <w:lang w:val="uk-UA"/>
              </w:rPr>
              <w:br/>
            </w:r>
            <w:r>
              <w:rPr>
                <w:sz w:val="20"/>
                <w:szCs w:val="20"/>
                <w:lang w:val="uk-UA"/>
              </w:rPr>
              <w:t>                         обладнано з</w:t>
            </w:r>
            <w:r>
              <w:rPr>
                <w:sz w:val="20"/>
                <w:szCs w:val="20"/>
                <w:lang w:val="uk-UA"/>
              </w:rPr>
              <w:t>асобами для доступу осіб з інвалідністю та інших маломобільних груп населення)</w:t>
            </w:r>
          </w:p>
          <w:p w:rsidR="00DD35E7" w:rsidRDefault="000C17A5">
            <w:pPr>
              <w:pStyle w:val="aa"/>
              <w:rPr>
                <w:lang w:val="uk-UA"/>
              </w:rPr>
            </w:pPr>
            <w:bookmarkStart w:id="26" w:name="1140"/>
            <w:bookmarkEnd w:id="26"/>
            <w:r>
              <w:rPr>
                <w:lang w:val="uk-UA"/>
              </w:rPr>
              <w:t>4. Стан повітрозабірних оголовків, металевих віконниць, вихлопних каналів**</w:t>
            </w:r>
            <w:r>
              <w:rPr>
                <w:lang w:val="uk-UA"/>
              </w:rPr>
              <w:br/>
              <w:t>_____________________________________________________________________________________</w:t>
            </w:r>
            <w:r>
              <w:rPr>
                <w:lang w:val="uk-UA"/>
              </w:rPr>
              <w:br/>
            </w:r>
            <w:r>
              <w:rPr>
                <w:sz w:val="20"/>
                <w:szCs w:val="20"/>
                <w:lang w:val="uk-UA"/>
              </w:rPr>
              <w:t>                                                                               (цілі, справні, обслуговуються)</w:t>
            </w:r>
          </w:p>
          <w:p w:rsidR="00DD35E7" w:rsidRDefault="000C17A5">
            <w:pPr>
              <w:pStyle w:val="aa"/>
              <w:rPr>
                <w:lang w:val="uk-UA"/>
              </w:rPr>
            </w:pPr>
            <w:bookmarkStart w:id="27" w:name="1141"/>
            <w:bookmarkEnd w:id="27"/>
            <w:r>
              <w:rPr>
                <w:lang w:val="uk-UA"/>
              </w:rPr>
              <w:t>5. Стан обвалування окремо розташованого сховища** ______________________________________</w:t>
            </w:r>
            <w:r>
              <w:rPr>
                <w:lang w:val="uk-UA"/>
              </w:rPr>
              <w:br/>
              <w:t>_______________________________________________________</w:t>
            </w:r>
            <w:r>
              <w:rPr>
                <w:lang w:val="uk-UA"/>
              </w:rPr>
              <w:t>______________________________</w:t>
            </w:r>
            <w:r>
              <w:rPr>
                <w:lang w:val="uk-UA"/>
              </w:rPr>
              <w:br/>
            </w:r>
            <w:r>
              <w:rPr>
                <w:sz w:val="20"/>
                <w:szCs w:val="20"/>
                <w:lang w:val="uk-UA"/>
              </w:rPr>
              <w:t>                                                            (товщина підсипки відповідає (не відповідає) проекту)</w:t>
            </w:r>
          </w:p>
          <w:p w:rsidR="00DD35E7" w:rsidRDefault="000C17A5">
            <w:pPr>
              <w:pStyle w:val="aa"/>
              <w:rPr>
                <w:lang w:val="uk-UA"/>
              </w:rPr>
            </w:pPr>
            <w:bookmarkStart w:id="28" w:name="1142"/>
            <w:bookmarkEnd w:id="28"/>
            <w:r>
              <w:rPr>
                <w:lang w:val="uk-UA"/>
              </w:rPr>
              <w:t>6. Стан захисно-герметичних (герметичних) воріт, дверей, ставень, механізмів задраювання**</w:t>
            </w:r>
            <w:r>
              <w:rPr>
                <w:lang w:val="uk-UA"/>
              </w:rPr>
              <w:br/>
              <w:t>____________________</w:t>
            </w:r>
            <w:r>
              <w:rPr>
                <w:lang w:val="uk-UA"/>
              </w:rPr>
              <w:t>_________________________________________________________________</w:t>
            </w:r>
            <w:r>
              <w:rPr>
                <w:lang w:val="uk-UA"/>
              </w:rPr>
              <w:br/>
            </w:r>
            <w:r>
              <w:rPr>
                <w:sz w:val="20"/>
                <w:szCs w:val="20"/>
                <w:lang w:val="uk-UA"/>
              </w:rPr>
              <w:t>                  (наявність, кількість, марка або шифр, зачинено або відчинено, зачиняються (відчиняються) легко,</w:t>
            </w:r>
            <w:r>
              <w:rPr>
                <w:sz w:val="20"/>
                <w:szCs w:val="20"/>
                <w:lang w:val="uk-UA"/>
              </w:rPr>
              <w:br/>
            </w:r>
            <w:r>
              <w:rPr>
                <w:sz w:val="20"/>
                <w:szCs w:val="20"/>
                <w:lang w:val="uk-UA"/>
              </w:rPr>
              <w:br/>
            </w:r>
            <w:r>
              <w:rPr>
                <w:lang w:val="uk-UA"/>
              </w:rPr>
              <w:t>__________________________________________________________________________</w:t>
            </w:r>
            <w:r>
              <w:rPr>
                <w:lang w:val="uk-UA"/>
              </w:rPr>
              <w:t>___________</w:t>
            </w:r>
            <w:r>
              <w:rPr>
                <w:lang w:val="uk-UA"/>
              </w:rPr>
              <w:br/>
            </w:r>
            <w:r>
              <w:rPr>
                <w:sz w:val="20"/>
                <w:szCs w:val="20"/>
                <w:lang w:val="uk-UA"/>
              </w:rPr>
              <w:t>       гума повністю прилягає (не прилягає) до коробки, ціла та еластична або пошкоджена, має тріщини, зафарбована,</w:t>
            </w:r>
            <w:r>
              <w:rPr>
                <w:sz w:val="20"/>
                <w:szCs w:val="20"/>
                <w:lang w:val="uk-UA"/>
              </w:rPr>
              <w:br/>
              <w:t>                                                                               втратила еластичність,</w:t>
            </w:r>
            <w:r>
              <w:rPr>
                <w:sz w:val="20"/>
                <w:szCs w:val="20"/>
                <w:lang w:val="uk-UA"/>
              </w:rPr>
              <w:br/>
            </w:r>
            <w:r>
              <w:rPr>
                <w:sz w:val="20"/>
                <w:szCs w:val="20"/>
                <w:lang w:val="uk-UA"/>
              </w:rPr>
              <w:br/>
            </w:r>
            <w:r>
              <w:rPr>
                <w:lang w:val="uk-UA"/>
              </w:rPr>
              <w:t>_________________________</w:t>
            </w:r>
            <w:r>
              <w:rPr>
                <w:lang w:val="uk-UA"/>
              </w:rPr>
              <w:t>____________________________________________________________</w:t>
            </w:r>
            <w:r>
              <w:rPr>
                <w:lang w:val="uk-UA"/>
              </w:rPr>
              <w:br/>
            </w:r>
            <w:r>
              <w:rPr>
                <w:sz w:val="20"/>
                <w:szCs w:val="20"/>
                <w:lang w:val="uk-UA"/>
              </w:rPr>
              <w:t>     наявність підставок для розвантаження, захисних екранів, написів "відчинено-зачинено" на штурвалах та ручках,</w:t>
            </w:r>
            <w:r>
              <w:rPr>
                <w:sz w:val="20"/>
                <w:szCs w:val="20"/>
                <w:lang w:val="uk-UA"/>
              </w:rPr>
              <w:br/>
            </w:r>
            <w:r>
              <w:rPr>
                <w:lang w:val="uk-UA"/>
              </w:rPr>
              <w:t>________________________________________________________________________________</w:t>
            </w:r>
            <w:r>
              <w:rPr>
                <w:lang w:val="uk-UA"/>
              </w:rPr>
              <w:t>_____</w:t>
            </w:r>
            <w:r>
              <w:rPr>
                <w:lang w:val="uk-UA"/>
              </w:rPr>
              <w:br/>
            </w:r>
            <w:r>
              <w:rPr>
                <w:sz w:val="20"/>
                <w:szCs w:val="20"/>
                <w:lang w:val="uk-UA"/>
              </w:rPr>
              <w:t>                                                         порядкових номерів та маркування на дверях та ставнях)</w:t>
            </w:r>
          </w:p>
          <w:p w:rsidR="00DD35E7" w:rsidRDefault="000C17A5">
            <w:pPr>
              <w:pStyle w:val="aa"/>
              <w:rPr>
                <w:lang w:val="uk-UA"/>
              </w:rPr>
            </w:pPr>
            <w:bookmarkStart w:id="29" w:name="1143"/>
            <w:bookmarkEnd w:id="29"/>
            <w:r>
              <w:rPr>
                <w:lang w:val="uk-UA"/>
              </w:rPr>
              <w:t>7. Стан противибухових пристроїв**</w:t>
            </w:r>
            <w:r>
              <w:rPr>
                <w:b/>
                <w:bCs/>
                <w:lang w:val="uk-UA"/>
              </w:rPr>
              <w:t xml:space="preserve"> </w:t>
            </w:r>
            <w:r>
              <w:rPr>
                <w:lang w:val="uk-UA"/>
              </w:rPr>
              <w:t>_____________________________________________________</w:t>
            </w:r>
            <w:r>
              <w:rPr>
                <w:lang w:val="uk-UA"/>
              </w:rPr>
              <w:br/>
            </w:r>
            <w:r>
              <w:rPr>
                <w:sz w:val="20"/>
                <w:szCs w:val="20"/>
                <w:lang w:val="uk-UA"/>
              </w:rPr>
              <w:t>                                                 </w:t>
            </w:r>
            <w:r>
              <w:rPr>
                <w:sz w:val="20"/>
                <w:szCs w:val="20"/>
                <w:lang w:val="uk-UA"/>
              </w:rPr>
              <w:t>                                                      (наявність, тип (УЗС, МЗС, інший - який саме), кількість,</w:t>
            </w:r>
            <w:r>
              <w:rPr>
                <w:sz w:val="20"/>
                <w:szCs w:val="20"/>
                <w:lang w:val="uk-UA"/>
              </w:rPr>
              <w:br/>
            </w:r>
            <w:r>
              <w:rPr>
                <w:sz w:val="20"/>
                <w:szCs w:val="20"/>
                <w:lang w:val="uk-UA"/>
              </w:rPr>
              <w:br/>
            </w:r>
            <w:r>
              <w:rPr>
                <w:lang w:val="uk-UA"/>
              </w:rPr>
              <w:t>_____________________________________________________________________________________</w:t>
            </w:r>
            <w:r>
              <w:rPr>
                <w:lang w:val="uk-UA"/>
              </w:rPr>
              <w:br/>
            </w:r>
            <w:r>
              <w:rPr>
                <w:sz w:val="20"/>
                <w:szCs w:val="20"/>
                <w:lang w:val="uk-UA"/>
              </w:rPr>
              <w:t>                           пофарбовано, встановлено прави</w:t>
            </w:r>
            <w:r>
              <w:rPr>
                <w:sz w:val="20"/>
                <w:szCs w:val="20"/>
                <w:lang w:val="uk-UA"/>
              </w:rPr>
              <w:t>льно, не пошкоджено, без ознак корозії, зачиняються легко)</w:t>
            </w:r>
          </w:p>
          <w:p w:rsidR="00DD35E7" w:rsidRDefault="000C17A5">
            <w:pPr>
              <w:pStyle w:val="aa"/>
              <w:rPr>
                <w:lang w:val="uk-UA"/>
              </w:rPr>
            </w:pPr>
            <w:bookmarkStart w:id="30" w:name="1144"/>
            <w:bookmarkEnd w:id="30"/>
            <w:r>
              <w:rPr>
                <w:lang w:val="uk-UA"/>
              </w:rPr>
              <w:t>8. Стан систем вентиляції, зокрема:</w:t>
            </w:r>
            <w:bookmarkStart w:id="31" w:name="1145"/>
            <w:bookmarkEnd w:id="31"/>
            <w:r>
              <w:rPr>
                <w:lang w:val="uk-UA"/>
              </w:rPr>
              <w:br/>
              <w:t>повітропроводи _______________________________________________________________________</w:t>
            </w:r>
            <w:r>
              <w:rPr>
                <w:lang w:val="uk-UA"/>
              </w:rPr>
              <w:br/>
            </w:r>
            <w:r>
              <w:rPr>
                <w:sz w:val="20"/>
                <w:szCs w:val="20"/>
                <w:lang w:val="uk-UA"/>
              </w:rPr>
              <w:t xml:space="preserve">                                                    (передбачено / не </w:t>
            </w:r>
            <w:r>
              <w:rPr>
                <w:sz w:val="20"/>
                <w:szCs w:val="20"/>
                <w:lang w:val="uk-UA"/>
              </w:rPr>
              <w:t>передбачено проектом, наявність, цілісність, комплектність, чистота,</w:t>
            </w:r>
            <w:r>
              <w:rPr>
                <w:sz w:val="20"/>
                <w:szCs w:val="20"/>
                <w:lang w:val="uk-UA"/>
              </w:rPr>
              <w:br/>
            </w:r>
            <w:r>
              <w:rPr>
                <w:sz w:val="20"/>
                <w:szCs w:val="20"/>
                <w:lang w:val="uk-UA"/>
              </w:rPr>
              <w:br/>
            </w:r>
            <w:r>
              <w:rPr>
                <w:lang w:val="uk-UA"/>
              </w:rPr>
              <w:lastRenderedPageBreak/>
              <w:t>_____________________________________________________________________________________</w:t>
            </w:r>
            <w:r>
              <w:rPr>
                <w:lang w:val="uk-UA"/>
              </w:rPr>
              <w:br/>
            </w:r>
            <w:r>
              <w:rPr>
                <w:sz w:val="20"/>
                <w:szCs w:val="20"/>
                <w:lang w:val="uk-UA"/>
              </w:rPr>
              <w:t xml:space="preserve"> не пошкоджено корозією, пофарбовано правильно (білого кольору - чистої вентиляції, жовтого - фільтр</w:t>
            </w:r>
            <w:r>
              <w:rPr>
                <w:sz w:val="20"/>
                <w:szCs w:val="20"/>
                <w:lang w:val="uk-UA"/>
              </w:rPr>
              <w:t>овентиляції **,</w:t>
            </w:r>
            <w:r>
              <w:rPr>
                <w:sz w:val="20"/>
                <w:szCs w:val="20"/>
                <w:lang w:val="uk-UA"/>
              </w:rPr>
              <w:br/>
            </w:r>
            <w:r>
              <w:rPr>
                <w:sz w:val="20"/>
                <w:szCs w:val="20"/>
                <w:lang w:val="uk-UA"/>
              </w:rPr>
              <w:br/>
            </w:r>
            <w:r>
              <w:rPr>
                <w:lang w:val="uk-UA"/>
              </w:rPr>
              <w:t>_____________________________________________________________________________________</w:t>
            </w:r>
            <w:r>
              <w:rPr>
                <w:lang w:val="uk-UA"/>
              </w:rPr>
              <w:br/>
            </w:r>
            <w:r>
              <w:rPr>
                <w:sz w:val="20"/>
                <w:szCs w:val="20"/>
                <w:lang w:val="uk-UA"/>
              </w:rPr>
              <w:t>            червоного - систем регенерації повітря**), герметичність**</w:t>
            </w:r>
            <w:r>
              <w:rPr>
                <w:b/>
                <w:bCs/>
                <w:sz w:val="20"/>
                <w:szCs w:val="20"/>
                <w:lang w:val="uk-UA"/>
              </w:rPr>
              <w:t xml:space="preserve">, </w:t>
            </w:r>
            <w:r>
              <w:rPr>
                <w:sz w:val="20"/>
                <w:szCs w:val="20"/>
                <w:lang w:val="uk-UA"/>
              </w:rPr>
              <w:t>наявність запірної арматури (засувів, шиберів),</w:t>
            </w:r>
            <w:r>
              <w:rPr>
                <w:sz w:val="20"/>
                <w:szCs w:val="20"/>
                <w:lang w:val="uk-UA"/>
              </w:rPr>
              <w:br/>
              <w:t>                                 </w:t>
            </w:r>
            <w:r>
              <w:rPr>
                <w:sz w:val="20"/>
                <w:szCs w:val="20"/>
                <w:lang w:val="uk-UA"/>
              </w:rPr>
              <w:t>                                                    покажчиків руху повітря)</w:t>
            </w:r>
            <w:r>
              <w:rPr>
                <w:sz w:val="20"/>
                <w:szCs w:val="20"/>
                <w:lang w:val="uk-UA"/>
              </w:rPr>
              <w:br/>
            </w:r>
            <w:r>
              <w:rPr>
                <w:sz w:val="20"/>
                <w:szCs w:val="20"/>
                <w:lang w:val="uk-UA"/>
              </w:rPr>
              <w:br/>
            </w:r>
            <w:r>
              <w:rPr>
                <w:lang w:val="uk-UA"/>
              </w:rPr>
              <w:t>вентилятори витяжної, припливної систем вентиляції _______________________________________</w:t>
            </w:r>
            <w:r>
              <w:rPr>
                <w:lang w:val="uk-UA"/>
              </w:rPr>
              <w:br/>
            </w:r>
            <w:r>
              <w:rPr>
                <w:sz w:val="20"/>
                <w:szCs w:val="20"/>
                <w:lang w:val="uk-UA"/>
              </w:rPr>
              <w:t>                                                                                       </w:t>
            </w:r>
            <w:r>
              <w:rPr>
                <w:sz w:val="20"/>
                <w:szCs w:val="20"/>
                <w:lang w:val="uk-UA"/>
              </w:rPr>
              <w:t>                                (передбачено / не передбачено проектом,</w:t>
            </w:r>
            <w:r>
              <w:rPr>
                <w:sz w:val="20"/>
                <w:szCs w:val="20"/>
                <w:lang w:val="uk-UA"/>
              </w:rPr>
              <w:br/>
            </w:r>
            <w:r>
              <w:rPr>
                <w:sz w:val="20"/>
                <w:szCs w:val="20"/>
                <w:lang w:val="uk-UA"/>
              </w:rPr>
              <w:br/>
            </w:r>
            <w:r>
              <w:rPr>
                <w:lang w:val="uk-UA"/>
              </w:rPr>
              <w:t>_____________________________________________________________________________________</w:t>
            </w:r>
            <w:r>
              <w:rPr>
                <w:lang w:val="uk-UA"/>
              </w:rPr>
              <w:br/>
            </w:r>
            <w:r>
              <w:rPr>
                <w:sz w:val="20"/>
                <w:szCs w:val="20"/>
                <w:lang w:val="uk-UA"/>
              </w:rPr>
              <w:t>              наявність, тип, кількість, встановлено правильно, у комплекті, знаходяться у справн</w:t>
            </w:r>
            <w:r>
              <w:rPr>
                <w:sz w:val="20"/>
                <w:szCs w:val="20"/>
                <w:lang w:val="uk-UA"/>
              </w:rPr>
              <w:t>ому (робочому) стані,</w:t>
            </w:r>
            <w:r>
              <w:rPr>
                <w:sz w:val="20"/>
                <w:szCs w:val="20"/>
                <w:lang w:val="uk-UA"/>
              </w:rPr>
              <w:br/>
            </w:r>
            <w:r>
              <w:rPr>
                <w:sz w:val="20"/>
                <w:szCs w:val="20"/>
                <w:lang w:val="uk-UA"/>
              </w:rPr>
              <w:br/>
            </w:r>
            <w:r>
              <w:rPr>
                <w:lang w:val="uk-UA"/>
              </w:rPr>
              <w:t>_____________________________________________________________________________________</w:t>
            </w:r>
            <w:r>
              <w:rPr>
                <w:lang w:val="uk-UA"/>
              </w:rPr>
              <w:br/>
            </w:r>
            <w:r>
              <w:rPr>
                <w:sz w:val="20"/>
                <w:szCs w:val="20"/>
                <w:lang w:val="uk-UA"/>
              </w:rPr>
              <w:t>     обслуговуються своєчасно, відбалансовано, лопаті не мають пошкоджень, електродвигуни справні, наявність масла</w:t>
            </w:r>
            <w:r>
              <w:rPr>
                <w:sz w:val="20"/>
                <w:szCs w:val="20"/>
                <w:lang w:val="uk-UA"/>
              </w:rPr>
              <w:br/>
              <w:t>                                </w:t>
            </w:r>
            <w:r>
              <w:rPr>
                <w:sz w:val="20"/>
                <w:szCs w:val="20"/>
                <w:lang w:val="uk-UA"/>
              </w:rPr>
              <w:t>                                    у редукторі, не мають втрат повітря на з'єднаннях)</w:t>
            </w:r>
            <w:r>
              <w:rPr>
                <w:sz w:val="20"/>
                <w:szCs w:val="20"/>
                <w:lang w:val="uk-UA"/>
              </w:rPr>
              <w:br/>
            </w:r>
            <w:r>
              <w:rPr>
                <w:sz w:val="20"/>
                <w:szCs w:val="20"/>
                <w:lang w:val="uk-UA"/>
              </w:rPr>
              <w:br/>
            </w:r>
            <w:r>
              <w:rPr>
                <w:lang w:val="uk-UA"/>
              </w:rPr>
              <w:t>електроручні вентилятори ______________________________________________________________</w:t>
            </w:r>
            <w:r>
              <w:rPr>
                <w:lang w:val="uk-UA"/>
              </w:rPr>
              <w:br/>
            </w:r>
            <w:r>
              <w:rPr>
                <w:sz w:val="20"/>
                <w:szCs w:val="20"/>
                <w:lang w:val="uk-UA"/>
              </w:rPr>
              <w:t>                                                       (передбачено / не передба</w:t>
            </w:r>
            <w:r>
              <w:rPr>
                <w:sz w:val="20"/>
                <w:szCs w:val="20"/>
                <w:lang w:val="uk-UA"/>
              </w:rPr>
              <w:t>чено проектом, тип, кількість, наявність зворотного клапана,</w:t>
            </w:r>
            <w:r>
              <w:rPr>
                <w:sz w:val="20"/>
                <w:szCs w:val="20"/>
                <w:lang w:val="uk-UA"/>
              </w:rPr>
              <w:br/>
            </w:r>
            <w:r>
              <w:rPr>
                <w:sz w:val="20"/>
                <w:szCs w:val="20"/>
                <w:lang w:val="uk-UA"/>
              </w:rPr>
              <w:br/>
            </w:r>
            <w:r>
              <w:rPr>
                <w:lang w:val="uk-UA"/>
              </w:rPr>
              <w:t>_____________________________________________________________________________________</w:t>
            </w:r>
            <w:r>
              <w:rPr>
                <w:lang w:val="uk-UA"/>
              </w:rPr>
              <w:br/>
            </w:r>
            <w:r>
              <w:rPr>
                <w:sz w:val="20"/>
                <w:szCs w:val="20"/>
                <w:lang w:val="uk-UA"/>
              </w:rPr>
              <w:t>             встановлено правильно, у комплекті, знаходяться у справному (робочому) стані, обслуговуються св</w:t>
            </w:r>
            <w:r>
              <w:rPr>
                <w:sz w:val="20"/>
                <w:szCs w:val="20"/>
                <w:lang w:val="uk-UA"/>
              </w:rPr>
              <w:t>оєчасно,</w:t>
            </w:r>
            <w:r>
              <w:rPr>
                <w:sz w:val="20"/>
                <w:szCs w:val="20"/>
                <w:lang w:val="uk-UA"/>
              </w:rPr>
              <w:br/>
            </w:r>
            <w:r>
              <w:rPr>
                <w:sz w:val="20"/>
                <w:szCs w:val="20"/>
                <w:lang w:val="uk-UA"/>
              </w:rPr>
              <w:br/>
            </w:r>
            <w:r>
              <w:rPr>
                <w:lang w:val="uk-UA"/>
              </w:rPr>
              <w:t>_____________________________________________________________________________________</w:t>
            </w:r>
            <w:r>
              <w:rPr>
                <w:lang w:val="uk-UA"/>
              </w:rPr>
              <w:br/>
            </w:r>
            <w:r>
              <w:rPr>
                <w:sz w:val="20"/>
                <w:szCs w:val="20"/>
                <w:lang w:val="uk-UA"/>
              </w:rPr>
              <w:t>    відбалансовано, лопаті не мають пошкоджень, електродвигуни справні, наявність масла у редукторі, не мають втрат</w:t>
            </w:r>
            <w:r>
              <w:rPr>
                <w:sz w:val="20"/>
                <w:szCs w:val="20"/>
                <w:lang w:val="uk-UA"/>
              </w:rPr>
              <w:br/>
              <w:t>                                            </w:t>
            </w:r>
            <w:r>
              <w:rPr>
                <w:sz w:val="20"/>
                <w:szCs w:val="20"/>
                <w:lang w:val="uk-UA"/>
              </w:rPr>
              <w:t>                                      повітря на з'єднаннях)</w:t>
            </w:r>
            <w:r>
              <w:rPr>
                <w:sz w:val="20"/>
                <w:szCs w:val="20"/>
                <w:lang w:val="uk-UA"/>
              </w:rPr>
              <w:br/>
            </w:r>
            <w:r>
              <w:rPr>
                <w:sz w:val="20"/>
                <w:szCs w:val="20"/>
                <w:lang w:val="uk-UA"/>
              </w:rPr>
              <w:br/>
            </w:r>
            <w:r>
              <w:rPr>
                <w:lang w:val="uk-UA"/>
              </w:rPr>
              <w:t>протипилові фільтри (ФЯР)** ___________________________________________________________</w:t>
            </w:r>
            <w:r>
              <w:rPr>
                <w:lang w:val="uk-UA"/>
              </w:rPr>
              <w:br/>
            </w:r>
            <w:r>
              <w:rPr>
                <w:sz w:val="20"/>
                <w:szCs w:val="20"/>
                <w:lang w:val="uk-UA"/>
              </w:rPr>
              <w:t>                                                                                     (не мають ознак короз</w:t>
            </w:r>
            <w:r>
              <w:rPr>
                <w:sz w:val="20"/>
                <w:szCs w:val="20"/>
                <w:lang w:val="uk-UA"/>
              </w:rPr>
              <w:t>ії, чисті, проварені в індустріальному маслі,</w:t>
            </w:r>
            <w:r>
              <w:rPr>
                <w:sz w:val="20"/>
                <w:szCs w:val="20"/>
                <w:lang w:val="uk-UA"/>
              </w:rPr>
              <w:br/>
            </w:r>
            <w:r>
              <w:rPr>
                <w:sz w:val="20"/>
                <w:szCs w:val="20"/>
                <w:lang w:val="uk-UA"/>
              </w:rPr>
              <w:br/>
            </w:r>
            <w:r>
              <w:rPr>
                <w:lang w:val="uk-UA"/>
              </w:rPr>
              <w:t>_____________________________________________________________________________________</w:t>
            </w:r>
            <w:r>
              <w:rPr>
                <w:lang w:val="uk-UA"/>
              </w:rPr>
              <w:br/>
            </w:r>
            <w:r>
              <w:rPr>
                <w:sz w:val="20"/>
                <w:szCs w:val="20"/>
                <w:lang w:val="uk-UA"/>
              </w:rPr>
              <w:t>                                   герметичні по контуру, не знімаються - приварені, знаходяться у ванні з мастилом)</w:t>
            </w:r>
            <w:r>
              <w:rPr>
                <w:sz w:val="20"/>
                <w:szCs w:val="20"/>
                <w:lang w:val="uk-UA"/>
              </w:rPr>
              <w:br/>
            </w:r>
            <w:r>
              <w:rPr>
                <w:sz w:val="20"/>
                <w:szCs w:val="20"/>
                <w:lang w:val="uk-UA"/>
              </w:rPr>
              <w:br/>
            </w:r>
            <w:r>
              <w:rPr>
                <w:lang w:val="uk-UA"/>
              </w:rPr>
              <w:t>фільт</w:t>
            </w:r>
            <w:r>
              <w:rPr>
                <w:lang w:val="uk-UA"/>
              </w:rPr>
              <w:t>ри-поглиначі (ФП)** ______________________________________________________________</w:t>
            </w:r>
            <w:r>
              <w:rPr>
                <w:lang w:val="uk-UA"/>
              </w:rPr>
              <w:br/>
            </w:r>
            <w:r>
              <w:rPr>
                <w:sz w:val="20"/>
                <w:szCs w:val="20"/>
                <w:lang w:val="uk-UA"/>
              </w:rPr>
              <w:t>                                                          (наявність, марка, рік випуску, останній термін перевірки придатності, цілісність,</w:t>
            </w:r>
            <w:r>
              <w:rPr>
                <w:sz w:val="20"/>
                <w:szCs w:val="20"/>
                <w:lang w:val="uk-UA"/>
              </w:rPr>
              <w:br/>
            </w:r>
            <w:r>
              <w:rPr>
                <w:sz w:val="20"/>
                <w:szCs w:val="20"/>
                <w:lang w:val="uk-UA"/>
              </w:rPr>
              <w:br/>
            </w:r>
            <w:r>
              <w:rPr>
                <w:lang w:val="uk-UA"/>
              </w:rPr>
              <w:t>_______________________________</w:t>
            </w:r>
            <w:r>
              <w:rPr>
                <w:lang w:val="uk-UA"/>
              </w:rPr>
              <w:t>______________________________________________________</w:t>
            </w:r>
            <w:r>
              <w:rPr>
                <w:lang w:val="uk-UA"/>
              </w:rPr>
              <w:br/>
            </w:r>
            <w:r>
              <w:rPr>
                <w:sz w:val="20"/>
                <w:szCs w:val="20"/>
                <w:lang w:val="uk-UA"/>
              </w:rPr>
              <w:t>      змонтовано правильно, не мають пошкоджень та ознак корозії, не вологі, відслужили встановлений термін тощо)</w:t>
            </w:r>
            <w:r>
              <w:rPr>
                <w:sz w:val="20"/>
                <w:szCs w:val="20"/>
                <w:lang w:val="uk-UA"/>
              </w:rPr>
              <w:br/>
            </w:r>
            <w:r>
              <w:rPr>
                <w:sz w:val="20"/>
                <w:szCs w:val="20"/>
                <w:lang w:val="uk-UA"/>
              </w:rPr>
              <w:br/>
            </w:r>
            <w:r>
              <w:rPr>
                <w:lang w:val="uk-UA"/>
              </w:rPr>
              <w:t>герметичні клапани (ГК)** ____________________________________________________________</w:t>
            </w:r>
            <w:r>
              <w:rPr>
                <w:lang w:val="uk-UA"/>
              </w:rPr>
              <w:t>_</w:t>
            </w:r>
            <w:r>
              <w:rPr>
                <w:lang w:val="uk-UA"/>
              </w:rPr>
              <w:br/>
            </w:r>
            <w:r>
              <w:rPr>
                <w:sz w:val="20"/>
                <w:szCs w:val="20"/>
                <w:lang w:val="uk-UA"/>
              </w:rPr>
              <w:t>                                                                             (наявність, кількість, справність, зачиняються легко, прилягають щільно,</w:t>
            </w:r>
            <w:r>
              <w:rPr>
                <w:sz w:val="20"/>
                <w:szCs w:val="20"/>
                <w:lang w:val="uk-UA"/>
              </w:rPr>
              <w:br/>
            </w:r>
            <w:r>
              <w:rPr>
                <w:sz w:val="20"/>
                <w:szCs w:val="20"/>
                <w:lang w:val="uk-UA"/>
              </w:rPr>
              <w:br/>
            </w:r>
            <w:r>
              <w:rPr>
                <w:lang w:val="uk-UA"/>
              </w:rPr>
              <w:t>_____________________________________________________________________________________</w:t>
            </w:r>
            <w:r>
              <w:rPr>
                <w:lang w:val="uk-UA"/>
              </w:rPr>
              <w:br/>
            </w:r>
            <w:r>
              <w:rPr>
                <w:sz w:val="20"/>
                <w:szCs w:val="20"/>
                <w:lang w:val="uk-UA"/>
              </w:rPr>
              <w:t>                 </w:t>
            </w:r>
            <w:r>
              <w:rPr>
                <w:sz w:val="20"/>
                <w:szCs w:val="20"/>
                <w:lang w:val="uk-UA"/>
              </w:rPr>
              <w:t>           пронумеровано згідно з експлуатаційною схемою, промарковано, закрито, опломбовано)</w:t>
            </w:r>
            <w:r>
              <w:rPr>
                <w:sz w:val="20"/>
                <w:szCs w:val="20"/>
                <w:lang w:val="uk-UA"/>
              </w:rPr>
              <w:br/>
            </w:r>
            <w:r>
              <w:rPr>
                <w:sz w:val="20"/>
                <w:szCs w:val="20"/>
                <w:lang w:val="uk-UA"/>
              </w:rPr>
              <w:br/>
            </w:r>
            <w:r>
              <w:rPr>
                <w:lang w:val="uk-UA"/>
              </w:rPr>
              <w:t>клапани надмірного тиску (КНТ)**_______________________________________________________</w:t>
            </w:r>
            <w:r>
              <w:rPr>
                <w:lang w:val="uk-UA"/>
              </w:rPr>
              <w:br/>
            </w:r>
            <w:r>
              <w:rPr>
                <w:sz w:val="20"/>
                <w:szCs w:val="20"/>
                <w:lang w:val="uk-UA"/>
              </w:rPr>
              <w:t>                                                                         </w:t>
            </w:r>
            <w:r>
              <w:rPr>
                <w:sz w:val="20"/>
                <w:szCs w:val="20"/>
                <w:lang w:val="uk-UA"/>
              </w:rPr>
              <w:t>                                 (наявність, кількість, справність, пронумеровано</w:t>
            </w:r>
            <w:r>
              <w:rPr>
                <w:sz w:val="20"/>
                <w:szCs w:val="20"/>
                <w:lang w:val="uk-UA"/>
              </w:rPr>
              <w:br/>
            </w:r>
            <w:r>
              <w:rPr>
                <w:sz w:val="20"/>
                <w:szCs w:val="20"/>
                <w:lang w:val="uk-UA"/>
              </w:rPr>
              <w:br/>
            </w:r>
            <w:r>
              <w:rPr>
                <w:lang w:val="uk-UA"/>
              </w:rPr>
              <w:t>_____________________________________________________________________________________</w:t>
            </w:r>
            <w:r>
              <w:rPr>
                <w:lang w:val="uk-UA"/>
              </w:rPr>
              <w:br/>
            </w:r>
            <w:r>
              <w:rPr>
                <w:sz w:val="20"/>
                <w:szCs w:val="20"/>
                <w:lang w:val="uk-UA"/>
              </w:rPr>
              <w:t>      згідно з експлуатаційною схемою, промарковано, обслуговуються своєчасно, відрегул</w:t>
            </w:r>
            <w:r>
              <w:rPr>
                <w:sz w:val="20"/>
                <w:szCs w:val="20"/>
                <w:lang w:val="uk-UA"/>
              </w:rPr>
              <w:t>ьовано під надмірний тиск)</w:t>
            </w:r>
            <w:r>
              <w:rPr>
                <w:sz w:val="20"/>
                <w:szCs w:val="20"/>
                <w:lang w:val="uk-UA"/>
              </w:rPr>
              <w:br/>
            </w:r>
            <w:r>
              <w:rPr>
                <w:sz w:val="20"/>
                <w:szCs w:val="20"/>
                <w:lang w:val="uk-UA"/>
              </w:rPr>
              <w:br/>
            </w:r>
            <w:r>
              <w:rPr>
                <w:lang w:val="uk-UA"/>
              </w:rPr>
              <w:t>прилад для виміру підпору повітря** _____________________________________________________</w:t>
            </w:r>
            <w:r>
              <w:rPr>
                <w:lang w:val="uk-UA"/>
              </w:rPr>
              <w:br/>
            </w:r>
            <w:r>
              <w:rPr>
                <w:sz w:val="20"/>
                <w:szCs w:val="20"/>
                <w:lang w:val="uk-UA"/>
              </w:rPr>
              <w:t>                                                                                                                       (наявність, стан (п</w:t>
            </w:r>
            <w:r>
              <w:rPr>
                <w:sz w:val="20"/>
                <w:szCs w:val="20"/>
                <w:lang w:val="uk-UA"/>
              </w:rPr>
              <w:t>рацює / не працює))</w:t>
            </w:r>
          </w:p>
          <w:p w:rsidR="00DD35E7" w:rsidRDefault="000C17A5">
            <w:pPr>
              <w:pStyle w:val="aa"/>
              <w:rPr>
                <w:lang w:val="uk-UA"/>
              </w:rPr>
            </w:pPr>
            <w:bookmarkStart w:id="32" w:name="1146"/>
            <w:bookmarkEnd w:id="32"/>
            <w:r>
              <w:rPr>
                <w:lang w:val="uk-UA"/>
              </w:rPr>
              <w:t>Система регенерації повітря** ___________________________________________________________</w:t>
            </w:r>
            <w:r>
              <w:rPr>
                <w:lang w:val="uk-UA"/>
              </w:rPr>
              <w:br/>
            </w:r>
            <w:r>
              <w:rPr>
                <w:sz w:val="20"/>
                <w:szCs w:val="20"/>
                <w:lang w:val="uk-UA"/>
              </w:rPr>
              <w:t>                                                                                         (передбачено / не передбачено проектом, наявність, у комп</w:t>
            </w:r>
            <w:r>
              <w:rPr>
                <w:sz w:val="20"/>
                <w:szCs w:val="20"/>
                <w:lang w:val="uk-UA"/>
              </w:rPr>
              <w:t>лекті)</w:t>
            </w:r>
            <w:r>
              <w:rPr>
                <w:sz w:val="20"/>
                <w:szCs w:val="20"/>
                <w:lang w:val="uk-UA"/>
              </w:rPr>
              <w:br/>
            </w:r>
            <w:r>
              <w:rPr>
                <w:sz w:val="20"/>
                <w:szCs w:val="20"/>
                <w:lang w:val="uk-UA"/>
              </w:rPr>
              <w:br/>
            </w:r>
            <w:r>
              <w:rPr>
                <w:lang w:val="uk-UA"/>
              </w:rPr>
              <w:t>фільтри (ФГ-70)** _____________________________________________________________________</w:t>
            </w:r>
            <w:r>
              <w:rPr>
                <w:lang w:val="uk-UA"/>
              </w:rPr>
              <w:br/>
            </w:r>
            <w:r>
              <w:rPr>
                <w:sz w:val="20"/>
                <w:szCs w:val="20"/>
                <w:lang w:val="uk-UA"/>
              </w:rPr>
              <w:t>                        (наявність, марка, рік випуску, останній термін перевірки придатності, цілісність, змонтовано правильно,</w:t>
            </w:r>
            <w:r>
              <w:rPr>
                <w:sz w:val="20"/>
                <w:szCs w:val="20"/>
                <w:lang w:val="uk-UA"/>
              </w:rPr>
              <w:br/>
            </w:r>
            <w:r>
              <w:rPr>
                <w:sz w:val="20"/>
                <w:szCs w:val="20"/>
                <w:lang w:val="uk-UA"/>
              </w:rPr>
              <w:br/>
            </w:r>
            <w:r>
              <w:rPr>
                <w:lang w:val="uk-UA"/>
              </w:rPr>
              <w:t>______________________________</w:t>
            </w:r>
            <w:r>
              <w:rPr>
                <w:lang w:val="uk-UA"/>
              </w:rPr>
              <w:t>_______________________________________________________</w:t>
            </w:r>
            <w:r>
              <w:rPr>
                <w:lang w:val="uk-UA"/>
              </w:rPr>
              <w:br/>
            </w:r>
            <w:r>
              <w:rPr>
                <w:sz w:val="20"/>
                <w:szCs w:val="20"/>
                <w:lang w:val="uk-UA"/>
              </w:rPr>
              <w:lastRenderedPageBreak/>
              <w:t>                  не мають пошкоджень та ознак корозії, не вологі, встановлений термін придатності закінчився тощо)</w:t>
            </w:r>
            <w:r>
              <w:rPr>
                <w:sz w:val="20"/>
                <w:szCs w:val="20"/>
                <w:lang w:val="uk-UA"/>
              </w:rPr>
              <w:br/>
            </w:r>
            <w:r>
              <w:rPr>
                <w:sz w:val="20"/>
                <w:szCs w:val="20"/>
                <w:lang w:val="uk-UA"/>
              </w:rPr>
              <w:br/>
            </w:r>
            <w:r>
              <w:rPr>
                <w:lang w:val="uk-UA"/>
              </w:rPr>
              <w:t>___________________________________________________________________________________</w:t>
            </w:r>
            <w:r>
              <w:rPr>
                <w:lang w:val="uk-UA"/>
              </w:rPr>
              <w:t>__</w:t>
            </w:r>
            <w:r>
              <w:rPr>
                <w:lang w:val="uk-UA"/>
              </w:rPr>
              <w:br/>
              <w:t>регенеративні патрони (РП-100)** _______________________________________________________</w:t>
            </w:r>
            <w:r>
              <w:rPr>
                <w:lang w:val="uk-UA"/>
              </w:rPr>
              <w:br/>
            </w:r>
            <w:r>
              <w:rPr>
                <w:sz w:val="20"/>
                <w:szCs w:val="20"/>
                <w:lang w:val="uk-UA"/>
              </w:rPr>
              <w:t>                                          (наявність, марка, рік випуску, останній термін перевірки придатності, цілісність, змонтовано</w:t>
            </w:r>
            <w:r>
              <w:rPr>
                <w:sz w:val="20"/>
                <w:szCs w:val="20"/>
                <w:lang w:val="uk-UA"/>
              </w:rPr>
              <w:br/>
            </w:r>
            <w:r>
              <w:rPr>
                <w:sz w:val="20"/>
                <w:szCs w:val="20"/>
                <w:lang w:val="uk-UA"/>
              </w:rPr>
              <w:br/>
            </w:r>
            <w:r>
              <w:rPr>
                <w:lang w:val="uk-UA"/>
              </w:rPr>
              <w:t>___________________________</w:t>
            </w:r>
            <w:r>
              <w:rPr>
                <w:lang w:val="uk-UA"/>
              </w:rPr>
              <w:t>__________________________________________________________</w:t>
            </w:r>
            <w:r>
              <w:rPr>
                <w:lang w:val="uk-UA"/>
              </w:rPr>
              <w:br/>
            </w:r>
            <w:r>
              <w:rPr>
                <w:sz w:val="20"/>
                <w:szCs w:val="20"/>
                <w:lang w:val="uk-UA"/>
              </w:rPr>
              <w:t>          правильно, не мають пошкоджень та ознак корозії, не вологі, встановлений термін придатності закінчився тощо)</w:t>
            </w:r>
            <w:r>
              <w:rPr>
                <w:sz w:val="20"/>
                <w:szCs w:val="20"/>
                <w:lang w:val="uk-UA"/>
              </w:rPr>
              <w:br/>
            </w:r>
            <w:bookmarkStart w:id="33" w:name="1147"/>
            <w:bookmarkEnd w:id="33"/>
            <w:r>
              <w:rPr>
                <w:lang w:val="uk-UA"/>
              </w:rPr>
              <w:br/>
              <w:t>9. Стан системи водопостачання ______________________________________________</w:t>
            </w:r>
            <w:r>
              <w:rPr>
                <w:lang w:val="uk-UA"/>
              </w:rPr>
              <w:t>___________</w:t>
            </w:r>
            <w:r>
              <w:rPr>
                <w:lang w:val="uk-UA"/>
              </w:rPr>
              <w:br/>
            </w:r>
            <w:r>
              <w:rPr>
                <w:sz w:val="20"/>
                <w:szCs w:val="20"/>
                <w:lang w:val="uk-UA"/>
              </w:rPr>
              <w:t xml:space="preserve">                                                                                               (централізоване водопостачання або інше джерело)</w:t>
            </w:r>
            <w:r>
              <w:rPr>
                <w:sz w:val="20"/>
                <w:szCs w:val="20"/>
                <w:lang w:val="uk-UA"/>
              </w:rPr>
              <w:br/>
            </w:r>
            <w:r>
              <w:rPr>
                <w:sz w:val="20"/>
                <w:szCs w:val="20"/>
                <w:lang w:val="uk-UA"/>
              </w:rPr>
              <w:br/>
            </w:r>
            <w:r>
              <w:rPr>
                <w:lang w:val="uk-UA"/>
              </w:rPr>
              <w:t>запірна арматура ______________________________________________________________________</w:t>
            </w:r>
            <w:r>
              <w:rPr>
                <w:lang w:val="uk-UA"/>
              </w:rPr>
              <w:br/>
            </w:r>
            <w:r>
              <w:rPr>
                <w:sz w:val="20"/>
                <w:szCs w:val="20"/>
                <w:lang w:val="uk-UA"/>
              </w:rPr>
              <w:t>           </w:t>
            </w:r>
            <w:r>
              <w:rPr>
                <w:sz w:val="20"/>
                <w:szCs w:val="20"/>
                <w:lang w:val="uk-UA"/>
              </w:rPr>
              <w:t>                 (наявність пристрою на вводі всередині захисної споруди, справність, легкість її відкриття та закриття,</w:t>
            </w:r>
            <w:r>
              <w:rPr>
                <w:sz w:val="20"/>
                <w:szCs w:val="20"/>
                <w:lang w:val="uk-UA"/>
              </w:rPr>
              <w:br/>
            </w:r>
            <w:r>
              <w:rPr>
                <w:sz w:val="20"/>
                <w:szCs w:val="20"/>
                <w:lang w:val="uk-UA"/>
              </w:rPr>
              <w:br/>
            </w:r>
            <w:r>
              <w:rPr>
                <w:lang w:val="uk-UA"/>
              </w:rPr>
              <w:t>_____________________________________________________________________________________</w:t>
            </w:r>
            <w:r>
              <w:rPr>
                <w:lang w:val="uk-UA"/>
              </w:rPr>
              <w:br/>
            </w:r>
            <w:r>
              <w:rPr>
                <w:sz w:val="20"/>
                <w:szCs w:val="20"/>
                <w:lang w:val="uk-UA"/>
              </w:rPr>
              <w:t xml:space="preserve">                              нумерація засувок </w:t>
            </w:r>
            <w:r>
              <w:rPr>
                <w:sz w:val="20"/>
                <w:szCs w:val="20"/>
                <w:lang w:val="uk-UA"/>
              </w:rPr>
              <w:t>вентилів згідно з експлуатаційною схемою, терміни обслуговування)</w:t>
            </w:r>
            <w:r>
              <w:rPr>
                <w:sz w:val="20"/>
                <w:szCs w:val="20"/>
                <w:lang w:val="uk-UA"/>
              </w:rPr>
              <w:br/>
            </w:r>
            <w:r>
              <w:rPr>
                <w:sz w:val="20"/>
                <w:szCs w:val="20"/>
                <w:lang w:val="uk-UA"/>
              </w:rPr>
              <w:br/>
            </w:r>
            <w:r>
              <w:rPr>
                <w:lang w:val="uk-UA"/>
              </w:rPr>
              <w:t>наявність покажчиків руху води _________________________________________________________</w:t>
            </w:r>
            <w:r>
              <w:rPr>
                <w:lang w:val="uk-UA"/>
              </w:rPr>
              <w:br/>
            </w:r>
            <w:r>
              <w:rPr>
                <w:sz w:val="20"/>
                <w:szCs w:val="20"/>
                <w:lang w:val="uk-UA"/>
              </w:rPr>
              <w:t>                                                                                                    </w:t>
            </w:r>
            <w:r>
              <w:rPr>
                <w:sz w:val="20"/>
                <w:szCs w:val="20"/>
                <w:lang w:val="uk-UA"/>
              </w:rPr>
              <w:t>                                (є, немає)</w:t>
            </w:r>
            <w:r>
              <w:rPr>
                <w:sz w:val="20"/>
                <w:szCs w:val="20"/>
                <w:lang w:val="uk-UA"/>
              </w:rPr>
              <w:br/>
            </w:r>
            <w:r>
              <w:rPr>
                <w:sz w:val="20"/>
                <w:szCs w:val="20"/>
                <w:lang w:val="uk-UA"/>
              </w:rPr>
              <w:br/>
            </w:r>
            <w:r>
              <w:rPr>
                <w:lang w:val="uk-UA"/>
              </w:rPr>
              <w:t>безнапірні та напірні баки для питної води ________________________________________________</w:t>
            </w:r>
            <w:r>
              <w:rPr>
                <w:lang w:val="uk-UA"/>
              </w:rPr>
              <w:br/>
            </w:r>
            <w:r>
              <w:rPr>
                <w:sz w:val="20"/>
                <w:szCs w:val="20"/>
                <w:lang w:val="uk-UA"/>
              </w:rPr>
              <w:t>                                                                                                             (передбачен</w:t>
            </w:r>
            <w:r>
              <w:rPr>
                <w:sz w:val="20"/>
                <w:szCs w:val="20"/>
                <w:lang w:val="uk-UA"/>
              </w:rPr>
              <w:t>о / не передбачено проектом, герметичність,</w:t>
            </w:r>
            <w:r>
              <w:rPr>
                <w:sz w:val="20"/>
                <w:szCs w:val="20"/>
                <w:lang w:val="uk-UA"/>
              </w:rPr>
              <w:br/>
            </w:r>
            <w:r>
              <w:rPr>
                <w:sz w:val="20"/>
                <w:szCs w:val="20"/>
                <w:lang w:val="uk-UA"/>
              </w:rPr>
              <w:br/>
            </w:r>
            <w:r>
              <w:rPr>
                <w:lang w:val="uk-UA"/>
              </w:rPr>
              <w:t>_____________________________________________________________________________________</w:t>
            </w:r>
            <w:r>
              <w:rPr>
                <w:lang w:val="uk-UA"/>
              </w:rPr>
              <w:br/>
            </w:r>
            <w:r>
              <w:rPr>
                <w:sz w:val="20"/>
                <w:szCs w:val="20"/>
                <w:lang w:val="uk-UA"/>
              </w:rPr>
              <w:t xml:space="preserve"> чистота баків, забезпечення протоку води, наявність водомірних покажчиків, технологічних люків, повітряних кранів,</w:t>
            </w:r>
            <w:r>
              <w:rPr>
                <w:sz w:val="20"/>
                <w:szCs w:val="20"/>
                <w:lang w:val="uk-UA"/>
              </w:rPr>
              <w:br/>
            </w:r>
            <w:r>
              <w:rPr>
                <w:sz w:val="20"/>
                <w:szCs w:val="20"/>
                <w:lang w:val="uk-UA"/>
              </w:rPr>
              <w:br/>
            </w:r>
            <w:r>
              <w:rPr>
                <w:lang w:val="uk-UA"/>
              </w:rPr>
              <w:t>________</w:t>
            </w:r>
            <w:r>
              <w:rPr>
                <w:lang w:val="uk-UA"/>
              </w:rPr>
              <w:t>_____________________________________________________________________________</w:t>
            </w:r>
            <w:r>
              <w:rPr>
                <w:lang w:val="uk-UA"/>
              </w:rPr>
              <w:br/>
            </w:r>
            <w:r>
              <w:rPr>
                <w:sz w:val="20"/>
                <w:szCs w:val="20"/>
                <w:lang w:val="uk-UA"/>
              </w:rPr>
              <w:t>                                                                     кранів видачі води, справність тепло-, пароізоляції)</w:t>
            </w:r>
          </w:p>
          <w:p w:rsidR="00DD35E7" w:rsidRDefault="00DD35E7">
            <w:pPr>
              <w:pStyle w:val="aa"/>
              <w:rPr>
                <w:lang w:val="uk-UA"/>
              </w:rPr>
            </w:pPr>
            <w:bookmarkStart w:id="34" w:name="1148"/>
            <w:bookmarkEnd w:id="34"/>
          </w:p>
          <w:p w:rsidR="00DD35E7" w:rsidRDefault="000C17A5">
            <w:pPr>
              <w:pStyle w:val="aa"/>
              <w:rPr>
                <w:lang w:val="uk-UA"/>
              </w:rPr>
            </w:pPr>
            <w:r>
              <w:rPr>
                <w:lang w:val="uk-UA"/>
              </w:rPr>
              <w:t>останні лабораторні дослідження якості питної води у ба</w:t>
            </w:r>
            <w:r>
              <w:rPr>
                <w:lang w:val="uk-UA"/>
              </w:rPr>
              <w:t>ках</w:t>
            </w:r>
            <w:r>
              <w:rPr>
                <w:lang w:val="uk-UA"/>
              </w:rPr>
              <w:br/>
              <w:t>_____________________________________________________________________________________</w:t>
            </w:r>
            <w:r>
              <w:rPr>
                <w:lang w:val="uk-UA"/>
              </w:rPr>
              <w:br/>
            </w:r>
            <w:r>
              <w:rPr>
                <w:sz w:val="20"/>
                <w:szCs w:val="20"/>
                <w:lang w:val="uk-UA"/>
              </w:rPr>
              <w:t>                                                                                           (дата, результати)</w:t>
            </w:r>
            <w:r>
              <w:rPr>
                <w:sz w:val="20"/>
                <w:szCs w:val="20"/>
                <w:lang w:val="uk-UA"/>
              </w:rPr>
              <w:br/>
            </w:r>
            <w:r>
              <w:rPr>
                <w:sz w:val="20"/>
                <w:szCs w:val="20"/>
                <w:lang w:val="uk-UA"/>
              </w:rPr>
              <w:br/>
            </w:r>
            <w:r>
              <w:rPr>
                <w:lang w:val="uk-UA"/>
              </w:rPr>
              <w:t>водопровідні труби ____________________________________</w:t>
            </w:r>
            <w:r>
              <w:rPr>
                <w:lang w:val="uk-UA"/>
              </w:rPr>
              <w:t>________________________________</w:t>
            </w:r>
            <w:r>
              <w:rPr>
                <w:lang w:val="uk-UA"/>
              </w:rPr>
              <w:br/>
            </w:r>
            <w:r>
              <w:rPr>
                <w:sz w:val="20"/>
                <w:szCs w:val="20"/>
                <w:lang w:val="uk-UA"/>
              </w:rPr>
              <w:t>                                                                        (передбачено / не передбачено проектом, справність, без ознак корозії,</w:t>
            </w:r>
            <w:r>
              <w:rPr>
                <w:sz w:val="20"/>
                <w:szCs w:val="20"/>
                <w:lang w:val="uk-UA"/>
              </w:rPr>
              <w:br/>
            </w:r>
            <w:r>
              <w:rPr>
                <w:sz w:val="20"/>
                <w:szCs w:val="20"/>
                <w:lang w:val="uk-UA"/>
              </w:rPr>
              <w:br/>
            </w:r>
            <w:r>
              <w:rPr>
                <w:lang w:val="uk-UA"/>
              </w:rPr>
              <w:t>_______________________________________________________________________________</w:t>
            </w:r>
            <w:r>
              <w:rPr>
                <w:lang w:val="uk-UA"/>
              </w:rPr>
              <w:t>______</w:t>
            </w:r>
            <w:r>
              <w:rPr>
                <w:lang w:val="uk-UA"/>
              </w:rPr>
              <w:br/>
            </w:r>
            <w:r>
              <w:rPr>
                <w:sz w:val="20"/>
                <w:szCs w:val="20"/>
                <w:lang w:val="uk-UA"/>
              </w:rPr>
              <w:t>                                          пофарбовано правильно (зелений колір) або неправильно, не пофарбовано)</w:t>
            </w:r>
            <w:r>
              <w:rPr>
                <w:sz w:val="20"/>
                <w:szCs w:val="20"/>
                <w:lang w:val="uk-UA"/>
              </w:rPr>
              <w:br/>
            </w:r>
            <w:r>
              <w:rPr>
                <w:sz w:val="20"/>
                <w:szCs w:val="20"/>
                <w:lang w:val="uk-UA"/>
              </w:rPr>
              <w:br/>
            </w:r>
            <w:r>
              <w:rPr>
                <w:lang w:val="uk-UA"/>
              </w:rPr>
              <w:t>інші ємності для питної води (для ПРУ без систем водопостачання) ___________________________</w:t>
            </w:r>
            <w:r>
              <w:rPr>
                <w:lang w:val="uk-UA"/>
              </w:rPr>
              <w:br/>
              <w:t>__________________________________________</w:t>
            </w:r>
            <w:r>
              <w:rPr>
                <w:lang w:val="uk-UA"/>
              </w:rPr>
              <w:t>___________________________________________</w:t>
            </w:r>
            <w:r>
              <w:rPr>
                <w:lang w:val="uk-UA"/>
              </w:rPr>
              <w:br/>
            </w:r>
            <w:r>
              <w:rPr>
                <w:sz w:val="20"/>
                <w:szCs w:val="20"/>
                <w:lang w:val="uk-UA"/>
              </w:rPr>
              <w:t>                                                                       (наявність, тип, кількість, загальний об'єм)</w:t>
            </w:r>
          </w:p>
          <w:p w:rsidR="00DD35E7" w:rsidRDefault="000C17A5">
            <w:pPr>
              <w:pStyle w:val="aa"/>
              <w:rPr>
                <w:lang w:val="uk-UA"/>
              </w:rPr>
            </w:pPr>
            <w:bookmarkStart w:id="35" w:name="1149"/>
            <w:bookmarkEnd w:id="35"/>
            <w:r>
              <w:rPr>
                <w:lang w:val="uk-UA"/>
              </w:rPr>
              <w:t>10. Стан каналізаційної системи _________________________________________________________</w:t>
            </w:r>
            <w:r>
              <w:rPr>
                <w:lang w:val="uk-UA"/>
              </w:rPr>
              <w:br/>
            </w:r>
            <w:r>
              <w:rPr>
                <w:sz w:val="20"/>
                <w:szCs w:val="20"/>
                <w:lang w:val="uk-UA"/>
              </w:rPr>
              <w:t>      </w:t>
            </w:r>
            <w:r>
              <w:rPr>
                <w:sz w:val="20"/>
                <w:szCs w:val="20"/>
                <w:lang w:val="uk-UA"/>
              </w:rPr>
              <w:t>                                                                                                      (передбачено / не передбачено проектом)</w:t>
            </w:r>
            <w:r>
              <w:rPr>
                <w:sz w:val="20"/>
                <w:szCs w:val="20"/>
                <w:lang w:val="uk-UA"/>
              </w:rPr>
              <w:br/>
            </w:r>
            <w:r>
              <w:rPr>
                <w:sz w:val="20"/>
                <w:szCs w:val="20"/>
                <w:lang w:val="uk-UA"/>
              </w:rPr>
              <w:br/>
            </w:r>
            <w:r>
              <w:rPr>
                <w:lang w:val="uk-UA"/>
              </w:rPr>
              <w:t>санвузли _____________________________________________________________________________</w:t>
            </w:r>
            <w:r>
              <w:rPr>
                <w:lang w:val="uk-UA"/>
              </w:rPr>
              <w:br/>
            </w:r>
            <w:r>
              <w:rPr>
                <w:sz w:val="20"/>
                <w:szCs w:val="20"/>
                <w:lang w:val="uk-UA"/>
              </w:rPr>
              <w:t>                          </w:t>
            </w:r>
            <w:r>
              <w:rPr>
                <w:sz w:val="20"/>
                <w:szCs w:val="20"/>
                <w:lang w:val="uk-UA"/>
              </w:rPr>
              <w:t>              (наявність, кількість, стан санітарних приладів (душових, кранів, унітазів, умивальників),</w:t>
            </w:r>
            <w:r>
              <w:rPr>
                <w:sz w:val="20"/>
                <w:szCs w:val="20"/>
                <w:lang w:val="uk-UA"/>
              </w:rPr>
              <w:br/>
            </w:r>
            <w:r>
              <w:rPr>
                <w:sz w:val="20"/>
                <w:szCs w:val="20"/>
                <w:lang w:val="uk-UA"/>
              </w:rPr>
              <w:br/>
            </w:r>
            <w:r>
              <w:rPr>
                <w:lang w:val="uk-UA"/>
              </w:rPr>
              <w:t>_____________________________________________________________________________________</w:t>
            </w:r>
            <w:r>
              <w:rPr>
                <w:lang w:val="uk-UA"/>
              </w:rPr>
              <w:br/>
            </w:r>
            <w:r>
              <w:rPr>
                <w:sz w:val="20"/>
                <w:szCs w:val="20"/>
                <w:lang w:val="uk-UA"/>
              </w:rPr>
              <w:t xml:space="preserve">                             стан приміщень, використовуються / </w:t>
            </w:r>
            <w:r>
              <w:rPr>
                <w:sz w:val="20"/>
                <w:szCs w:val="20"/>
                <w:lang w:val="uk-UA"/>
              </w:rPr>
              <w:t>не використовуються, приміщення закрито, опечатано)</w:t>
            </w:r>
            <w:r>
              <w:rPr>
                <w:sz w:val="20"/>
                <w:szCs w:val="20"/>
                <w:lang w:val="uk-UA"/>
              </w:rPr>
              <w:br/>
            </w:r>
            <w:r>
              <w:rPr>
                <w:sz w:val="20"/>
                <w:szCs w:val="20"/>
                <w:lang w:val="uk-UA"/>
              </w:rPr>
              <w:br/>
            </w:r>
            <w:r>
              <w:rPr>
                <w:lang w:val="uk-UA"/>
              </w:rPr>
              <w:t>труби каналізації ______________________________________________________________________</w:t>
            </w:r>
            <w:r>
              <w:rPr>
                <w:lang w:val="uk-UA"/>
              </w:rPr>
              <w:br/>
            </w:r>
            <w:r>
              <w:rPr>
                <w:sz w:val="20"/>
                <w:szCs w:val="20"/>
                <w:lang w:val="uk-UA"/>
              </w:rPr>
              <w:t>                                                                    (передбачено / не передбачено проектом, справн</w:t>
            </w:r>
            <w:r>
              <w:rPr>
                <w:sz w:val="20"/>
                <w:szCs w:val="20"/>
                <w:lang w:val="uk-UA"/>
              </w:rPr>
              <w:t>і, без ознак корозії,</w:t>
            </w:r>
            <w:r>
              <w:rPr>
                <w:sz w:val="20"/>
                <w:szCs w:val="20"/>
                <w:lang w:val="uk-UA"/>
              </w:rPr>
              <w:br/>
            </w:r>
            <w:r>
              <w:rPr>
                <w:sz w:val="20"/>
                <w:szCs w:val="20"/>
                <w:lang w:val="uk-UA"/>
              </w:rPr>
              <w:br/>
            </w:r>
            <w:r>
              <w:rPr>
                <w:lang w:val="uk-UA"/>
              </w:rPr>
              <w:t>_____________________________________________________________________________________</w:t>
            </w:r>
            <w:r>
              <w:rPr>
                <w:lang w:val="uk-UA"/>
              </w:rPr>
              <w:br/>
            </w:r>
            <w:r>
              <w:rPr>
                <w:sz w:val="20"/>
                <w:szCs w:val="20"/>
                <w:lang w:val="uk-UA"/>
              </w:rPr>
              <w:t>                                          пофарбовано правильно (чорний колір) або неправильно, не пофарбовано)</w:t>
            </w:r>
            <w:r>
              <w:rPr>
                <w:sz w:val="20"/>
                <w:szCs w:val="20"/>
                <w:lang w:val="uk-UA"/>
              </w:rPr>
              <w:br/>
            </w:r>
            <w:r>
              <w:rPr>
                <w:sz w:val="20"/>
                <w:szCs w:val="20"/>
                <w:lang w:val="uk-UA"/>
              </w:rPr>
              <w:lastRenderedPageBreak/>
              <w:br/>
            </w:r>
            <w:r>
              <w:rPr>
                <w:lang w:val="uk-UA"/>
              </w:rPr>
              <w:t xml:space="preserve">резервуари для збирання фекальних </w:t>
            </w:r>
            <w:r>
              <w:rPr>
                <w:lang w:val="uk-UA"/>
              </w:rPr>
              <w:t>вод __________________________________________________</w:t>
            </w:r>
            <w:r>
              <w:rPr>
                <w:lang w:val="uk-UA"/>
              </w:rPr>
              <w:br/>
            </w:r>
            <w:r>
              <w:rPr>
                <w:sz w:val="20"/>
                <w:szCs w:val="20"/>
                <w:lang w:val="uk-UA"/>
              </w:rPr>
              <w:t>                                                                                                (передбачено / не передбачено проектом, наявність, кількість,</w:t>
            </w:r>
            <w:r>
              <w:rPr>
                <w:sz w:val="20"/>
                <w:szCs w:val="20"/>
                <w:lang w:val="uk-UA"/>
              </w:rPr>
              <w:br/>
            </w:r>
            <w:r>
              <w:rPr>
                <w:sz w:val="20"/>
                <w:szCs w:val="20"/>
                <w:lang w:val="uk-UA"/>
              </w:rPr>
              <w:br/>
            </w:r>
            <w:r>
              <w:rPr>
                <w:lang w:val="uk-UA"/>
              </w:rPr>
              <w:t>__________________________________________</w:t>
            </w:r>
            <w:r>
              <w:rPr>
                <w:lang w:val="uk-UA"/>
              </w:rPr>
              <w:t>___________________________________________</w:t>
            </w:r>
            <w:r>
              <w:rPr>
                <w:lang w:val="uk-UA"/>
              </w:rPr>
              <w:br/>
            </w:r>
            <w:r>
              <w:rPr>
                <w:sz w:val="20"/>
                <w:szCs w:val="20"/>
                <w:lang w:val="uk-UA"/>
              </w:rPr>
              <w:t>                           герметичність резервуарів, можливість очистки, аварійні резервуари зачинено, не зачинено,</w:t>
            </w:r>
            <w:r>
              <w:rPr>
                <w:sz w:val="20"/>
                <w:szCs w:val="20"/>
                <w:lang w:val="uk-UA"/>
              </w:rPr>
              <w:br/>
            </w:r>
            <w:r>
              <w:rPr>
                <w:sz w:val="20"/>
                <w:szCs w:val="20"/>
                <w:lang w:val="uk-UA"/>
              </w:rPr>
              <w:br/>
            </w:r>
            <w:r>
              <w:rPr>
                <w:lang w:val="uk-UA"/>
              </w:rPr>
              <w:t>_____________________________________________________________________________________</w:t>
            </w:r>
            <w:r>
              <w:rPr>
                <w:lang w:val="uk-UA"/>
              </w:rPr>
              <w:br/>
            </w:r>
            <w:r>
              <w:rPr>
                <w:sz w:val="20"/>
                <w:szCs w:val="20"/>
                <w:lang w:val="uk-UA"/>
              </w:rPr>
              <w:t>        </w:t>
            </w:r>
            <w:r>
              <w:rPr>
                <w:sz w:val="20"/>
                <w:szCs w:val="20"/>
                <w:lang w:val="uk-UA"/>
              </w:rPr>
              <w:t>                                       опечатано / не опечатано, терміни останнього технічного обслуговування)</w:t>
            </w:r>
            <w:r>
              <w:rPr>
                <w:sz w:val="20"/>
                <w:szCs w:val="20"/>
                <w:lang w:val="uk-UA"/>
              </w:rPr>
              <w:br/>
            </w:r>
            <w:r>
              <w:rPr>
                <w:sz w:val="20"/>
                <w:szCs w:val="20"/>
                <w:lang w:val="uk-UA"/>
              </w:rPr>
              <w:br/>
            </w:r>
            <w:r>
              <w:rPr>
                <w:lang w:val="uk-UA"/>
              </w:rPr>
              <w:t>насоси відкачування: ___________________________________________________________________</w:t>
            </w:r>
            <w:r>
              <w:rPr>
                <w:lang w:val="uk-UA"/>
              </w:rPr>
              <w:br/>
            </w:r>
            <w:r>
              <w:rPr>
                <w:sz w:val="20"/>
                <w:szCs w:val="20"/>
                <w:lang w:val="uk-UA"/>
              </w:rPr>
              <w:t>                                                   (пер</w:t>
            </w:r>
            <w:r>
              <w:rPr>
                <w:sz w:val="20"/>
                <w:szCs w:val="20"/>
                <w:lang w:val="uk-UA"/>
              </w:rPr>
              <w:t>едбачено / не передбачено проектом, наявність, кількість, стан (робочий, неробочий),</w:t>
            </w:r>
            <w:r>
              <w:rPr>
                <w:sz w:val="20"/>
                <w:szCs w:val="20"/>
                <w:lang w:val="uk-UA"/>
              </w:rPr>
              <w:br/>
            </w:r>
            <w:r>
              <w:rPr>
                <w:sz w:val="20"/>
                <w:szCs w:val="20"/>
                <w:lang w:val="uk-UA"/>
              </w:rPr>
              <w:br/>
            </w:r>
            <w:r>
              <w:rPr>
                <w:lang w:val="uk-UA"/>
              </w:rPr>
              <w:t>_____________________________________________________________________________________</w:t>
            </w:r>
            <w:r>
              <w:rPr>
                <w:lang w:val="uk-UA"/>
              </w:rPr>
              <w:br/>
            </w:r>
            <w:r>
              <w:rPr>
                <w:sz w:val="20"/>
                <w:szCs w:val="20"/>
                <w:lang w:val="uk-UA"/>
              </w:rPr>
              <w:t xml:space="preserve">                                                                    терміни </w:t>
            </w:r>
            <w:r>
              <w:rPr>
                <w:sz w:val="20"/>
                <w:szCs w:val="20"/>
                <w:lang w:val="uk-UA"/>
              </w:rPr>
              <w:t>останнього технічного обслуговування)</w:t>
            </w:r>
            <w:r>
              <w:rPr>
                <w:sz w:val="20"/>
                <w:szCs w:val="20"/>
                <w:lang w:val="uk-UA"/>
              </w:rPr>
              <w:br/>
            </w:r>
            <w:r>
              <w:rPr>
                <w:sz w:val="20"/>
                <w:szCs w:val="20"/>
                <w:lang w:val="uk-UA"/>
              </w:rPr>
              <w:br/>
            </w:r>
            <w:r>
              <w:rPr>
                <w:lang w:val="uk-UA"/>
              </w:rPr>
              <w:t>запірна арматура ______________________________________________________________________</w:t>
            </w:r>
            <w:r>
              <w:rPr>
                <w:lang w:val="uk-UA"/>
              </w:rPr>
              <w:br/>
            </w:r>
            <w:r>
              <w:rPr>
                <w:sz w:val="20"/>
                <w:szCs w:val="20"/>
                <w:lang w:val="uk-UA"/>
              </w:rPr>
              <w:t>                        (передбачено / не передбачено проектом, наявність, справність та легкість закриття та відкриття вентилів</w:t>
            </w:r>
            <w:r>
              <w:rPr>
                <w:sz w:val="20"/>
                <w:szCs w:val="20"/>
                <w:lang w:val="uk-UA"/>
              </w:rPr>
              <w:br/>
            </w:r>
            <w:r>
              <w:rPr>
                <w:sz w:val="20"/>
                <w:szCs w:val="20"/>
                <w:lang w:val="uk-UA"/>
              </w:rPr>
              <w:br/>
            </w:r>
            <w:r>
              <w:rPr>
                <w:lang w:val="uk-UA"/>
              </w:rPr>
              <w:t>_____________________________________________________________________________________</w:t>
            </w:r>
            <w:r>
              <w:rPr>
                <w:lang w:val="uk-UA"/>
              </w:rPr>
              <w:br/>
            </w:r>
            <w:r>
              <w:rPr>
                <w:sz w:val="20"/>
                <w:szCs w:val="20"/>
                <w:lang w:val="uk-UA"/>
              </w:rPr>
              <w:t>                                 і засувів всередині захисної споруди, відповідність нумерації засувів експлуатаційній схемі,</w:t>
            </w:r>
            <w:r>
              <w:rPr>
                <w:sz w:val="20"/>
                <w:szCs w:val="20"/>
                <w:lang w:val="uk-UA"/>
              </w:rPr>
              <w:br/>
              <w:t>                                           </w:t>
            </w:r>
            <w:r>
              <w:rPr>
                <w:sz w:val="20"/>
                <w:szCs w:val="20"/>
                <w:lang w:val="uk-UA"/>
              </w:rPr>
              <w:t>                                        останній термін обслуговування)</w:t>
            </w:r>
            <w:r>
              <w:rPr>
                <w:sz w:val="20"/>
                <w:szCs w:val="20"/>
                <w:lang w:val="uk-UA"/>
              </w:rPr>
              <w:br/>
            </w:r>
            <w:r>
              <w:rPr>
                <w:sz w:val="20"/>
                <w:szCs w:val="20"/>
                <w:lang w:val="uk-UA"/>
              </w:rPr>
              <w:br/>
            </w:r>
            <w:r>
              <w:rPr>
                <w:lang w:val="uk-UA"/>
              </w:rPr>
              <w:t>вигрібні ями, пудр-клозети, виносні баки (ємності для нечистот)</w:t>
            </w:r>
            <w:r>
              <w:rPr>
                <w:lang w:val="uk-UA"/>
              </w:rPr>
              <w:br/>
              <w:t>(для неканалізованих захисних споруд) ___________________________________________________</w:t>
            </w:r>
            <w:r>
              <w:rPr>
                <w:lang w:val="uk-UA"/>
              </w:rPr>
              <w:br/>
            </w:r>
            <w:r>
              <w:rPr>
                <w:sz w:val="20"/>
                <w:szCs w:val="20"/>
                <w:lang w:val="uk-UA"/>
              </w:rPr>
              <w:t>                             </w:t>
            </w:r>
            <w:r>
              <w:rPr>
                <w:sz w:val="20"/>
                <w:szCs w:val="20"/>
                <w:lang w:val="uk-UA"/>
              </w:rPr>
              <w:t>                                                                                          (наявність, тип, кількість, загальний об'єм,</w:t>
            </w:r>
            <w:r>
              <w:rPr>
                <w:sz w:val="20"/>
                <w:szCs w:val="20"/>
                <w:lang w:val="uk-UA"/>
              </w:rPr>
              <w:br/>
            </w:r>
            <w:r>
              <w:rPr>
                <w:sz w:val="20"/>
                <w:szCs w:val="20"/>
                <w:lang w:val="uk-UA"/>
              </w:rPr>
              <w:br/>
            </w:r>
            <w:r>
              <w:rPr>
                <w:lang w:val="uk-UA"/>
              </w:rPr>
              <w:t>_____________________________________________________________________________________</w:t>
            </w:r>
            <w:r>
              <w:rPr>
                <w:lang w:val="uk-UA"/>
              </w:rPr>
              <w:br/>
            </w:r>
            <w:r>
              <w:rPr>
                <w:sz w:val="20"/>
                <w:szCs w:val="20"/>
                <w:lang w:val="uk-UA"/>
              </w:rPr>
              <w:t>                                  </w:t>
            </w:r>
            <w:r>
              <w:rPr>
                <w:sz w:val="20"/>
                <w:szCs w:val="20"/>
                <w:lang w:val="uk-UA"/>
              </w:rPr>
              <w:t>                          можливість очищення, справність, місце встановлення)</w:t>
            </w:r>
          </w:p>
          <w:p w:rsidR="00DD35E7" w:rsidRDefault="000C17A5">
            <w:pPr>
              <w:pStyle w:val="aa"/>
              <w:rPr>
                <w:lang w:val="uk-UA"/>
              </w:rPr>
            </w:pPr>
            <w:bookmarkStart w:id="36" w:name="1150"/>
            <w:bookmarkEnd w:id="36"/>
            <w:r>
              <w:rPr>
                <w:lang w:val="uk-UA"/>
              </w:rPr>
              <w:t>11. Справність системи опалення _________________________________________________________</w:t>
            </w:r>
            <w:r>
              <w:rPr>
                <w:lang w:val="uk-UA"/>
              </w:rPr>
              <w:br/>
            </w:r>
            <w:r>
              <w:rPr>
                <w:sz w:val="20"/>
                <w:szCs w:val="20"/>
                <w:lang w:val="uk-UA"/>
              </w:rPr>
              <w:t>                                                                                       </w:t>
            </w:r>
            <w:r>
              <w:rPr>
                <w:sz w:val="20"/>
                <w:szCs w:val="20"/>
                <w:lang w:val="uk-UA"/>
              </w:rPr>
              <w:t>                            (передбачено / не передбачено проектом)</w:t>
            </w:r>
            <w:r>
              <w:rPr>
                <w:sz w:val="20"/>
                <w:szCs w:val="20"/>
                <w:lang w:val="uk-UA"/>
              </w:rPr>
              <w:br/>
            </w:r>
            <w:r>
              <w:rPr>
                <w:sz w:val="20"/>
                <w:szCs w:val="20"/>
                <w:lang w:val="uk-UA"/>
              </w:rPr>
              <w:br/>
            </w:r>
            <w:r>
              <w:rPr>
                <w:lang w:val="uk-UA"/>
              </w:rPr>
              <w:t>запірна арматура ______________________________________________________________________</w:t>
            </w:r>
            <w:r>
              <w:rPr>
                <w:lang w:val="uk-UA"/>
              </w:rPr>
              <w:br/>
            </w:r>
            <w:r>
              <w:rPr>
                <w:sz w:val="20"/>
                <w:szCs w:val="20"/>
                <w:lang w:val="uk-UA"/>
              </w:rPr>
              <w:t>                       (передбачено / не передбачено проектом, наявність, справність та легкість за</w:t>
            </w:r>
            <w:r>
              <w:rPr>
                <w:sz w:val="20"/>
                <w:szCs w:val="20"/>
                <w:lang w:val="uk-UA"/>
              </w:rPr>
              <w:t>криття і відкриття вентилів</w:t>
            </w:r>
            <w:r>
              <w:rPr>
                <w:sz w:val="20"/>
                <w:szCs w:val="20"/>
                <w:lang w:val="uk-UA"/>
              </w:rPr>
              <w:br/>
            </w:r>
            <w:r>
              <w:rPr>
                <w:sz w:val="20"/>
                <w:szCs w:val="20"/>
                <w:lang w:val="uk-UA"/>
              </w:rPr>
              <w:br/>
            </w:r>
            <w:r>
              <w:rPr>
                <w:lang w:val="uk-UA"/>
              </w:rPr>
              <w:t>_____________________________________________________________________________________</w:t>
            </w:r>
            <w:r>
              <w:rPr>
                <w:lang w:val="uk-UA"/>
              </w:rPr>
              <w:br/>
            </w:r>
            <w:r>
              <w:rPr>
                <w:sz w:val="20"/>
                <w:szCs w:val="20"/>
                <w:lang w:val="uk-UA"/>
              </w:rPr>
              <w:t>                             та засувів всередині захисної споруди, відповідність нумерації засувів експлуатаційній схемі,</w:t>
            </w:r>
            <w:r>
              <w:rPr>
                <w:sz w:val="20"/>
                <w:szCs w:val="20"/>
                <w:lang w:val="uk-UA"/>
              </w:rPr>
              <w:br/>
            </w:r>
            <w:r>
              <w:rPr>
                <w:sz w:val="20"/>
                <w:szCs w:val="20"/>
                <w:lang w:val="uk-UA"/>
              </w:rPr>
              <w:br/>
            </w:r>
            <w:r>
              <w:rPr>
                <w:lang w:val="uk-UA"/>
              </w:rPr>
              <w:t>_________________</w:t>
            </w:r>
            <w:r>
              <w:rPr>
                <w:lang w:val="uk-UA"/>
              </w:rPr>
              <w:t>____________________________________________________________________</w:t>
            </w:r>
            <w:r>
              <w:rPr>
                <w:lang w:val="uk-UA"/>
              </w:rPr>
              <w:br/>
            </w:r>
            <w:r>
              <w:rPr>
                <w:sz w:val="20"/>
                <w:szCs w:val="20"/>
                <w:lang w:val="uk-UA"/>
              </w:rPr>
              <w:t>                                               наявність покажчиків руху теплоносіїв, останній термін обслуговування)</w:t>
            </w:r>
            <w:r>
              <w:rPr>
                <w:sz w:val="20"/>
                <w:szCs w:val="20"/>
                <w:lang w:val="uk-UA"/>
              </w:rPr>
              <w:br/>
            </w:r>
            <w:r>
              <w:rPr>
                <w:sz w:val="20"/>
                <w:szCs w:val="20"/>
                <w:lang w:val="uk-UA"/>
              </w:rPr>
              <w:br/>
            </w:r>
            <w:r>
              <w:rPr>
                <w:lang w:val="uk-UA"/>
              </w:rPr>
              <w:t>трубопроводи _______________________________________________________</w:t>
            </w:r>
            <w:r>
              <w:rPr>
                <w:lang w:val="uk-UA"/>
              </w:rPr>
              <w:t>__________________</w:t>
            </w:r>
            <w:r>
              <w:rPr>
                <w:lang w:val="uk-UA"/>
              </w:rPr>
              <w:br/>
            </w:r>
            <w:r>
              <w:rPr>
                <w:sz w:val="20"/>
                <w:szCs w:val="20"/>
                <w:lang w:val="uk-UA"/>
              </w:rPr>
              <w:t>                                                                   (передбачено / не передбачено проектом, справні, без ознак корозії,</w:t>
            </w:r>
            <w:r>
              <w:rPr>
                <w:sz w:val="20"/>
                <w:szCs w:val="20"/>
                <w:lang w:val="uk-UA"/>
              </w:rPr>
              <w:br/>
            </w:r>
            <w:r>
              <w:rPr>
                <w:sz w:val="20"/>
                <w:szCs w:val="20"/>
                <w:lang w:val="uk-UA"/>
              </w:rPr>
              <w:br/>
            </w:r>
            <w:r>
              <w:rPr>
                <w:lang w:val="uk-UA"/>
              </w:rPr>
              <w:t>_____________________________________________________________________________________</w:t>
            </w:r>
            <w:r>
              <w:rPr>
                <w:lang w:val="uk-UA"/>
              </w:rPr>
              <w:br/>
            </w:r>
            <w:r>
              <w:rPr>
                <w:sz w:val="20"/>
                <w:szCs w:val="20"/>
                <w:lang w:val="uk-UA"/>
              </w:rPr>
              <w:t>               </w:t>
            </w:r>
            <w:r>
              <w:rPr>
                <w:sz w:val="20"/>
                <w:szCs w:val="20"/>
                <w:lang w:val="uk-UA"/>
              </w:rPr>
              <w:t>                      пофарбовано правильно (коричневий колір) або неправильно, не пофарбовано)</w:t>
            </w:r>
          </w:p>
          <w:p w:rsidR="00DD35E7" w:rsidRDefault="000C17A5">
            <w:pPr>
              <w:pStyle w:val="aa"/>
              <w:rPr>
                <w:lang w:val="uk-UA"/>
              </w:rPr>
            </w:pPr>
            <w:bookmarkStart w:id="37" w:name="1151"/>
            <w:bookmarkEnd w:id="37"/>
            <w:r>
              <w:rPr>
                <w:lang w:val="uk-UA"/>
              </w:rPr>
              <w:t>12. Справність систем електропостачання та електроосвітлення _______________________________</w:t>
            </w:r>
            <w:r>
              <w:rPr>
                <w:lang w:val="uk-UA"/>
              </w:rPr>
              <w:br/>
              <w:t>___________________________________________________________________</w:t>
            </w:r>
            <w:r>
              <w:rPr>
                <w:lang w:val="uk-UA"/>
              </w:rPr>
              <w:t>__________________</w:t>
            </w:r>
            <w:r>
              <w:rPr>
                <w:lang w:val="uk-UA"/>
              </w:rPr>
              <w:br/>
            </w:r>
            <w:r>
              <w:rPr>
                <w:sz w:val="20"/>
                <w:szCs w:val="20"/>
                <w:lang w:val="uk-UA"/>
              </w:rPr>
              <w:t> (наявність, укомплектованість та справність електрообладнання: щитів управління, вимикачів, розеток, світильників,</w:t>
            </w:r>
            <w:r>
              <w:rPr>
                <w:sz w:val="20"/>
                <w:szCs w:val="20"/>
                <w:lang w:val="uk-UA"/>
              </w:rPr>
              <w:br/>
            </w:r>
            <w:r>
              <w:rPr>
                <w:sz w:val="20"/>
                <w:szCs w:val="20"/>
                <w:lang w:val="uk-UA"/>
              </w:rPr>
              <w:br/>
            </w:r>
            <w:r>
              <w:rPr>
                <w:lang w:val="uk-UA"/>
              </w:rPr>
              <w:t>_____________________________________________________________________________________</w:t>
            </w:r>
            <w:r>
              <w:rPr>
                <w:lang w:val="uk-UA"/>
              </w:rPr>
              <w:br/>
            </w:r>
            <w:r>
              <w:rPr>
                <w:sz w:val="20"/>
                <w:szCs w:val="20"/>
                <w:lang w:val="uk-UA"/>
              </w:rPr>
              <w:t> пускової апаратури, пакетних вими</w:t>
            </w:r>
            <w:r>
              <w:rPr>
                <w:sz w:val="20"/>
                <w:szCs w:val="20"/>
                <w:lang w:val="uk-UA"/>
              </w:rPr>
              <w:t xml:space="preserve">качів, інших електричних приладів, передбачених проектом; справність електричних </w:t>
            </w:r>
            <w:r>
              <w:rPr>
                <w:sz w:val="20"/>
                <w:szCs w:val="20"/>
                <w:lang w:val="uk-UA"/>
              </w:rPr>
              <w:br/>
            </w:r>
            <w:r>
              <w:rPr>
                <w:sz w:val="20"/>
                <w:szCs w:val="20"/>
                <w:lang w:val="uk-UA"/>
              </w:rPr>
              <w:br/>
            </w:r>
            <w:r>
              <w:rPr>
                <w:lang w:val="uk-UA"/>
              </w:rPr>
              <w:t>_____________________________________________________________________________________</w:t>
            </w:r>
            <w:r>
              <w:rPr>
                <w:lang w:val="uk-UA"/>
              </w:rPr>
              <w:br/>
            </w:r>
            <w:r>
              <w:rPr>
                <w:sz w:val="20"/>
                <w:szCs w:val="20"/>
                <w:lang w:val="uk-UA"/>
              </w:rPr>
              <w:t>            кабелів та проводів, наявність експлуатаційних схем, нумерації і написів на</w:t>
            </w:r>
            <w:r>
              <w:rPr>
                <w:sz w:val="20"/>
                <w:szCs w:val="20"/>
                <w:lang w:val="uk-UA"/>
              </w:rPr>
              <w:t xml:space="preserve"> електричних приладах, колір труб </w:t>
            </w:r>
            <w:r>
              <w:rPr>
                <w:sz w:val="20"/>
                <w:szCs w:val="20"/>
                <w:lang w:val="uk-UA"/>
              </w:rPr>
              <w:br/>
            </w:r>
            <w:r>
              <w:rPr>
                <w:sz w:val="20"/>
                <w:szCs w:val="20"/>
                <w:lang w:val="uk-UA"/>
              </w:rPr>
              <w:br/>
            </w:r>
            <w:r>
              <w:rPr>
                <w:lang w:val="uk-UA"/>
              </w:rPr>
              <w:t>_____________________________________________________________________________________</w:t>
            </w:r>
            <w:r>
              <w:rPr>
                <w:lang w:val="uk-UA"/>
              </w:rPr>
              <w:br/>
            </w:r>
            <w:r>
              <w:rPr>
                <w:sz w:val="20"/>
                <w:szCs w:val="20"/>
                <w:lang w:val="uk-UA"/>
              </w:rPr>
              <w:lastRenderedPageBreak/>
              <w:t>    електропроводки (чорний), наявність люмінесцентних ламп, терміни останнього обслуговування електричних мереж</w:t>
            </w:r>
            <w:r>
              <w:rPr>
                <w:sz w:val="20"/>
                <w:szCs w:val="20"/>
                <w:lang w:val="uk-UA"/>
              </w:rPr>
              <w:br/>
              <w:t>                     </w:t>
            </w:r>
            <w:r>
              <w:rPr>
                <w:sz w:val="20"/>
                <w:szCs w:val="20"/>
                <w:lang w:val="uk-UA"/>
              </w:rPr>
              <w:t>                                  та електричного обладнання, перевірки опору електроізоляції)</w:t>
            </w:r>
            <w:r>
              <w:rPr>
                <w:sz w:val="20"/>
                <w:szCs w:val="20"/>
                <w:lang w:val="uk-UA"/>
              </w:rPr>
              <w:br/>
            </w:r>
            <w:bookmarkStart w:id="38" w:name="1152"/>
            <w:bookmarkEnd w:id="38"/>
            <w:r>
              <w:rPr>
                <w:lang w:val="uk-UA"/>
              </w:rPr>
              <w:br/>
              <w:t>13. Справність систем зв'язку та оповіщення _______________________________________________</w:t>
            </w:r>
            <w:r>
              <w:rPr>
                <w:lang w:val="uk-UA"/>
              </w:rPr>
              <w:br/>
            </w:r>
            <w:r>
              <w:rPr>
                <w:sz w:val="20"/>
                <w:szCs w:val="20"/>
                <w:lang w:val="uk-UA"/>
              </w:rPr>
              <w:t>                                                                    </w:t>
            </w:r>
            <w:r>
              <w:rPr>
                <w:sz w:val="20"/>
                <w:szCs w:val="20"/>
                <w:lang w:val="uk-UA"/>
              </w:rPr>
              <w:t>                                                               (наявність гучномовців, радіоточки,</w:t>
            </w:r>
            <w:r>
              <w:rPr>
                <w:sz w:val="20"/>
                <w:szCs w:val="20"/>
                <w:lang w:val="uk-UA"/>
              </w:rPr>
              <w:br/>
            </w:r>
            <w:r>
              <w:rPr>
                <w:sz w:val="20"/>
                <w:szCs w:val="20"/>
                <w:lang w:val="uk-UA"/>
              </w:rPr>
              <w:br/>
            </w:r>
            <w:r>
              <w:rPr>
                <w:lang w:val="uk-UA"/>
              </w:rPr>
              <w:t>_____________________________________________________________________________________</w:t>
            </w:r>
            <w:r>
              <w:rPr>
                <w:lang w:val="uk-UA"/>
              </w:rPr>
              <w:br/>
            </w:r>
            <w:r>
              <w:rPr>
                <w:sz w:val="20"/>
                <w:szCs w:val="20"/>
                <w:lang w:val="uk-UA"/>
              </w:rPr>
              <w:t>                       стаціонарної телефонної мережі, стаціонарних те</w:t>
            </w:r>
            <w:r>
              <w:rPr>
                <w:sz w:val="20"/>
                <w:szCs w:val="20"/>
                <w:lang w:val="uk-UA"/>
              </w:rPr>
              <w:t>лефонних апаратів, наявність схем оповіщення)</w:t>
            </w:r>
          </w:p>
          <w:p w:rsidR="00DD35E7" w:rsidRDefault="000C17A5">
            <w:pPr>
              <w:pStyle w:val="aa"/>
              <w:rPr>
                <w:lang w:val="uk-UA"/>
              </w:rPr>
            </w:pPr>
            <w:bookmarkStart w:id="39" w:name="1153"/>
            <w:bookmarkEnd w:id="39"/>
            <w:r>
              <w:rPr>
                <w:lang w:val="uk-UA"/>
              </w:rPr>
              <w:t>14. Стан заземлення електрообладнання ___________________________________________________</w:t>
            </w:r>
            <w:r>
              <w:rPr>
                <w:lang w:val="uk-UA"/>
              </w:rPr>
              <w:br/>
            </w:r>
            <w:r>
              <w:rPr>
                <w:sz w:val="20"/>
                <w:szCs w:val="20"/>
                <w:lang w:val="uk-UA"/>
              </w:rPr>
              <w:t>                                                                                                                        </w:t>
            </w:r>
            <w:r>
              <w:rPr>
                <w:sz w:val="20"/>
                <w:szCs w:val="20"/>
                <w:lang w:val="uk-UA"/>
              </w:rPr>
              <w:t>            (наявність, стан придатності)</w:t>
            </w:r>
            <w:r>
              <w:rPr>
                <w:sz w:val="20"/>
                <w:szCs w:val="20"/>
                <w:lang w:val="uk-UA"/>
              </w:rPr>
              <w:br/>
            </w:r>
            <w:r>
              <w:rPr>
                <w:sz w:val="20"/>
                <w:szCs w:val="20"/>
                <w:lang w:val="uk-UA"/>
              </w:rPr>
              <w:br/>
            </w:r>
            <w:r>
              <w:rPr>
                <w:lang w:val="uk-UA"/>
              </w:rPr>
              <w:t>_____________________________________________________________________________________</w:t>
            </w:r>
            <w:r>
              <w:rPr>
                <w:lang w:val="uk-UA"/>
              </w:rPr>
              <w:br/>
              <w:t>15. Стан гідроізоляції __________________________________________________________________</w:t>
            </w:r>
            <w:r>
              <w:rPr>
                <w:lang w:val="uk-UA"/>
              </w:rPr>
              <w:br/>
            </w:r>
            <w:r>
              <w:rPr>
                <w:sz w:val="20"/>
                <w:szCs w:val="20"/>
                <w:lang w:val="uk-UA"/>
              </w:rPr>
              <w:t>                                     </w:t>
            </w:r>
            <w:r>
              <w:rPr>
                <w:sz w:val="20"/>
                <w:szCs w:val="20"/>
                <w:lang w:val="uk-UA"/>
              </w:rPr>
              <w:t>                                                           (передбачено / не передбачено проектом)</w:t>
            </w:r>
            <w:r>
              <w:rPr>
                <w:sz w:val="20"/>
                <w:szCs w:val="20"/>
                <w:lang w:val="uk-UA"/>
              </w:rPr>
              <w:br/>
            </w:r>
            <w:r>
              <w:rPr>
                <w:sz w:val="20"/>
                <w:szCs w:val="20"/>
                <w:lang w:val="uk-UA"/>
              </w:rPr>
              <w:br/>
            </w:r>
            <w:r>
              <w:rPr>
                <w:lang w:val="uk-UA"/>
              </w:rPr>
              <w:t>за зовнішніми ознаками ________________________________________________________________</w:t>
            </w:r>
            <w:r>
              <w:rPr>
                <w:lang w:val="uk-UA"/>
              </w:rPr>
              <w:br/>
            </w:r>
            <w:r>
              <w:rPr>
                <w:sz w:val="20"/>
                <w:szCs w:val="20"/>
                <w:lang w:val="uk-UA"/>
              </w:rPr>
              <w:t>                                                                 (гі</w:t>
            </w:r>
            <w:r>
              <w:rPr>
                <w:sz w:val="20"/>
                <w:szCs w:val="20"/>
                <w:lang w:val="uk-UA"/>
              </w:rPr>
              <w:t>дроізоляцію не порушено / є ознаки порушення гідроізоляції: захисна споруда</w:t>
            </w:r>
            <w:r>
              <w:rPr>
                <w:sz w:val="20"/>
                <w:szCs w:val="20"/>
                <w:lang w:val="uk-UA"/>
              </w:rPr>
              <w:br/>
            </w:r>
            <w:r>
              <w:rPr>
                <w:sz w:val="20"/>
                <w:szCs w:val="20"/>
                <w:lang w:val="uk-UA"/>
              </w:rPr>
              <w:br/>
            </w:r>
            <w:r>
              <w:rPr>
                <w:lang w:val="uk-UA"/>
              </w:rPr>
              <w:t>_____________________________________________________________________________________</w:t>
            </w:r>
            <w:r>
              <w:rPr>
                <w:lang w:val="uk-UA"/>
              </w:rPr>
              <w:br/>
            </w:r>
            <w:r>
              <w:rPr>
                <w:sz w:val="20"/>
                <w:szCs w:val="20"/>
                <w:lang w:val="uk-UA"/>
              </w:rPr>
              <w:t>   затоплена або підтоплена ґрунтовими, поверхневими, стічними, технологічними водами, наявні</w:t>
            </w:r>
            <w:r>
              <w:rPr>
                <w:sz w:val="20"/>
                <w:szCs w:val="20"/>
                <w:lang w:val="uk-UA"/>
              </w:rPr>
              <w:t>сть висновків проектної</w:t>
            </w:r>
            <w:r>
              <w:rPr>
                <w:sz w:val="20"/>
                <w:szCs w:val="20"/>
                <w:lang w:val="uk-UA"/>
              </w:rPr>
              <w:br/>
            </w:r>
            <w:r>
              <w:rPr>
                <w:sz w:val="20"/>
                <w:szCs w:val="20"/>
                <w:lang w:val="uk-UA"/>
              </w:rPr>
              <w:br/>
            </w:r>
            <w:r>
              <w:rPr>
                <w:lang w:val="uk-UA"/>
              </w:rPr>
              <w:t>_____________________________________________________________________________________</w:t>
            </w:r>
            <w:r>
              <w:rPr>
                <w:lang w:val="uk-UA"/>
              </w:rPr>
              <w:br/>
            </w:r>
            <w:r>
              <w:rPr>
                <w:sz w:val="20"/>
                <w:szCs w:val="20"/>
                <w:lang w:val="uk-UA"/>
              </w:rPr>
              <w:t>                                               організації про причини підтоплення (затоплення) та стан гідроізоляції)</w:t>
            </w:r>
          </w:p>
          <w:p w:rsidR="00DD35E7" w:rsidRDefault="000C17A5">
            <w:pPr>
              <w:pStyle w:val="aa"/>
              <w:rPr>
                <w:lang w:val="uk-UA"/>
              </w:rPr>
            </w:pPr>
            <w:bookmarkStart w:id="40" w:name="1154"/>
            <w:bookmarkEnd w:id="40"/>
            <w:r>
              <w:rPr>
                <w:lang w:val="uk-UA"/>
              </w:rPr>
              <w:t>16. Протипожежний стан:</w:t>
            </w:r>
          </w:p>
          <w:p w:rsidR="00DD35E7" w:rsidRDefault="000C17A5">
            <w:pPr>
              <w:pStyle w:val="aa"/>
              <w:rPr>
                <w:lang w:val="uk-UA"/>
              </w:rPr>
            </w:pPr>
            <w:bookmarkStart w:id="41" w:name="1155"/>
            <w:bookmarkEnd w:id="41"/>
            <w:r>
              <w:rPr>
                <w:lang w:val="uk-UA"/>
              </w:rPr>
              <w:t>ав</w:t>
            </w:r>
            <w:r>
              <w:rPr>
                <w:lang w:val="uk-UA"/>
              </w:rPr>
              <w:t>томатичні системи пожежогасіння та сигналізації _________________________________________</w:t>
            </w:r>
            <w:r>
              <w:rPr>
                <w:lang w:val="uk-UA"/>
              </w:rPr>
              <w:br/>
              <w:t>_____________________________________________________________________________________</w:t>
            </w:r>
            <w:r>
              <w:rPr>
                <w:lang w:val="uk-UA"/>
              </w:rPr>
              <w:br/>
            </w:r>
            <w:r>
              <w:rPr>
                <w:sz w:val="20"/>
                <w:szCs w:val="20"/>
                <w:lang w:val="uk-UA"/>
              </w:rPr>
              <w:t>                                                    (передбачено / не передбачен</w:t>
            </w:r>
            <w:r>
              <w:rPr>
                <w:sz w:val="20"/>
                <w:szCs w:val="20"/>
                <w:lang w:val="uk-UA"/>
              </w:rPr>
              <w:t>о проектом, наявність, справність)</w:t>
            </w:r>
            <w:r>
              <w:rPr>
                <w:sz w:val="20"/>
                <w:szCs w:val="20"/>
                <w:lang w:val="uk-UA"/>
              </w:rPr>
              <w:br/>
            </w:r>
            <w:r>
              <w:rPr>
                <w:sz w:val="20"/>
                <w:szCs w:val="20"/>
                <w:lang w:val="uk-UA"/>
              </w:rPr>
              <w:br/>
            </w:r>
            <w:r>
              <w:rPr>
                <w:lang w:val="uk-UA"/>
              </w:rPr>
              <w:t>укомплектованість пожежних кранів _____________________________________________________</w:t>
            </w:r>
            <w:r>
              <w:rPr>
                <w:lang w:val="uk-UA"/>
              </w:rPr>
              <w:br/>
              <w:t>труби систем пожежогасіння ____________________________________________________________</w:t>
            </w:r>
            <w:r>
              <w:rPr>
                <w:lang w:val="uk-UA"/>
              </w:rPr>
              <w:br/>
            </w:r>
            <w:r>
              <w:rPr>
                <w:sz w:val="20"/>
                <w:szCs w:val="20"/>
                <w:lang w:val="uk-UA"/>
              </w:rPr>
              <w:t>                                            </w:t>
            </w:r>
            <w:r>
              <w:rPr>
                <w:sz w:val="20"/>
                <w:szCs w:val="20"/>
                <w:lang w:val="uk-UA"/>
              </w:rPr>
              <w:t>                        (пофарбовано правильно (червоний колір) або неправильно, не пофарбовано)</w:t>
            </w:r>
            <w:r>
              <w:rPr>
                <w:sz w:val="20"/>
                <w:szCs w:val="20"/>
                <w:lang w:val="uk-UA"/>
              </w:rPr>
              <w:br/>
            </w:r>
            <w:r>
              <w:rPr>
                <w:sz w:val="20"/>
                <w:szCs w:val="20"/>
                <w:lang w:val="uk-UA"/>
              </w:rPr>
              <w:br/>
            </w:r>
            <w:r>
              <w:rPr>
                <w:lang w:val="uk-UA"/>
              </w:rPr>
              <w:t>укомплектованість первинними засобами пожежогасіння ____________________________________</w:t>
            </w:r>
            <w:r>
              <w:rPr>
                <w:lang w:val="uk-UA"/>
              </w:rPr>
              <w:br/>
            </w:r>
            <w:r>
              <w:rPr>
                <w:sz w:val="20"/>
                <w:szCs w:val="20"/>
                <w:lang w:val="uk-UA"/>
              </w:rPr>
              <w:t>                                                                     </w:t>
            </w:r>
            <w:r>
              <w:rPr>
                <w:sz w:val="20"/>
                <w:szCs w:val="20"/>
                <w:lang w:val="uk-UA"/>
              </w:rPr>
              <w:t>                                                                                      (споруду укомплектовано</w:t>
            </w:r>
            <w:r>
              <w:rPr>
                <w:sz w:val="20"/>
                <w:szCs w:val="20"/>
                <w:lang w:val="uk-UA"/>
              </w:rPr>
              <w:br/>
            </w:r>
            <w:r>
              <w:rPr>
                <w:sz w:val="20"/>
                <w:szCs w:val="20"/>
                <w:lang w:val="uk-UA"/>
              </w:rPr>
              <w:br/>
            </w:r>
            <w:r>
              <w:rPr>
                <w:lang w:val="uk-UA"/>
              </w:rPr>
              <w:t>_____________________________________________________________________________________</w:t>
            </w:r>
            <w:r>
              <w:rPr>
                <w:lang w:val="uk-UA"/>
              </w:rPr>
              <w:br/>
            </w:r>
            <w:r>
              <w:rPr>
                <w:sz w:val="20"/>
                <w:szCs w:val="20"/>
                <w:lang w:val="uk-UA"/>
              </w:rPr>
              <w:t>                                                 згідно з н</w:t>
            </w:r>
            <w:r>
              <w:rPr>
                <w:sz w:val="20"/>
                <w:szCs w:val="20"/>
                <w:lang w:val="uk-UA"/>
              </w:rPr>
              <w:t>ормами, не укомплектовано, засобів пожежогасіння немає)</w:t>
            </w:r>
            <w:r>
              <w:rPr>
                <w:sz w:val="20"/>
                <w:szCs w:val="20"/>
                <w:lang w:val="uk-UA"/>
              </w:rPr>
              <w:br/>
            </w:r>
            <w:r>
              <w:rPr>
                <w:sz w:val="20"/>
                <w:szCs w:val="20"/>
                <w:lang w:val="uk-UA"/>
              </w:rPr>
              <w:br/>
            </w:r>
            <w:r>
              <w:rPr>
                <w:lang w:val="uk-UA"/>
              </w:rPr>
              <w:t>наявність схеми евакуації _______________________________________________________________</w:t>
            </w:r>
            <w:r>
              <w:rPr>
                <w:lang w:val="uk-UA"/>
              </w:rPr>
              <w:br/>
            </w:r>
            <w:r>
              <w:rPr>
                <w:sz w:val="20"/>
                <w:szCs w:val="20"/>
                <w:lang w:val="uk-UA"/>
              </w:rPr>
              <w:t>                                              (розроблено, не розроблено, розроблено неправильно, знаходиться</w:t>
            </w:r>
            <w:r>
              <w:rPr>
                <w:sz w:val="20"/>
                <w:szCs w:val="20"/>
                <w:lang w:val="uk-UA"/>
              </w:rPr>
              <w:t xml:space="preserve"> на видному місці, немає)</w:t>
            </w:r>
            <w:r>
              <w:rPr>
                <w:sz w:val="20"/>
                <w:szCs w:val="20"/>
                <w:lang w:val="uk-UA"/>
              </w:rPr>
              <w:br/>
            </w:r>
          </w:p>
          <w:p w:rsidR="00DD35E7" w:rsidRDefault="000C17A5">
            <w:pPr>
              <w:pStyle w:val="aa"/>
              <w:rPr>
                <w:lang w:val="uk-UA"/>
              </w:rPr>
            </w:pPr>
            <w:bookmarkStart w:id="42" w:name="1156"/>
            <w:bookmarkEnd w:id="42"/>
            <w:r>
              <w:rPr>
                <w:lang w:val="uk-UA"/>
              </w:rPr>
              <w:t>17. Температурно-вологісний режим і параметри повітряного середовища приміщень захисної споруди:</w:t>
            </w:r>
          </w:p>
          <w:p w:rsidR="00DD35E7" w:rsidRDefault="000C17A5">
            <w:pPr>
              <w:pStyle w:val="aa"/>
              <w:rPr>
                <w:lang w:val="uk-UA"/>
              </w:rPr>
            </w:pPr>
            <w:bookmarkStart w:id="43" w:name="1157"/>
            <w:bookmarkEnd w:id="43"/>
            <w:r>
              <w:rPr>
                <w:lang w:val="uk-UA"/>
              </w:rPr>
              <w:t>температура, відносна вологість у приміщенні _____________________________________________</w:t>
            </w:r>
            <w:r>
              <w:rPr>
                <w:lang w:val="uk-UA"/>
              </w:rPr>
              <w:br/>
              <w:t>забезпеченість вимірювальними приладами т</w:t>
            </w:r>
            <w:r>
              <w:rPr>
                <w:lang w:val="uk-UA"/>
              </w:rPr>
              <w:t>а їх стан _______________________________________</w:t>
            </w:r>
            <w:r>
              <w:rPr>
                <w:lang w:val="uk-UA"/>
              </w:rPr>
              <w:br/>
            </w:r>
            <w:r>
              <w:rPr>
                <w:sz w:val="20"/>
                <w:szCs w:val="20"/>
                <w:lang w:val="uk-UA"/>
              </w:rPr>
              <w:t>                                                                                                                                         (термометра, гігрометра (психрометра),</w:t>
            </w:r>
            <w:r>
              <w:rPr>
                <w:sz w:val="20"/>
                <w:szCs w:val="20"/>
                <w:lang w:val="uk-UA"/>
              </w:rPr>
              <w:br/>
            </w:r>
            <w:r>
              <w:rPr>
                <w:sz w:val="20"/>
                <w:szCs w:val="20"/>
                <w:lang w:val="uk-UA"/>
              </w:rPr>
              <w:br/>
            </w:r>
            <w:r>
              <w:rPr>
                <w:lang w:val="uk-UA"/>
              </w:rPr>
              <w:t>_____________________________</w:t>
            </w:r>
            <w:r>
              <w:rPr>
                <w:lang w:val="uk-UA"/>
              </w:rPr>
              <w:t>________________________________________________________</w:t>
            </w:r>
            <w:r>
              <w:rPr>
                <w:lang w:val="uk-UA"/>
              </w:rPr>
              <w:br/>
            </w:r>
            <w:r>
              <w:rPr>
                <w:sz w:val="20"/>
                <w:szCs w:val="20"/>
                <w:lang w:val="uk-UA"/>
              </w:rPr>
              <w:t>     приборів виявлення відсоткового вмісту вуглекислого газу у повітрі, їх тип (газоаналізатори ГМУ-2, РАС II, РАС III,</w:t>
            </w:r>
            <w:r>
              <w:rPr>
                <w:sz w:val="20"/>
                <w:szCs w:val="20"/>
                <w:lang w:val="uk-UA"/>
              </w:rPr>
              <w:br/>
              <w:t>                                                                              </w:t>
            </w:r>
            <w:r>
              <w:rPr>
                <w:sz w:val="20"/>
                <w:szCs w:val="20"/>
                <w:lang w:val="uk-UA"/>
              </w:rPr>
              <w:t>          інші - які саме)**,</w:t>
            </w:r>
            <w:r>
              <w:rPr>
                <w:sz w:val="20"/>
                <w:szCs w:val="20"/>
                <w:lang w:val="uk-UA"/>
              </w:rPr>
              <w:br/>
            </w:r>
            <w:r>
              <w:rPr>
                <w:sz w:val="20"/>
                <w:szCs w:val="20"/>
                <w:lang w:val="uk-UA"/>
              </w:rPr>
              <w:br/>
            </w:r>
            <w:r>
              <w:rPr>
                <w:lang w:val="uk-UA"/>
              </w:rPr>
              <w:t>_____________________________________________________________________________________</w:t>
            </w:r>
            <w:r>
              <w:rPr>
                <w:lang w:val="uk-UA"/>
              </w:rPr>
              <w:br/>
            </w:r>
            <w:r>
              <w:rPr>
                <w:sz w:val="20"/>
                <w:szCs w:val="20"/>
                <w:lang w:val="uk-UA"/>
              </w:rPr>
              <w:lastRenderedPageBreak/>
              <w:t>                     приладів виявлення радіоактивного забруднення - дозиметрів, дозиметрів-радіометрів (якого типу);</w:t>
            </w:r>
            <w:r>
              <w:rPr>
                <w:sz w:val="20"/>
                <w:szCs w:val="20"/>
                <w:lang w:val="uk-UA"/>
              </w:rPr>
              <w:br/>
              <w:t>                     </w:t>
            </w:r>
            <w:r>
              <w:rPr>
                <w:sz w:val="20"/>
                <w:szCs w:val="20"/>
                <w:lang w:val="uk-UA"/>
              </w:rPr>
              <w:t>                                                           індивідуальних дозиметрів)</w:t>
            </w:r>
          </w:p>
          <w:p w:rsidR="00DD35E7" w:rsidRDefault="000C17A5">
            <w:pPr>
              <w:pStyle w:val="aa"/>
              <w:rPr>
                <w:lang w:val="uk-UA"/>
              </w:rPr>
            </w:pPr>
            <w:bookmarkStart w:id="44" w:name="1158"/>
            <w:bookmarkEnd w:id="44"/>
            <w:r>
              <w:rPr>
                <w:lang w:val="uk-UA"/>
              </w:rPr>
              <w:t>18. Наявність робочого інструмента формування з обслуговування захисної споруди</w:t>
            </w:r>
            <w:r>
              <w:rPr>
                <w:lang w:val="uk-UA"/>
              </w:rPr>
              <w:br/>
              <w:t>_____________________________________________________________________________________</w:t>
            </w:r>
            <w:r>
              <w:rPr>
                <w:lang w:val="uk-UA"/>
              </w:rPr>
              <w:br/>
            </w:r>
            <w:r>
              <w:rPr>
                <w:sz w:val="20"/>
                <w:szCs w:val="20"/>
                <w:lang w:val="uk-UA"/>
              </w:rPr>
              <w:t>    </w:t>
            </w:r>
            <w:r>
              <w:rPr>
                <w:sz w:val="20"/>
                <w:szCs w:val="20"/>
                <w:lang w:val="uk-UA"/>
              </w:rPr>
              <w:t>                                                                                   (% від нормативу)</w:t>
            </w:r>
          </w:p>
          <w:p w:rsidR="00DD35E7" w:rsidRDefault="000C17A5">
            <w:pPr>
              <w:pStyle w:val="aa"/>
              <w:rPr>
                <w:lang w:val="uk-UA"/>
              </w:rPr>
            </w:pPr>
            <w:bookmarkStart w:id="45" w:name="1159"/>
            <w:bookmarkEnd w:id="45"/>
            <w:r>
              <w:rPr>
                <w:lang w:val="uk-UA"/>
              </w:rPr>
              <w:t>19. Наявність документації захисної споруди (наявна, немає):</w:t>
            </w:r>
          </w:p>
          <w:p w:rsidR="00DD35E7" w:rsidRDefault="000C17A5">
            <w:pPr>
              <w:pStyle w:val="aa"/>
              <w:rPr>
                <w:lang w:val="uk-UA"/>
              </w:rPr>
            </w:pPr>
            <w:bookmarkStart w:id="46" w:name="1160"/>
            <w:bookmarkEnd w:id="46"/>
            <w:r>
              <w:rPr>
                <w:lang w:val="uk-UA"/>
              </w:rPr>
              <w:t>паспорт захисної споруди _______________________________________________________________</w:t>
            </w:r>
            <w:r>
              <w:rPr>
                <w:lang w:val="uk-UA"/>
              </w:rPr>
              <w:br/>
              <w:t xml:space="preserve">опис </w:t>
            </w:r>
            <w:r>
              <w:rPr>
                <w:lang w:val="uk-UA"/>
              </w:rPr>
              <w:t>обладнання та майна ______________________________________________________________</w:t>
            </w:r>
            <w:r>
              <w:rPr>
                <w:lang w:val="uk-UA"/>
              </w:rPr>
              <w:br/>
              <w:t>схеми зовнішніх і внутрішніх інженерних мереж із зазначенням пристроїв для відключення</w:t>
            </w:r>
            <w:r>
              <w:rPr>
                <w:lang w:val="uk-UA"/>
              </w:rPr>
              <w:br/>
              <w:t>_____________________________________________________________________________________</w:t>
            </w:r>
            <w:r>
              <w:rPr>
                <w:lang w:val="uk-UA"/>
              </w:rPr>
              <w:br/>
            </w:r>
            <w:r>
              <w:rPr>
                <w:lang w:val="uk-UA"/>
              </w:rPr>
              <w:t>журнал перевірки стану захисної споруди _________________________________________________</w:t>
            </w:r>
            <w:r>
              <w:rPr>
                <w:lang w:val="uk-UA"/>
              </w:rPr>
              <w:br/>
              <w:t>план захисної споруди із зазначенням пристроїв для сидіння і лежання та шляхів евакуації</w:t>
            </w:r>
            <w:r>
              <w:rPr>
                <w:lang w:val="uk-UA"/>
              </w:rPr>
              <w:br/>
              <w:t>_____________________________________________________________________________</w:t>
            </w:r>
            <w:r>
              <w:rPr>
                <w:lang w:val="uk-UA"/>
              </w:rPr>
              <w:t>________</w:t>
            </w:r>
            <w:r>
              <w:rPr>
                <w:lang w:val="uk-UA"/>
              </w:rPr>
              <w:br/>
              <w:t>план приведення захисної споруди у готовність ____________________________________________</w:t>
            </w:r>
            <w:r>
              <w:rPr>
                <w:lang w:val="uk-UA"/>
              </w:rPr>
              <w:br/>
              <w:t>вимоги з експлуатації фільтровентиляційного** та іншого інженерного обладнання</w:t>
            </w:r>
            <w:r>
              <w:rPr>
                <w:lang w:val="uk-UA"/>
              </w:rPr>
              <w:br/>
              <w:t>_____________________________________________________________________________</w:t>
            </w:r>
            <w:r>
              <w:rPr>
                <w:lang w:val="uk-UA"/>
              </w:rPr>
              <w:t>________</w:t>
            </w:r>
            <w:r>
              <w:rPr>
                <w:lang w:val="uk-UA"/>
              </w:rPr>
              <w:br/>
              <w:t>правила користування вимірювальними приладами _________________________________________</w:t>
            </w:r>
            <w:r>
              <w:rPr>
                <w:lang w:val="uk-UA"/>
              </w:rPr>
              <w:br/>
              <w:t>журнал експлуатації фільтровентиляційного обладнання** ___________________________________</w:t>
            </w:r>
            <w:r>
              <w:rPr>
                <w:lang w:val="uk-UA"/>
              </w:rPr>
              <w:br/>
              <w:t>журнал результатів оглядів та контрольних перевірок фільтрів-поглина</w:t>
            </w:r>
            <w:r>
              <w:rPr>
                <w:lang w:val="uk-UA"/>
              </w:rPr>
              <w:t>чів, фільтрів гопколітових, приладів регенерації та підпору повітря** _________________________________________________</w:t>
            </w:r>
            <w:r>
              <w:rPr>
                <w:lang w:val="uk-UA"/>
              </w:rPr>
              <w:br/>
              <w:t>формуляр фільтровентиляційних агрегатів** _______________________________________________</w:t>
            </w:r>
            <w:r>
              <w:rPr>
                <w:lang w:val="uk-UA"/>
              </w:rPr>
              <w:br/>
              <w:t>порядок провітрювання захисної споруди _______</w:t>
            </w:r>
            <w:r>
              <w:rPr>
                <w:lang w:val="uk-UA"/>
              </w:rPr>
              <w:t>__________________________________________</w:t>
            </w:r>
            <w:r>
              <w:rPr>
                <w:lang w:val="uk-UA"/>
              </w:rPr>
              <w:br/>
              <w:t>інструкція з протипожежної безпеки ______________________________________________________</w:t>
            </w:r>
            <w:r>
              <w:rPr>
                <w:lang w:val="uk-UA"/>
              </w:rPr>
              <w:br/>
              <w:t>щорічний акт огляду ємностей для питної води з результатами лабораторних досліджень</w:t>
            </w:r>
            <w:r>
              <w:rPr>
                <w:lang w:val="uk-UA"/>
              </w:rPr>
              <w:br/>
              <w:t>_______________________________________</w:t>
            </w:r>
            <w:r>
              <w:rPr>
                <w:lang w:val="uk-UA"/>
              </w:rPr>
              <w:t>______________________________________________</w:t>
            </w:r>
            <w:r>
              <w:rPr>
                <w:lang w:val="uk-UA"/>
              </w:rPr>
              <w:br/>
              <w:t>експлуатаційні схеми систем життєзабезпечення із зазначенням пристроїв для відключення:</w:t>
            </w:r>
            <w:r>
              <w:rPr>
                <w:lang w:val="uk-UA"/>
              </w:rPr>
              <w:br/>
              <w:t>вентиляції (повітропостачання) __________________________________________________________</w:t>
            </w:r>
            <w:r>
              <w:rPr>
                <w:lang w:val="uk-UA"/>
              </w:rPr>
              <w:br/>
              <w:t>каналізації ___________________</w:t>
            </w:r>
            <w:r>
              <w:rPr>
                <w:lang w:val="uk-UA"/>
              </w:rPr>
              <w:t>_________________________________________________________</w:t>
            </w:r>
            <w:r>
              <w:rPr>
                <w:lang w:val="uk-UA"/>
              </w:rPr>
              <w:br/>
              <w:t>водопостачання _______________________________________________________________________</w:t>
            </w:r>
            <w:r>
              <w:rPr>
                <w:lang w:val="uk-UA"/>
              </w:rPr>
              <w:br/>
              <w:t>електропостачання _____________________________________________________________________</w:t>
            </w:r>
            <w:r>
              <w:rPr>
                <w:lang w:val="uk-UA"/>
              </w:rPr>
              <w:br/>
              <w:t>опалення (теплопостачан</w:t>
            </w:r>
            <w:r>
              <w:rPr>
                <w:lang w:val="uk-UA"/>
              </w:rPr>
              <w:t>ня) _____________________________________________________________</w:t>
            </w:r>
            <w:r>
              <w:rPr>
                <w:lang w:val="uk-UA"/>
              </w:rPr>
              <w:br/>
              <w:t>схема оповіщення та інформування зі списками необхідних телефонів _________________________</w:t>
            </w:r>
            <w:r>
              <w:rPr>
                <w:lang w:val="uk-UA"/>
              </w:rPr>
              <w:br/>
              <w:t>журнал перевірки стану готовності захисної споруди ________________________________________</w:t>
            </w:r>
            <w:r>
              <w:rPr>
                <w:lang w:val="uk-UA"/>
              </w:rPr>
              <w:br/>
              <w:t>інстру</w:t>
            </w:r>
            <w:r>
              <w:rPr>
                <w:lang w:val="uk-UA"/>
              </w:rPr>
              <w:t>кція з використання засобів індивідуального захисту __________________________________</w:t>
            </w:r>
            <w:r>
              <w:rPr>
                <w:lang w:val="uk-UA"/>
              </w:rPr>
              <w:br/>
              <w:t>порядок перевірки сховища на герметичність** ____________________________________________</w:t>
            </w:r>
            <w:r>
              <w:rPr>
                <w:lang w:val="uk-UA"/>
              </w:rPr>
              <w:br/>
              <w:t>довідка про перевірку сховища на герметичність** ______________________________</w:t>
            </w:r>
            <w:r>
              <w:rPr>
                <w:lang w:val="uk-UA"/>
              </w:rPr>
              <w:t>___________</w:t>
            </w:r>
            <w:r>
              <w:rPr>
                <w:lang w:val="uk-UA"/>
              </w:rPr>
              <w:br/>
              <w:t>правила поведінки у захисній споруді _____________________________________________________</w:t>
            </w:r>
            <w:r>
              <w:rPr>
                <w:lang w:val="uk-UA"/>
              </w:rPr>
              <w:br/>
              <w:t>список особового складу формування з обслуговування споруди ______________________________</w:t>
            </w:r>
            <w:r>
              <w:rPr>
                <w:lang w:val="uk-UA"/>
              </w:rPr>
              <w:br/>
              <w:t>функціональні обов'язки особового складу формування з обслугов</w:t>
            </w:r>
            <w:r>
              <w:rPr>
                <w:lang w:val="uk-UA"/>
              </w:rPr>
              <w:t>ування захисної споруди</w:t>
            </w:r>
            <w:r>
              <w:rPr>
                <w:lang w:val="uk-UA"/>
              </w:rPr>
              <w:br/>
              <w:t>_____________________________________________________________________________________</w:t>
            </w:r>
            <w:r>
              <w:rPr>
                <w:lang w:val="uk-UA"/>
              </w:rPr>
              <w:br/>
              <w:t>порядок дій особового складу формування з обслуговування захисної споруди під час приведення захисної споруди у готовність та використання захисно</w:t>
            </w:r>
            <w:r>
              <w:rPr>
                <w:lang w:val="uk-UA"/>
              </w:rPr>
              <w:t>ї споруди за призначенням</w:t>
            </w:r>
            <w:r>
              <w:rPr>
                <w:lang w:val="uk-UA"/>
              </w:rPr>
              <w:br/>
              <w:t>______________________________________________________________________________________</w:t>
            </w:r>
          </w:p>
          <w:p w:rsidR="00DD35E7" w:rsidRDefault="000C17A5">
            <w:pPr>
              <w:pStyle w:val="aa"/>
              <w:rPr>
                <w:lang w:val="uk-UA"/>
              </w:rPr>
            </w:pPr>
            <w:bookmarkStart w:id="47" w:name="1161"/>
            <w:bookmarkEnd w:id="47"/>
            <w:r>
              <w:rPr>
                <w:lang w:val="uk-UA"/>
              </w:rPr>
              <w:t>20. Проведення навчання та рівень знань і навичок формування з обслуговування захисної споруди</w:t>
            </w:r>
            <w:r>
              <w:rPr>
                <w:lang w:val="uk-UA"/>
              </w:rPr>
              <w:br/>
              <w:t>________________________________________________</w:t>
            </w:r>
            <w:r>
              <w:rPr>
                <w:lang w:val="uk-UA"/>
              </w:rPr>
              <w:t>_____________________________________</w:t>
            </w:r>
          </w:p>
          <w:p w:rsidR="00DD35E7" w:rsidRDefault="000C17A5">
            <w:pPr>
              <w:pStyle w:val="aa"/>
              <w:rPr>
                <w:lang w:val="uk-UA"/>
              </w:rPr>
            </w:pPr>
            <w:bookmarkStart w:id="48" w:name="1162"/>
            <w:bookmarkEnd w:id="48"/>
            <w:r>
              <w:rPr>
                <w:lang w:val="uk-UA"/>
              </w:rPr>
              <w:t>21. Наявність документів, що підтверджують проведення щорічних оглядів захисної споруди</w:t>
            </w:r>
            <w:r>
              <w:rPr>
                <w:lang w:val="uk-UA"/>
              </w:rPr>
              <w:br/>
              <w:t>_____________________________________________________________________________________</w:t>
            </w:r>
          </w:p>
          <w:p w:rsidR="00DD35E7" w:rsidRDefault="000C17A5">
            <w:pPr>
              <w:pStyle w:val="aa"/>
              <w:rPr>
                <w:lang w:val="uk-UA"/>
              </w:rPr>
            </w:pPr>
            <w:bookmarkStart w:id="49" w:name="1163"/>
            <w:bookmarkEnd w:id="49"/>
            <w:r>
              <w:rPr>
                <w:lang w:val="uk-UA"/>
              </w:rPr>
              <w:lastRenderedPageBreak/>
              <w:t>22. Результати перевірки експлуатації захисн</w:t>
            </w:r>
            <w:r>
              <w:rPr>
                <w:lang w:val="uk-UA"/>
              </w:rPr>
              <w:t>ої споруди в режимі сховища протягом 6 годин з перевіркою роботи у режимах чистої вентиляції та фільтровентиляції** ________________________</w:t>
            </w:r>
            <w:r>
              <w:rPr>
                <w:lang w:val="uk-UA"/>
              </w:rPr>
              <w:br/>
            </w:r>
            <w:r>
              <w:rPr>
                <w:sz w:val="20"/>
                <w:szCs w:val="20"/>
                <w:lang w:val="uk-UA"/>
              </w:rPr>
              <w:t>                                                                                                                   </w:t>
            </w:r>
            <w:r>
              <w:rPr>
                <w:sz w:val="20"/>
                <w:szCs w:val="20"/>
                <w:lang w:val="uk-UA"/>
              </w:rPr>
              <w:t xml:space="preserve">    (проводилася (не проводилася), дата проведення)</w:t>
            </w:r>
          </w:p>
          <w:p w:rsidR="00DD35E7" w:rsidRDefault="000C17A5">
            <w:pPr>
              <w:pStyle w:val="aa"/>
              <w:rPr>
                <w:lang w:val="uk-UA"/>
              </w:rPr>
            </w:pPr>
            <w:bookmarkStart w:id="50" w:name="1164"/>
            <w:bookmarkEnd w:id="50"/>
            <w:r>
              <w:rPr>
                <w:lang w:val="uk-UA"/>
              </w:rPr>
              <w:t>23. Стан дизельної електростанції (ДЕС)**:</w:t>
            </w:r>
          </w:p>
          <w:p w:rsidR="00DD35E7" w:rsidRDefault="000C17A5">
            <w:pPr>
              <w:pStyle w:val="aa"/>
              <w:rPr>
                <w:lang w:val="uk-UA"/>
              </w:rPr>
            </w:pPr>
            <w:bookmarkStart w:id="51" w:name="1165"/>
            <w:bookmarkEnd w:id="51"/>
            <w:r>
              <w:rPr>
                <w:lang w:val="uk-UA"/>
              </w:rPr>
              <w:t>приміщення ДЕС ______________________________________________________________________</w:t>
            </w:r>
            <w:r>
              <w:rPr>
                <w:lang w:val="uk-UA"/>
              </w:rPr>
              <w:br/>
            </w:r>
            <w:r>
              <w:rPr>
                <w:sz w:val="20"/>
                <w:szCs w:val="20"/>
                <w:lang w:val="uk-UA"/>
              </w:rPr>
              <w:t>                                                               (чисте або з</w:t>
            </w:r>
            <w:r>
              <w:rPr>
                <w:sz w:val="20"/>
                <w:szCs w:val="20"/>
                <w:lang w:val="uk-UA"/>
              </w:rPr>
              <w:t>ахаращене, сухе або сире, з ознаками підтоплення (затоплення))</w:t>
            </w:r>
            <w:r>
              <w:rPr>
                <w:sz w:val="20"/>
                <w:szCs w:val="20"/>
                <w:lang w:val="uk-UA"/>
              </w:rPr>
              <w:br/>
            </w:r>
            <w:r>
              <w:rPr>
                <w:sz w:val="20"/>
                <w:szCs w:val="20"/>
                <w:lang w:val="uk-UA"/>
              </w:rPr>
              <w:br/>
            </w:r>
            <w:r>
              <w:rPr>
                <w:lang w:val="uk-UA"/>
              </w:rPr>
              <w:t>захисні двері (ворота), ставні, механізми задраювання _______________________________________</w:t>
            </w:r>
            <w:r>
              <w:rPr>
                <w:lang w:val="uk-UA"/>
              </w:rPr>
              <w:br/>
            </w:r>
            <w:r>
              <w:rPr>
                <w:sz w:val="20"/>
                <w:szCs w:val="20"/>
                <w:lang w:val="uk-UA"/>
              </w:rPr>
              <w:t>                                                                                                  </w:t>
            </w:r>
            <w:r>
              <w:rPr>
                <w:sz w:val="20"/>
                <w:szCs w:val="20"/>
                <w:lang w:val="uk-UA"/>
              </w:rPr>
              <w:t>                                         (наявність, кількість, марка або шифр,</w:t>
            </w:r>
            <w:r>
              <w:rPr>
                <w:sz w:val="20"/>
                <w:szCs w:val="20"/>
                <w:lang w:val="uk-UA"/>
              </w:rPr>
              <w:br/>
            </w:r>
            <w:r>
              <w:rPr>
                <w:sz w:val="20"/>
                <w:szCs w:val="20"/>
                <w:lang w:val="uk-UA"/>
              </w:rPr>
              <w:br/>
            </w:r>
            <w:r>
              <w:rPr>
                <w:lang w:val="uk-UA"/>
              </w:rPr>
              <w:t>_____________________________________________________________________________________</w:t>
            </w:r>
            <w:r>
              <w:rPr>
                <w:lang w:val="uk-UA"/>
              </w:rPr>
              <w:br/>
            </w:r>
            <w:r>
              <w:rPr>
                <w:sz w:val="20"/>
                <w:szCs w:val="20"/>
                <w:lang w:val="uk-UA"/>
              </w:rPr>
              <w:t>          зачинено або відчинено, зачиняються (відчиняються) легко, гума повністю приляга</w:t>
            </w:r>
            <w:r>
              <w:rPr>
                <w:sz w:val="20"/>
                <w:szCs w:val="20"/>
                <w:lang w:val="uk-UA"/>
              </w:rPr>
              <w:t>є (не прилягає) до коробки,</w:t>
            </w:r>
            <w:r>
              <w:rPr>
                <w:sz w:val="20"/>
                <w:szCs w:val="20"/>
                <w:lang w:val="uk-UA"/>
              </w:rPr>
              <w:br/>
            </w:r>
            <w:r>
              <w:rPr>
                <w:sz w:val="20"/>
                <w:szCs w:val="20"/>
                <w:lang w:val="uk-UA"/>
              </w:rPr>
              <w:br/>
            </w:r>
            <w:r>
              <w:rPr>
                <w:lang w:val="uk-UA"/>
              </w:rPr>
              <w:t>_____________________________________________________________________________________</w:t>
            </w:r>
            <w:r>
              <w:rPr>
                <w:lang w:val="uk-UA"/>
              </w:rPr>
              <w:br/>
            </w:r>
            <w:r>
              <w:rPr>
                <w:sz w:val="20"/>
                <w:szCs w:val="20"/>
                <w:lang w:val="uk-UA"/>
              </w:rPr>
              <w:t>                    гума ціла та еластична або пошкоджена, має тріщини, зафарбована, втратила еластичність, наявність</w:t>
            </w:r>
            <w:r>
              <w:rPr>
                <w:sz w:val="20"/>
                <w:szCs w:val="20"/>
                <w:lang w:val="uk-UA"/>
              </w:rPr>
              <w:br/>
            </w:r>
            <w:r>
              <w:rPr>
                <w:sz w:val="20"/>
                <w:szCs w:val="20"/>
                <w:lang w:val="uk-UA"/>
              </w:rPr>
              <w:br/>
            </w:r>
            <w:r>
              <w:rPr>
                <w:lang w:val="uk-UA"/>
              </w:rPr>
              <w:t>_____________________________________________________________________________________</w:t>
            </w:r>
            <w:r>
              <w:rPr>
                <w:lang w:val="uk-UA"/>
              </w:rPr>
              <w:br/>
            </w:r>
            <w:r>
              <w:rPr>
                <w:sz w:val="20"/>
                <w:szCs w:val="20"/>
                <w:lang w:val="uk-UA"/>
              </w:rPr>
              <w:t>            написів "відкрито-закрито" на штурвалах та ручках, порядкових номерів та маркування на дверях та ставнях)</w:t>
            </w:r>
            <w:r>
              <w:rPr>
                <w:sz w:val="20"/>
                <w:szCs w:val="20"/>
                <w:lang w:val="uk-UA"/>
              </w:rPr>
              <w:br/>
            </w:r>
            <w:r>
              <w:rPr>
                <w:sz w:val="20"/>
                <w:szCs w:val="20"/>
                <w:lang w:val="uk-UA"/>
              </w:rPr>
              <w:br/>
            </w:r>
            <w:r>
              <w:rPr>
                <w:lang w:val="uk-UA"/>
              </w:rPr>
              <w:t>оголовки повітрозабірних та вихлопних каналів ДЕС _</w:t>
            </w:r>
            <w:r>
              <w:rPr>
                <w:lang w:val="uk-UA"/>
              </w:rPr>
              <w:t>_______________________________________</w:t>
            </w:r>
            <w:r>
              <w:rPr>
                <w:lang w:val="uk-UA"/>
              </w:rPr>
              <w:br/>
            </w:r>
            <w:r>
              <w:rPr>
                <w:sz w:val="20"/>
                <w:szCs w:val="20"/>
                <w:lang w:val="uk-UA"/>
              </w:rPr>
              <w:t>                                                                                                                                                 (цілі, справні, обслуговуються)</w:t>
            </w:r>
            <w:r>
              <w:rPr>
                <w:sz w:val="20"/>
                <w:szCs w:val="20"/>
                <w:lang w:val="uk-UA"/>
              </w:rPr>
              <w:br/>
            </w:r>
            <w:r>
              <w:rPr>
                <w:sz w:val="20"/>
                <w:szCs w:val="20"/>
                <w:lang w:val="uk-UA"/>
              </w:rPr>
              <w:br/>
            </w:r>
            <w:r>
              <w:rPr>
                <w:lang w:val="uk-UA"/>
              </w:rPr>
              <w:t>______________________________________</w:t>
            </w:r>
            <w:r>
              <w:rPr>
                <w:lang w:val="uk-UA"/>
              </w:rPr>
              <w:t>_______________________________________________</w:t>
            </w:r>
            <w:r>
              <w:rPr>
                <w:lang w:val="uk-UA"/>
              </w:rPr>
              <w:br/>
              <w:t>стан противибухових пристроїв _________________________________________________________</w:t>
            </w:r>
            <w:r>
              <w:rPr>
                <w:lang w:val="uk-UA"/>
              </w:rPr>
              <w:br/>
            </w:r>
            <w:r>
              <w:rPr>
                <w:sz w:val="20"/>
                <w:szCs w:val="20"/>
                <w:lang w:val="uk-UA"/>
              </w:rPr>
              <w:t xml:space="preserve">                                                                                                  (наявність, тип (УЗС, </w:t>
            </w:r>
            <w:r>
              <w:rPr>
                <w:sz w:val="20"/>
                <w:szCs w:val="20"/>
                <w:lang w:val="uk-UA"/>
              </w:rPr>
              <w:t>МЗС, інший - який саме), кількість,</w:t>
            </w:r>
            <w:r>
              <w:rPr>
                <w:sz w:val="20"/>
                <w:szCs w:val="20"/>
                <w:lang w:val="uk-UA"/>
              </w:rPr>
              <w:br/>
            </w:r>
            <w:r>
              <w:rPr>
                <w:sz w:val="20"/>
                <w:szCs w:val="20"/>
                <w:lang w:val="uk-UA"/>
              </w:rPr>
              <w:br/>
            </w:r>
            <w:r>
              <w:rPr>
                <w:lang w:val="uk-UA"/>
              </w:rPr>
              <w:t>_____________________________________________________________________________________</w:t>
            </w:r>
            <w:r>
              <w:rPr>
                <w:lang w:val="uk-UA"/>
              </w:rPr>
              <w:br/>
            </w:r>
            <w:r>
              <w:rPr>
                <w:sz w:val="20"/>
                <w:szCs w:val="20"/>
                <w:lang w:val="uk-UA"/>
              </w:rPr>
              <w:t>                         пофарбовано, встановлено правильно, не пошкоджено, без ознак корозії, зачиняються легко)</w:t>
            </w:r>
            <w:r>
              <w:rPr>
                <w:sz w:val="20"/>
                <w:szCs w:val="20"/>
                <w:lang w:val="uk-UA"/>
              </w:rPr>
              <w:br/>
            </w:r>
            <w:r>
              <w:rPr>
                <w:sz w:val="20"/>
                <w:szCs w:val="20"/>
                <w:lang w:val="uk-UA"/>
              </w:rPr>
              <w:br/>
            </w:r>
            <w:r>
              <w:rPr>
                <w:lang w:val="uk-UA"/>
              </w:rPr>
              <w:t>протипиловий фільт</w:t>
            </w:r>
            <w:r>
              <w:rPr>
                <w:lang w:val="uk-UA"/>
              </w:rPr>
              <w:t>р (ФЯР)** ___________________________________________________________</w:t>
            </w:r>
            <w:r>
              <w:rPr>
                <w:lang w:val="uk-UA"/>
              </w:rPr>
              <w:br/>
            </w:r>
            <w:r>
              <w:rPr>
                <w:sz w:val="20"/>
                <w:szCs w:val="20"/>
                <w:lang w:val="uk-UA"/>
              </w:rPr>
              <w:t>                                                                                      (не має ознак корозії, чистий, проварений в індустріальному маслі,</w:t>
            </w:r>
            <w:r>
              <w:rPr>
                <w:sz w:val="20"/>
                <w:szCs w:val="20"/>
                <w:lang w:val="uk-UA"/>
              </w:rPr>
              <w:br/>
            </w:r>
            <w:r>
              <w:rPr>
                <w:sz w:val="20"/>
                <w:szCs w:val="20"/>
                <w:lang w:val="uk-UA"/>
              </w:rPr>
              <w:br/>
            </w:r>
            <w:r>
              <w:rPr>
                <w:lang w:val="uk-UA"/>
              </w:rPr>
              <w:t>________________________________</w:t>
            </w:r>
            <w:r>
              <w:rPr>
                <w:lang w:val="uk-UA"/>
              </w:rPr>
              <w:t>_____________________________________________________</w:t>
            </w:r>
            <w:r>
              <w:rPr>
                <w:lang w:val="uk-UA"/>
              </w:rPr>
              <w:br/>
            </w:r>
            <w:r>
              <w:rPr>
                <w:sz w:val="20"/>
                <w:szCs w:val="20"/>
                <w:lang w:val="uk-UA"/>
              </w:rPr>
              <w:t>                                 герметичний по контуру, не знімається - приварений, знаходиться у ванні з мастилом)</w:t>
            </w:r>
            <w:r>
              <w:rPr>
                <w:sz w:val="20"/>
                <w:szCs w:val="20"/>
                <w:lang w:val="uk-UA"/>
              </w:rPr>
              <w:br/>
            </w:r>
            <w:r>
              <w:rPr>
                <w:sz w:val="20"/>
                <w:szCs w:val="20"/>
                <w:lang w:val="uk-UA"/>
              </w:rPr>
              <w:br/>
            </w:r>
            <w:r>
              <w:rPr>
                <w:lang w:val="uk-UA"/>
              </w:rPr>
              <w:t>герметичні клапани (ГК) ____________________________________________________________</w:t>
            </w:r>
            <w:r>
              <w:rPr>
                <w:lang w:val="uk-UA"/>
              </w:rPr>
              <w:t>____</w:t>
            </w:r>
            <w:r>
              <w:rPr>
                <w:lang w:val="uk-UA"/>
              </w:rPr>
              <w:br/>
            </w:r>
            <w:r>
              <w:rPr>
                <w:sz w:val="20"/>
                <w:szCs w:val="20"/>
                <w:lang w:val="uk-UA"/>
              </w:rPr>
              <w:t>                                                                          (наявність, кількість, справність, зачиняються легко, прилягають щільно,</w:t>
            </w:r>
            <w:r>
              <w:rPr>
                <w:sz w:val="20"/>
                <w:szCs w:val="20"/>
                <w:lang w:val="uk-UA"/>
              </w:rPr>
              <w:br/>
            </w:r>
            <w:r>
              <w:rPr>
                <w:sz w:val="20"/>
                <w:szCs w:val="20"/>
                <w:lang w:val="uk-UA"/>
              </w:rPr>
              <w:br/>
            </w:r>
            <w:r>
              <w:rPr>
                <w:lang w:val="uk-UA"/>
              </w:rPr>
              <w:t>_____________________________________________________________________________________</w:t>
            </w:r>
            <w:r>
              <w:rPr>
                <w:lang w:val="uk-UA"/>
              </w:rPr>
              <w:br/>
            </w:r>
            <w:r>
              <w:rPr>
                <w:sz w:val="20"/>
                <w:szCs w:val="20"/>
                <w:lang w:val="uk-UA"/>
              </w:rPr>
              <w:t>                 </w:t>
            </w:r>
            <w:r>
              <w:rPr>
                <w:sz w:val="20"/>
                <w:szCs w:val="20"/>
                <w:lang w:val="uk-UA"/>
              </w:rPr>
              <w:t>            пронумеровано згідно з експлуатаційною схемою, промарковано, закрито, опломбовано)</w:t>
            </w:r>
            <w:r>
              <w:rPr>
                <w:sz w:val="20"/>
                <w:szCs w:val="20"/>
                <w:lang w:val="uk-UA"/>
              </w:rPr>
              <w:br/>
            </w:r>
            <w:r>
              <w:rPr>
                <w:sz w:val="20"/>
                <w:szCs w:val="20"/>
                <w:lang w:val="uk-UA"/>
              </w:rPr>
              <w:br/>
            </w:r>
            <w:r>
              <w:rPr>
                <w:lang w:val="uk-UA"/>
              </w:rPr>
              <w:t>клапани надмірного тиску (КНТ) _________________________________________________________</w:t>
            </w:r>
            <w:r>
              <w:rPr>
                <w:lang w:val="uk-UA"/>
              </w:rPr>
              <w:br/>
            </w:r>
            <w:r>
              <w:rPr>
                <w:sz w:val="20"/>
                <w:szCs w:val="20"/>
                <w:lang w:val="uk-UA"/>
              </w:rPr>
              <w:t xml:space="preserve">                                                           (наявність, </w:t>
            </w:r>
            <w:r>
              <w:rPr>
                <w:sz w:val="20"/>
                <w:szCs w:val="20"/>
                <w:lang w:val="uk-UA"/>
              </w:rPr>
              <w:t>кількість, справність, пронумеровано згідно з експлуатаційною схемою,</w:t>
            </w:r>
            <w:r>
              <w:rPr>
                <w:sz w:val="20"/>
                <w:szCs w:val="20"/>
                <w:lang w:val="uk-UA"/>
              </w:rPr>
              <w:br/>
            </w:r>
            <w:r>
              <w:rPr>
                <w:sz w:val="20"/>
                <w:szCs w:val="20"/>
                <w:lang w:val="uk-UA"/>
              </w:rPr>
              <w:br/>
            </w:r>
            <w:r>
              <w:rPr>
                <w:lang w:val="uk-UA"/>
              </w:rPr>
              <w:t>_____________________________________________________________________________________</w:t>
            </w:r>
            <w:r>
              <w:rPr>
                <w:lang w:val="uk-UA"/>
              </w:rPr>
              <w:br/>
            </w:r>
            <w:r>
              <w:rPr>
                <w:sz w:val="20"/>
                <w:szCs w:val="20"/>
                <w:lang w:val="uk-UA"/>
              </w:rPr>
              <w:t>                                         промарковано, обслуговуються своєчасно, відрегульовано під</w:t>
            </w:r>
            <w:r>
              <w:rPr>
                <w:sz w:val="20"/>
                <w:szCs w:val="20"/>
                <w:lang w:val="uk-UA"/>
              </w:rPr>
              <w:t xml:space="preserve"> надмірний тиск)</w:t>
            </w:r>
            <w:r>
              <w:rPr>
                <w:sz w:val="20"/>
                <w:szCs w:val="20"/>
                <w:lang w:val="uk-UA"/>
              </w:rPr>
              <w:br/>
            </w:r>
            <w:r>
              <w:rPr>
                <w:sz w:val="20"/>
                <w:szCs w:val="20"/>
                <w:lang w:val="uk-UA"/>
              </w:rPr>
              <w:br/>
            </w:r>
            <w:r>
              <w:rPr>
                <w:lang w:val="uk-UA"/>
              </w:rPr>
              <w:t>наявність теплоізоляції на вихлопній трубі і компенсатора на ній _____________________________</w:t>
            </w:r>
            <w:r>
              <w:rPr>
                <w:lang w:val="uk-UA"/>
              </w:rPr>
              <w:br/>
              <w:t>наявність піддонів під витратними паливними баками _______________________________________</w:t>
            </w:r>
            <w:r>
              <w:rPr>
                <w:lang w:val="uk-UA"/>
              </w:rPr>
              <w:br/>
              <w:t>стан маслопроводів _________________________________</w:t>
            </w:r>
            <w:r>
              <w:rPr>
                <w:lang w:val="uk-UA"/>
              </w:rPr>
              <w:t>___________________________________</w:t>
            </w:r>
            <w:r>
              <w:rPr>
                <w:lang w:val="uk-UA"/>
              </w:rPr>
              <w:br/>
            </w:r>
            <w:r>
              <w:rPr>
                <w:sz w:val="20"/>
                <w:szCs w:val="20"/>
                <w:lang w:val="uk-UA"/>
              </w:rPr>
              <w:t>                                                      (пофарбовано правильно (коричневий колір) або неправильно, не пофарбовано)</w:t>
            </w:r>
          </w:p>
          <w:p w:rsidR="00DD35E7" w:rsidRDefault="000C17A5">
            <w:pPr>
              <w:pStyle w:val="aa"/>
              <w:rPr>
                <w:lang w:val="uk-UA"/>
              </w:rPr>
            </w:pPr>
            <w:bookmarkStart w:id="52" w:name="1166"/>
            <w:bookmarkEnd w:id="52"/>
            <w:r>
              <w:rPr>
                <w:lang w:val="uk-UA"/>
              </w:rPr>
              <w:t>протипожежний стан приміщень ДЕС ____________________________________________________</w:t>
            </w:r>
            <w:r>
              <w:rPr>
                <w:lang w:val="uk-UA"/>
              </w:rPr>
              <w:br/>
              <w:t>_____</w:t>
            </w:r>
            <w:r>
              <w:rPr>
                <w:lang w:val="uk-UA"/>
              </w:rPr>
              <w:t>________________________________________________________________________________</w:t>
            </w:r>
            <w:r>
              <w:rPr>
                <w:lang w:val="uk-UA"/>
              </w:rPr>
              <w:br/>
            </w:r>
            <w:r>
              <w:rPr>
                <w:sz w:val="20"/>
                <w:szCs w:val="20"/>
                <w:lang w:val="uk-UA"/>
              </w:rPr>
              <w:t>                                   (наявність системи автоматичного пожежогасіння, первинних засобів пожежогасіння)</w:t>
            </w:r>
            <w:r>
              <w:rPr>
                <w:sz w:val="20"/>
                <w:szCs w:val="20"/>
                <w:lang w:val="uk-UA"/>
              </w:rPr>
              <w:br/>
            </w:r>
            <w:r>
              <w:rPr>
                <w:sz w:val="20"/>
                <w:szCs w:val="20"/>
                <w:lang w:val="uk-UA"/>
              </w:rPr>
              <w:br/>
            </w:r>
            <w:r>
              <w:rPr>
                <w:lang w:val="uk-UA"/>
              </w:rPr>
              <w:t>наявність аварійних світильників у приміщенні ДЕС ________</w:t>
            </w:r>
            <w:r>
              <w:rPr>
                <w:lang w:val="uk-UA"/>
              </w:rPr>
              <w:t>________________________________</w:t>
            </w:r>
            <w:r>
              <w:rPr>
                <w:lang w:val="uk-UA"/>
              </w:rPr>
              <w:br/>
            </w:r>
            <w:r>
              <w:rPr>
                <w:lang w:val="uk-UA"/>
              </w:rPr>
              <w:lastRenderedPageBreak/>
              <w:t>наявність і справність електрифікованого покажчика "Вхід", світильників у входах, розеток для переносних ламп ______________________________________________________________________</w:t>
            </w:r>
            <w:r>
              <w:rPr>
                <w:lang w:val="uk-UA"/>
              </w:rPr>
              <w:br/>
              <w:t>__________________________________________</w:t>
            </w:r>
            <w:r>
              <w:rPr>
                <w:lang w:val="uk-UA"/>
              </w:rPr>
              <w:t>___________________________________________</w:t>
            </w:r>
            <w:r>
              <w:rPr>
                <w:lang w:val="uk-UA"/>
              </w:rPr>
              <w:br/>
              <w:t>наявність документації ДЕС:</w:t>
            </w:r>
            <w:r>
              <w:rPr>
                <w:lang w:val="uk-UA"/>
              </w:rPr>
              <w:br/>
              <w:t>формуляр ДЕС ________________________________________________________________________</w:t>
            </w:r>
            <w:r>
              <w:rPr>
                <w:lang w:val="uk-UA"/>
              </w:rPr>
              <w:br/>
              <w:t>схема електрообладнання і автоматики в приміщенні ДЕС ___________________________________</w:t>
            </w:r>
            <w:r>
              <w:rPr>
                <w:lang w:val="uk-UA"/>
              </w:rPr>
              <w:br/>
              <w:t>інструкц</w:t>
            </w:r>
            <w:r>
              <w:rPr>
                <w:lang w:val="uk-UA"/>
              </w:rPr>
              <w:t>ія щодо заходів безпеки під час експлуатації ДЕС ____________________________________</w:t>
            </w:r>
            <w:r>
              <w:rPr>
                <w:lang w:val="uk-UA"/>
              </w:rPr>
              <w:br/>
              <w:t>інструкція з обслуговування ДЕС ________________________________________________________</w:t>
            </w:r>
            <w:r>
              <w:rPr>
                <w:lang w:val="uk-UA"/>
              </w:rPr>
              <w:br/>
              <w:t>журнал обліку роботи ДЕС ________________________________________________________</w:t>
            </w:r>
            <w:r>
              <w:rPr>
                <w:lang w:val="uk-UA"/>
              </w:rPr>
              <w:t>______</w:t>
            </w:r>
            <w:r>
              <w:rPr>
                <w:lang w:val="uk-UA"/>
              </w:rPr>
              <w:br/>
              <w:t>інструкція з протипожежної безпеки ДЕС _________________________________________________</w:t>
            </w:r>
            <w:r>
              <w:rPr>
                <w:lang w:val="uk-UA"/>
              </w:rPr>
              <w:br/>
              <w:t>інструкція з експлуатації дизельного електроагрегату _______________________________________</w:t>
            </w:r>
            <w:r>
              <w:rPr>
                <w:lang w:val="uk-UA"/>
              </w:rPr>
              <w:br/>
              <w:t>технологічна картка консервації та розконсервації ДЕС _____________</w:t>
            </w:r>
            <w:r>
              <w:rPr>
                <w:lang w:val="uk-UA"/>
              </w:rPr>
              <w:t>________________________</w:t>
            </w:r>
            <w:r>
              <w:rPr>
                <w:lang w:val="uk-UA"/>
              </w:rPr>
              <w:br/>
              <w:t>інформація щодо працездатності ДЕС: ____________________________________________________</w:t>
            </w:r>
            <w:r>
              <w:rPr>
                <w:lang w:val="uk-UA"/>
              </w:rPr>
              <w:br/>
              <w:t>ДЕС розконсервовано ___________________________ ДЕС законсервовано ____________________</w:t>
            </w:r>
            <w:r>
              <w:rPr>
                <w:lang w:val="uk-UA"/>
              </w:rPr>
              <w:br/>
            </w:r>
            <w:r>
              <w:rPr>
                <w:sz w:val="20"/>
                <w:szCs w:val="20"/>
                <w:lang w:val="uk-UA"/>
              </w:rPr>
              <w:t>                                                      </w:t>
            </w:r>
            <w:r>
              <w:rPr>
                <w:sz w:val="20"/>
                <w:szCs w:val="20"/>
                <w:lang w:val="uk-UA"/>
              </w:rPr>
              <w:t>                            (дата)                                                                                      (дата)</w:t>
            </w:r>
            <w:r>
              <w:rPr>
                <w:sz w:val="20"/>
                <w:szCs w:val="20"/>
                <w:lang w:val="uk-UA"/>
              </w:rPr>
              <w:br/>
            </w:r>
            <w:r>
              <w:rPr>
                <w:sz w:val="20"/>
                <w:szCs w:val="20"/>
                <w:lang w:val="uk-UA"/>
              </w:rPr>
              <w:br/>
            </w:r>
            <w:r>
              <w:rPr>
                <w:lang w:val="uk-UA"/>
              </w:rPr>
              <w:t>перевірка працездатності ДЕС ___________________________________________________________</w:t>
            </w:r>
            <w:r>
              <w:rPr>
                <w:lang w:val="uk-UA"/>
              </w:rPr>
              <w:br/>
            </w:r>
            <w:r>
              <w:rPr>
                <w:sz w:val="20"/>
                <w:szCs w:val="20"/>
                <w:lang w:val="uk-UA"/>
              </w:rPr>
              <w:t xml:space="preserve">    (проводилася (не проводилася), дата</w:t>
            </w:r>
            <w:r>
              <w:rPr>
                <w:sz w:val="20"/>
                <w:szCs w:val="20"/>
                <w:lang w:val="uk-UA"/>
              </w:rPr>
              <w:t xml:space="preserve"> проведення, з роботою під навантаженням упродовж певного часу (у годинах))</w:t>
            </w:r>
            <w:r>
              <w:rPr>
                <w:sz w:val="20"/>
                <w:szCs w:val="20"/>
                <w:lang w:val="uk-UA"/>
              </w:rPr>
              <w:br/>
            </w:r>
            <w:r>
              <w:rPr>
                <w:sz w:val="20"/>
                <w:szCs w:val="20"/>
                <w:lang w:val="uk-UA"/>
              </w:rPr>
              <w:br/>
            </w:r>
            <w:r>
              <w:rPr>
                <w:lang w:val="uk-UA"/>
              </w:rPr>
              <w:t>справність акумуляторних батарей (АКБ), пускових балонів із стисненим повітрям</w:t>
            </w:r>
            <w:r>
              <w:rPr>
                <w:lang w:val="uk-UA"/>
              </w:rPr>
              <w:br/>
              <w:t>_____________________________________________________________________________________</w:t>
            </w:r>
            <w:r>
              <w:rPr>
                <w:lang w:val="uk-UA"/>
              </w:rPr>
              <w:br/>
            </w:r>
            <w:r>
              <w:rPr>
                <w:sz w:val="20"/>
                <w:szCs w:val="20"/>
                <w:lang w:val="uk-UA"/>
              </w:rPr>
              <w:t>              </w:t>
            </w:r>
            <w:r>
              <w:rPr>
                <w:sz w:val="20"/>
                <w:szCs w:val="20"/>
                <w:lang w:val="uk-UA"/>
              </w:rPr>
              <w:t>                          (наявність, стан зарядки, строки заміни АКБ, нормативний тиск у балонах)</w:t>
            </w:r>
          </w:p>
          <w:p w:rsidR="00DD35E7" w:rsidRDefault="000C17A5">
            <w:pPr>
              <w:pStyle w:val="aa"/>
              <w:rPr>
                <w:lang w:val="uk-UA"/>
              </w:rPr>
            </w:pPr>
            <w:bookmarkStart w:id="53" w:name="1167"/>
            <w:bookmarkEnd w:id="53"/>
            <w:r>
              <w:rPr>
                <w:lang w:val="uk-UA"/>
              </w:rPr>
              <w:t>24. Висновок про можливість приведення захисної споруди у готовність до використання за призначенням упродовж 12 годин (згідно з планом)</w:t>
            </w:r>
            <w:r>
              <w:rPr>
                <w:lang w:val="uk-UA"/>
              </w:rPr>
              <w:br/>
              <w:t>____________________</w:t>
            </w:r>
            <w:r>
              <w:rPr>
                <w:lang w:val="uk-UA"/>
              </w:rPr>
              <w:t>_________________________________________________________________</w:t>
            </w:r>
          </w:p>
          <w:p w:rsidR="00DD35E7" w:rsidRDefault="000C17A5">
            <w:pPr>
              <w:pStyle w:val="aa"/>
              <w:jc w:val="center"/>
              <w:rPr>
                <w:lang w:val="uk-UA"/>
              </w:rPr>
            </w:pPr>
            <w:bookmarkStart w:id="54" w:name="1168"/>
            <w:bookmarkEnd w:id="54"/>
            <w:r>
              <w:rPr>
                <w:b/>
                <w:bCs/>
                <w:lang w:val="uk-UA"/>
              </w:rPr>
              <w:t>ЗАГАЛЬНИЙ ВИСНОВОК</w:t>
            </w:r>
            <w:r>
              <w:rPr>
                <w:b/>
                <w:bCs/>
                <w:lang w:val="uk-UA"/>
              </w:rPr>
              <w:br/>
              <w:t>ПРО СТАН ГОТОВНОСТІ ЗАХИСНОЇ СПОРУДИ</w:t>
            </w:r>
          </w:p>
          <w:p w:rsidR="00DD35E7" w:rsidRDefault="000C17A5">
            <w:pPr>
              <w:pStyle w:val="aa"/>
              <w:rPr>
                <w:lang w:val="uk-UA"/>
              </w:rPr>
            </w:pPr>
            <w:bookmarkStart w:id="55" w:name="1169"/>
            <w:bookmarkEnd w:id="55"/>
            <w:r>
              <w:rPr>
                <w:lang w:val="uk-UA"/>
              </w:rPr>
              <w:t>Станом на ___________________ сховище (протирадіаційне укриття) № _______________________</w:t>
            </w:r>
            <w:r>
              <w:rPr>
                <w:lang w:val="uk-UA"/>
              </w:rPr>
              <w:br/>
            </w:r>
            <w:r>
              <w:rPr>
                <w:sz w:val="20"/>
                <w:szCs w:val="20"/>
                <w:lang w:val="uk-UA"/>
              </w:rPr>
              <w:t xml:space="preserve">                                           </w:t>
            </w:r>
            <w:r>
              <w:rPr>
                <w:sz w:val="20"/>
                <w:szCs w:val="20"/>
                <w:lang w:val="uk-UA"/>
              </w:rPr>
              <w:t>  (дата)                                                                                                                    (непотрібне закреслити)</w:t>
            </w:r>
            <w:r>
              <w:rPr>
                <w:sz w:val="20"/>
                <w:szCs w:val="20"/>
                <w:lang w:val="uk-UA"/>
              </w:rPr>
              <w:br/>
            </w:r>
            <w:r>
              <w:rPr>
                <w:lang w:val="uk-UA"/>
              </w:rPr>
              <w:t>оцінюється як ___________________________________________ до використання за призначенням</w:t>
            </w:r>
            <w:r>
              <w:rPr>
                <w:lang w:val="uk-UA"/>
              </w:rPr>
              <w:br/>
            </w:r>
            <w:r>
              <w:rPr>
                <w:sz w:val="20"/>
                <w:szCs w:val="20"/>
                <w:lang w:val="uk-UA"/>
              </w:rPr>
              <w:t>                  </w:t>
            </w:r>
            <w:r>
              <w:rPr>
                <w:sz w:val="20"/>
                <w:szCs w:val="20"/>
                <w:lang w:val="uk-UA"/>
              </w:rPr>
              <w:t>                                       (готове, обмежено готове, не готове)</w:t>
            </w:r>
          </w:p>
          <w:p w:rsidR="00DD35E7" w:rsidRDefault="000C17A5">
            <w:pPr>
              <w:pStyle w:val="aa"/>
              <w:jc w:val="center"/>
              <w:rPr>
                <w:lang w:val="uk-UA"/>
              </w:rPr>
            </w:pPr>
            <w:bookmarkStart w:id="56" w:name="1170"/>
            <w:bookmarkEnd w:id="56"/>
            <w:r>
              <w:rPr>
                <w:b/>
                <w:bCs/>
                <w:lang w:val="uk-UA"/>
              </w:rPr>
              <w:t>СПЕЦІАЛЬНИЙ ВИСНОВОК</w:t>
            </w:r>
            <w:r>
              <w:rPr>
                <w:lang w:val="uk-UA"/>
              </w:rPr>
              <w:t>***</w:t>
            </w:r>
          </w:p>
          <w:p w:rsidR="00DD35E7" w:rsidRDefault="000C17A5">
            <w:pPr>
              <w:pStyle w:val="aa"/>
              <w:rPr>
                <w:lang w:val="uk-UA"/>
              </w:rPr>
            </w:pPr>
            <w:bookmarkStart w:id="57" w:name="1171"/>
            <w:bookmarkEnd w:id="57"/>
            <w:r>
              <w:rPr>
                <w:lang w:val="uk-UA"/>
              </w:rPr>
              <w:t>______________________________________________________________________________________</w:t>
            </w:r>
            <w:r>
              <w:rPr>
                <w:lang w:val="uk-UA"/>
              </w:rPr>
              <w:br/>
            </w:r>
            <w:r>
              <w:rPr>
                <w:sz w:val="20"/>
                <w:szCs w:val="20"/>
                <w:lang w:val="uk-UA"/>
              </w:rPr>
              <w:t>                                            (захисна споруда підлягає</w:t>
            </w:r>
            <w:r>
              <w:rPr>
                <w:sz w:val="20"/>
                <w:szCs w:val="20"/>
                <w:lang w:val="uk-UA"/>
              </w:rPr>
              <w:t xml:space="preserve"> капітальному ремонту, реконструкції, реставрації,</w:t>
            </w:r>
            <w:r>
              <w:rPr>
                <w:sz w:val="20"/>
                <w:szCs w:val="20"/>
                <w:lang w:val="uk-UA"/>
              </w:rPr>
              <w:br/>
            </w:r>
            <w:r>
              <w:rPr>
                <w:sz w:val="20"/>
                <w:szCs w:val="20"/>
                <w:lang w:val="uk-UA"/>
              </w:rPr>
              <w:br/>
            </w:r>
            <w:r>
              <w:rPr>
                <w:lang w:val="uk-UA"/>
              </w:rPr>
              <w:t>_____________________________________________________________________________________</w:t>
            </w:r>
            <w:r>
              <w:rPr>
                <w:lang w:val="uk-UA"/>
              </w:rPr>
              <w:br/>
            </w:r>
            <w:r>
              <w:rPr>
                <w:sz w:val="20"/>
                <w:szCs w:val="20"/>
                <w:lang w:val="uk-UA"/>
              </w:rPr>
              <w:t>                  доцільно визначити нового балансоутримувача захисної споруди, можливе використання у режимі ПРУ**,</w:t>
            </w:r>
            <w:r>
              <w:rPr>
                <w:sz w:val="20"/>
                <w:szCs w:val="20"/>
                <w:lang w:val="uk-UA"/>
              </w:rPr>
              <w:br/>
            </w:r>
            <w:r>
              <w:rPr>
                <w:sz w:val="20"/>
                <w:szCs w:val="20"/>
                <w:lang w:val="uk-UA"/>
              </w:rPr>
              <w:br/>
            </w:r>
            <w:r>
              <w:rPr>
                <w:lang w:val="uk-UA"/>
              </w:rPr>
              <w:t>_____________________________________________________________________________________</w:t>
            </w:r>
            <w:r>
              <w:rPr>
                <w:lang w:val="uk-UA"/>
              </w:rPr>
              <w:br/>
            </w:r>
            <w:r>
              <w:rPr>
                <w:sz w:val="20"/>
                <w:szCs w:val="20"/>
                <w:lang w:val="uk-UA"/>
              </w:rPr>
              <w:t>                        розглянути можливість її виключення за погодженням з ДСНС з фонду захисних споруд тощо)</w:t>
            </w:r>
          </w:p>
          <w:p w:rsidR="00DD35E7" w:rsidRDefault="000C17A5">
            <w:pPr>
              <w:pStyle w:val="aa"/>
              <w:jc w:val="center"/>
              <w:rPr>
                <w:lang w:val="uk-UA"/>
              </w:rPr>
            </w:pPr>
            <w:bookmarkStart w:id="58" w:name="1172"/>
            <w:bookmarkEnd w:id="58"/>
            <w:r>
              <w:rPr>
                <w:b/>
                <w:bCs/>
                <w:lang w:val="uk-UA"/>
              </w:rPr>
              <w:t>РЕКОМЕНДАЦІЇ</w:t>
            </w:r>
          </w:p>
          <w:p w:rsidR="00DD35E7" w:rsidRDefault="000C17A5">
            <w:pPr>
              <w:pStyle w:val="aa"/>
              <w:rPr>
                <w:lang w:val="uk-UA"/>
              </w:rPr>
            </w:pPr>
            <w:bookmarkStart w:id="59" w:name="1173"/>
            <w:bookmarkEnd w:id="59"/>
            <w:r>
              <w:rPr>
                <w:lang w:val="uk-UA"/>
              </w:rPr>
              <w:t>Щодо приведення захисної споруди у готовність</w:t>
            </w:r>
            <w:r>
              <w:rPr>
                <w:lang w:val="uk-UA"/>
              </w:rPr>
              <w:t xml:space="preserve"> до використання за призначенням</w:t>
            </w:r>
            <w:r>
              <w:rPr>
                <w:lang w:val="uk-UA"/>
              </w:rPr>
              <w:br/>
              <w:t>_____________________________________________________________________________________</w:t>
            </w:r>
            <w:r>
              <w:rPr>
                <w:lang w:val="uk-UA"/>
              </w:rPr>
              <w:br/>
              <w:t>_____________________________________________________________________________________</w:t>
            </w:r>
            <w:r>
              <w:rPr>
                <w:lang w:val="uk-UA"/>
              </w:rPr>
              <w:br/>
              <w:t>___________________________________________________</w:t>
            </w:r>
            <w:r>
              <w:rPr>
                <w:lang w:val="uk-UA"/>
              </w:rPr>
              <w:t>__________________________________</w:t>
            </w:r>
            <w:r>
              <w:rPr>
                <w:lang w:val="uk-UA"/>
              </w:rPr>
              <w:br/>
            </w:r>
            <w:r>
              <w:rPr>
                <w:sz w:val="20"/>
                <w:szCs w:val="20"/>
                <w:lang w:val="uk-UA"/>
              </w:rPr>
              <w:t>                                         (перелік заходів, необхідних для приведення захисної споруди у готовність)</w:t>
            </w:r>
          </w:p>
          <w:p w:rsidR="00DD35E7" w:rsidRDefault="000C17A5">
            <w:pPr>
              <w:pStyle w:val="aa"/>
              <w:jc w:val="center"/>
              <w:rPr>
                <w:lang w:val="uk-UA"/>
              </w:rPr>
            </w:pPr>
            <w:bookmarkStart w:id="60" w:name="1174"/>
            <w:bookmarkEnd w:id="60"/>
            <w:r>
              <w:rPr>
                <w:b/>
                <w:bCs/>
                <w:lang w:val="uk-UA"/>
              </w:rPr>
              <w:lastRenderedPageBreak/>
              <w:t>ПРОПОЗИЦІЇ</w:t>
            </w:r>
          </w:p>
          <w:p w:rsidR="00DD35E7" w:rsidRDefault="000C17A5">
            <w:pPr>
              <w:pStyle w:val="aa"/>
              <w:rPr>
                <w:lang w:val="uk-UA"/>
              </w:rPr>
            </w:pPr>
            <w:bookmarkStart w:id="61" w:name="1175"/>
            <w:bookmarkEnd w:id="61"/>
            <w:r>
              <w:rPr>
                <w:lang w:val="uk-UA"/>
              </w:rPr>
              <w:t>Щодо подальшого використання захисної споруди*** ______________________________________</w:t>
            </w:r>
            <w:r>
              <w:rPr>
                <w:lang w:val="uk-UA"/>
              </w:rPr>
              <w:br/>
              <w:t>______</w:t>
            </w:r>
            <w:r>
              <w:rPr>
                <w:lang w:val="uk-UA"/>
              </w:rPr>
              <w:t>_______________________________________________________________________________</w:t>
            </w:r>
            <w:r>
              <w:rPr>
                <w:lang w:val="uk-UA"/>
              </w:rPr>
              <w:br/>
            </w:r>
            <w:r>
              <w:rPr>
                <w:sz w:val="20"/>
                <w:szCs w:val="20"/>
                <w:lang w:val="uk-UA"/>
              </w:rPr>
              <w:t>                (визначення нового балансоутримувача, організація передання до комунальної або державної власності,</w:t>
            </w:r>
            <w:r>
              <w:rPr>
                <w:sz w:val="20"/>
                <w:szCs w:val="20"/>
                <w:lang w:val="uk-UA"/>
              </w:rPr>
              <w:br/>
            </w:r>
            <w:r>
              <w:rPr>
                <w:sz w:val="20"/>
                <w:szCs w:val="20"/>
                <w:lang w:val="uk-UA"/>
              </w:rPr>
              <w:br/>
            </w:r>
            <w:r>
              <w:rPr>
                <w:lang w:val="uk-UA"/>
              </w:rPr>
              <w:t>___________________________________________________________</w:t>
            </w:r>
            <w:r>
              <w:rPr>
                <w:lang w:val="uk-UA"/>
              </w:rPr>
              <w:t>__________________________</w:t>
            </w:r>
            <w:r>
              <w:rPr>
                <w:lang w:val="uk-UA"/>
              </w:rPr>
              <w:br/>
            </w:r>
            <w:r>
              <w:rPr>
                <w:sz w:val="20"/>
                <w:szCs w:val="20"/>
                <w:lang w:val="uk-UA"/>
              </w:rPr>
              <w:t>                     обстеження технічного стану захисної споруди, проведення капітального ремонту, реконструкції,</w:t>
            </w:r>
            <w:r>
              <w:rPr>
                <w:sz w:val="20"/>
                <w:szCs w:val="20"/>
                <w:lang w:val="uk-UA"/>
              </w:rPr>
              <w:br/>
            </w:r>
            <w:r>
              <w:rPr>
                <w:sz w:val="20"/>
                <w:szCs w:val="20"/>
                <w:lang w:val="uk-UA"/>
              </w:rPr>
              <w:br/>
            </w:r>
            <w:r>
              <w:rPr>
                <w:lang w:val="uk-UA"/>
              </w:rPr>
              <w:t>_____________________________________________________________________________________</w:t>
            </w:r>
            <w:r>
              <w:rPr>
                <w:lang w:val="uk-UA"/>
              </w:rPr>
              <w:br/>
            </w:r>
            <w:r>
              <w:rPr>
                <w:sz w:val="20"/>
                <w:szCs w:val="20"/>
                <w:lang w:val="uk-UA"/>
              </w:rPr>
              <w:t>         реставрації захисн</w:t>
            </w:r>
            <w:r>
              <w:rPr>
                <w:sz w:val="20"/>
                <w:szCs w:val="20"/>
                <w:lang w:val="uk-UA"/>
              </w:rPr>
              <w:t>ої споруди,використання у режимі ПРУ**, підготовка відповідних пропозицій та документів)</w:t>
            </w:r>
          </w:p>
          <w:p w:rsidR="00DD35E7" w:rsidRDefault="000C17A5">
            <w:pPr>
              <w:pStyle w:val="aa"/>
              <w:rPr>
                <w:lang w:val="uk-UA"/>
              </w:rPr>
            </w:pPr>
            <w:bookmarkStart w:id="62" w:name="1176"/>
            <w:bookmarkEnd w:id="62"/>
            <w:r>
              <w:rPr>
                <w:lang w:val="uk-UA"/>
              </w:rPr>
              <w:t>Відповідно до вимог законодавства інформацію щодо організації виконання рекомендацій комісії у термін до ____________ слід подати до*</w:t>
            </w:r>
            <w:r>
              <w:rPr>
                <w:lang w:val="uk-UA"/>
              </w:rPr>
              <w:br/>
            </w:r>
            <w:r>
              <w:rPr>
                <w:sz w:val="20"/>
                <w:szCs w:val="20"/>
                <w:lang w:val="uk-UA"/>
              </w:rPr>
              <w:t xml:space="preserve">                 (число, місяць, </w:t>
            </w:r>
            <w:r>
              <w:rPr>
                <w:sz w:val="20"/>
                <w:szCs w:val="20"/>
                <w:lang w:val="uk-UA"/>
              </w:rPr>
              <w:t>рік)</w:t>
            </w:r>
            <w:r>
              <w:rPr>
                <w:sz w:val="20"/>
                <w:szCs w:val="20"/>
                <w:lang w:val="uk-UA"/>
              </w:rPr>
              <w:br/>
            </w:r>
            <w:r>
              <w:rPr>
                <w:sz w:val="20"/>
                <w:szCs w:val="20"/>
                <w:lang w:val="uk-UA"/>
              </w:rPr>
              <w:br/>
            </w:r>
            <w:r>
              <w:rPr>
                <w:lang w:val="uk-UA"/>
              </w:rPr>
              <w:t>_____________________________________________________________________________________</w:t>
            </w:r>
            <w:r>
              <w:rPr>
                <w:lang w:val="uk-UA"/>
              </w:rPr>
              <w:br/>
            </w:r>
            <w:r>
              <w:rPr>
                <w:sz w:val="20"/>
                <w:szCs w:val="20"/>
                <w:lang w:val="uk-UA"/>
              </w:rPr>
              <w:t>          (найменування міністерства, іншого центрального органу виконавчої влади, місцевої державної адміністрації,</w:t>
            </w:r>
            <w:r>
              <w:rPr>
                <w:sz w:val="20"/>
                <w:szCs w:val="20"/>
                <w:lang w:val="uk-UA"/>
              </w:rPr>
              <w:br/>
            </w:r>
            <w:r>
              <w:rPr>
                <w:sz w:val="20"/>
                <w:szCs w:val="20"/>
                <w:lang w:val="uk-UA"/>
              </w:rPr>
              <w:br/>
            </w:r>
            <w:r>
              <w:rPr>
                <w:lang w:val="uk-UA"/>
              </w:rPr>
              <w:t>______________________________________________</w:t>
            </w:r>
            <w:r>
              <w:rPr>
                <w:lang w:val="uk-UA"/>
              </w:rPr>
              <w:t>_______________________________________</w:t>
            </w:r>
            <w:r>
              <w:rPr>
                <w:lang w:val="uk-UA"/>
              </w:rPr>
              <w:br/>
            </w:r>
            <w:r>
              <w:rPr>
                <w:sz w:val="20"/>
                <w:szCs w:val="20"/>
                <w:lang w:val="uk-UA"/>
              </w:rPr>
              <w:t>                                                  органу місцевого самоврядування, органу або підрозділу ДСНС)</w:t>
            </w:r>
            <w:r>
              <w:rPr>
                <w:sz w:val="20"/>
                <w:szCs w:val="20"/>
                <w:lang w:val="uk-UA"/>
              </w:rPr>
              <w:br/>
            </w:r>
            <w:r>
              <w:rPr>
                <w:sz w:val="20"/>
                <w:szCs w:val="20"/>
                <w:lang w:val="uk-UA"/>
              </w:rPr>
              <w:br/>
            </w:r>
            <w:r>
              <w:rPr>
                <w:lang w:val="uk-UA"/>
              </w:rPr>
              <w:t>з поданням ___________________________________________________________________________</w:t>
            </w:r>
            <w:r>
              <w:rPr>
                <w:lang w:val="uk-UA"/>
              </w:rPr>
              <w:br/>
            </w:r>
            <w:r>
              <w:rPr>
                <w:sz w:val="20"/>
                <w:szCs w:val="20"/>
                <w:lang w:val="uk-UA"/>
              </w:rPr>
              <w:t>                 </w:t>
            </w:r>
            <w:r>
              <w:rPr>
                <w:sz w:val="20"/>
                <w:szCs w:val="20"/>
                <w:lang w:val="uk-UA"/>
              </w:rPr>
              <w:t xml:space="preserve">                                                                               (перелік необхідних документів)</w:t>
            </w:r>
          </w:p>
          <w:p w:rsidR="00DD35E7" w:rsidRDefault="000C17A5">
            <w:pPr>
              <w:pStyle w:val="aa"/>
              <w:rPr>
                <w:lang w:val="uk-UA"/>
              </w:rPr>
            </w:pPr>
            <w:bookmarkStart w:id="63" w:name="1177"/>
            <w:bookmarkEnd w:id="63"/>
            <w:r>
              <w:rPr>
                <w:lang w:val="uk-UA"/>
              </w:rPr>
              <w:t>Підписи осіб, які склали цей акт:</w:t>
            </w:r>
          </w:p>
          <w:p w:rsidR="00DD35E7" w:rsidRDefault="000C17A5">
            <w:pPr>
              <w:pStyle w:val="aa"/>
              <w:rPr>
                <w:lang w:val="uk-UA"/>
              </w:rPr>
            </w:pPr>
            <w:bookmarkStart w:id="64" w:name="1178"/>
            <w:bookmarkStart w:id="65" w:name="1179"/>
            <w:bookmarkEnd w:id="64"/>
            <w:bookmarkEnd w:id="65"/>
            <w:r>
              <w:rPr>
                <w:lang w:val="uk-UA"/>
              </w:rPr>
              <w:t>З актом ознайомлений*</w:t>
            </w:r>
          </w:p>
          <w:p w:rsidR="00DD35E7" w:rsidRDefault="000C17A5">
            <w:pPr>
              <w:pStyle w:val="aa"/>
              <w:rPr>
                <w:lang w:val="uk-UA"/>
              </w:rPr>
            </w:pPr>
            <w:bookmarkStart w:id="66" w:name="1180"/>
            <w:bookmarkEnd w:id="66"/>
            <w:r>
              <w:rPr>
                <w:lang w:val="uk-UA"/>
              </w:rPr>
              <w:t>Керівник балансоутримувача</w:t>
            </w:r>
            <w:r>
              <w:rPr>
                <w:lang w:val="uk-UA"/>
              </w:rPr>
              <w:br/>
              <w:t>захисної споруди цивільного захисту</w:t>
            </w:r>
            <w:r>
              <w:rPr>
                <w:lang w:val="uk-UA"/>
              </w:rPr>
              <w:br/>
              <w:t>(уповноважена ним особа)</w:t>
            </w:r>
            <w:r>
              <w:rPr>
                <w:lang w:val="uk-UA"/>
              </w:rPr>
              <w:br/>
              <w:t>_</w:t>
            </w:r>
            <w:r>
              <w:rPr>
                <w:lang w:val="uk-UA"/>
              </w:rPr>
              <w:t>__ ____________ 20__ року</w:t>
            </w:r>
          </w:p>
          <w:p w:rsidR="00DD35E7" w:rsidRDefault="000C17A5">
            <w:pPr>
              <w:pStyle w:val="aa"/>
              <w:rPr>
                <w:lang w:val="uk-UA"/>
              </w:rPr>
            </w:pPr>
            <w:bookmarkStart w:id="67" w:name="1181"/>
            <w:bookmarkEnd w:id="67"/>
            <w:r>
              <w:rPr>
                <w:lang w:val="uk-UA"/>
              </w:rPr>
              <w:t>____________</w:t>
            </w:r>
            <w:r>
              <w:rPr>
                <w:lang w:val="uk-UA"/>
              </w:rPr>
              <w:br/>
              <w:t>*</w:t>
            </w:r>
            <w:r>
              <w:rPr>
                <w:b/>
                <w:bCs/>
                <w:lang w:val="uk-UA"/>
              </w:rPr>
              <w:t xml:space="preserve"> </w:t>
            </w:r>
            <w:r>
              <w:rPr>
                <w:sz w:val="20"/>
                <w:szCs w:val="20"/>
                <w:lang w:val="uk-UA"/>
              </w:rPr>
              <w:t>Заповнюється</w:t>
            </w:r>
            <w:r>
              <w:rPr>
                <w:b/>
                <w:bCs/>
                <w:sz w:val="20"/>
                <w:szCs w:val="20"/>
                <w:lang w:val="uk-UA"/>
              </w:rPr>
              <w:t xml:space="preserve"> </w:t>
            </w:r>
            <w:r>
              <w:rPr>
                <w:sz w:val="20"/>
                <w:szCs w:val="20"/>
                <w:lang w:val="uk-UA"/>
              </w:rPr>
              <w:t>у разі складання акта</w:t>
            </w:r>
            <w:r>
              <w:rPr>
                <w:b/>
                <w:bCs/>
                <w:sz w:val="20"/>
                <w:szCs w:val="20"/>
                <w:lang w:val="uk-UA"/>
              </w:rPr>
              <w:t xml:space="preserve"> </w:t>
            </w:r>
            <w:r>
              <w:rPr>
                <w:sz w:val="20"/>
                <w:szCs w:val="20"/>
                <w:lang w:val="uk-UA"/>
              </w:rPr>
              <w:t>під час здійснення щодо балансоутримувача державного нагляду (контролю) у сфері господарської діяльності, а також підготовки пропозицій щодо подальшого використання захисної споруд</w:t>
            </w:r>
            <w:r>
              <w:rPr>
                <w:sz w:val="20"/>
                <w:szCs w:val="20"/>
                <w:lang w:val="uk-UA"/>
              </w:rPr>
              <w:t>и.</w:t>
            </w:r>
          </w:p>
          <w:p w:rsidR="00DD35E7" w:rsidRDefault="000C17A5">
            <w:pPr>
              <w:pStyle w:val="aa"/>
              <w:rPr>
                <w:lang w:val="uk-UA"/>
              </w:rPr>
            </w:pPr>
            <w:bookmarkStart w:id="68" w:name="1182"/>
            <w:bookmarkEnd w:id="68"/>
            <w:r>
              <w:rPr>
                <w:lang w:val="uk-UA"/>
              </w:rPr>
              <w:t>**</w:t>
            </w:r>
            <w:r>
              <w:rPr>
                <w:b/>
                <w:bCs/>
                <w:lang w:val="uk-UA"/>
              </w:rPr>
              <w:t xml:space="preserve"> </w:t>
            </w:r>
            <w:r>
              <w:rPr>
                <w:sz w:val="20"/>
                <w:szCs w:val="20"/>
                <w:lang w:val="uk-UA"/>
              </w:rPr>
              <w:t>Тільки для сховищ.</w:t>
            </w:r>
          </w:p>
          <w:p w:rsidR="00DD35E7" w:rsidRDefault="000C17A5">
            <w:pPr>
              <w:pStyle w:val="aa"/>
              <w:rPr>
                <w:lang w:val="uk-UA"/>
              </w:rPr>
            </w:pPr>
            <w:bookmarkStart w:id="69" w:name="1183"/>
            <w:bookmarkEnd w:id="69"/>
            <w:r>
              <w:rPr>
                <w:lang w:val="uk-UA"/>
              </w:rPr>
              <w:t>***</w:t>
            </w:r>
            <w:r>
              <w:rPr>
                <w:b/>
                <w:bCs/>
                <w:lang w:val="uk-UA"/>
              </w:rPr>
              <w:t xml:space="preserve"> </w:t>
            </w:r>
            <w:r>
              <w:rPr>
                <w:sz w:val="20"/>
                <w:szCs w:val="20"/>
                <w:lang w:val="uk-UA"/>
              </w:rPr>
              <w:t>Складається під час підготовки пропозицій щодо подальшого використання захисної споруди.</w:t>
            </w:r>
          </w:p>
        </w:tc>
      </w:tr>
      <w:tr w:rsidR="00DD35E7">
        <w:tc>
          <w:tcPr>
            <w:tcW w:w="5000" w:type="pct"/>
            <w:gridSpan w:val="2"/>
          </w:tcPr>
          <w:p w:rsidR="00DD35E7" w:rsidRDefault="00DD35E7">
            <w:pPr>
              <w:pStyle w:val="aa"/>
              <w:rPr>
                <w:lang w:val="uk-UA"/>
              </w:rPr>
            </w:pPr>
          </w:p>
        </w:tc>
      </w:tr>
    </w:tbl>
    <w:tbl>
      <w:tblPr>
        <w:tblStyle w:val="af3"/>
        <w:tblW w:w="0" w:type="auto"/>
        <w:tblInd w:w="-431"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tblGrid>
      <w:tr w:rsidR="00DD35E7">
        <w:tc>
          <w:tcPr>
            <w:tcW w:w="3539" w:type="dxa"/>
          </w:tcPr>
          <w:p w:rsidR="00DD35E7" w:rsidRDefault="00DD35E7"/>
        </w:tc>
      </w:tr>
    </w:tbl>
    <w:p w:rsidR="00DD35E7" w:rsidRDefault="00DD35E7">
      <w:pPr>
        <w:spacing w:after="0"/>
      </w:pPr>
    </w:p>
    <w:p w:rsidR="00DD35E7" w:rsidRDefault="000C17A5">
      <w:r>
        <w:br w:type="page"/>
      </w:r>
    </w:p>
    <w:tbl>
      <w:tblPr>
        <w:tblW w:w="5000" w:type="pct"/>
        <w:tblLook w:val="0000" w:firstRow="0" w:lastRow="0" w:firstColumn="0" w:lastColumn="0" w:noHBand="0" w:noVBand="0"/>
      </w:tblPr>
      <w:tblGrid>
        <w:gridCol w:w="9639"/>
      </w:tblGrid>
      <w:tr w:rsidR="00DD35E7">
        <w:tc>
          <w:tcPr>
            <w:tcW w:w="0" w:type="auto"/>
          </w:tcPr>
          <w:tbl>
            <w:tblPr>
              <w:tblpPr w:leftFromText="45" w:rightFromText="45" w:vertAnchor="text" w:horzAnchor="page" w:tblpX="7224" w:tblpY="16"/>
              <w:tblOverlap w:val="never"/>
              <w:tblW w:w="1655" w:type="pct"/>
              <w:tblLook w:val="0000" w:firstRow="0" w:lastRow="0" w:firstColumn="0" w:lastColumn="0" w:noHBand="0" w:noVBand="0"/>
            </w:tblPr>
            <w:tblGrid>
              <w:gridCol w:w="3119"/>
            </w:tblGrid>
            <w:tr w:rsidR="00DD35E7">
              <w:tc>
                <w:tcPr>
                  <w:tcW w:w="5000" w:type="pct"/>
                </w:tcPr>
                <w:p w:rsidR="00DD35E7" w:rsidRDefault="000C17A5">
                  <w:pPr>
                    <w:pStyle w:val="aa"/>
                    <w:rPr>
                      <w:lang w:val="uk-UA"/>
                    </w:rPr>
                  </w:pPr>
                  <w:r>
                    <w:rPr>
                      <w:lang w:val="uk-UA"/>
                    </w:rPr>
                    <w:lastRenderedPageBreak/>
                    <w:t>Додаток 6</w:t>
                  </w:r>
                  <w:r>
                    <w:rPr>
                      <w:lang w:val="uk-UA"/>
                    </w:rPr>
                    <w:br/>
                    <w:t>(відповідно до Вимог щодо забезпечення нумерації та здійснення обліку фонду захисних споруд цивільного захисту)</w:t>
                  </w:r>
                </w:p>
              </w:tc>
            </w:tr>
          </w:tbl>
          <w:p w:rsidR="00DD35E7" w:rsidRDefault="00DD35E7"/>
        </w:tc>
      </w:tr>
    </w:tbl>
    <w:p w:rsidR="00DD35E7" w:rsidRDefault="00DD35E7">
      <w:pPr>
        <w:pStyle w:val="aa"/>
        <w:jc w:val="center"/>
        <w:rPr>
          <w:lang w:val="uk-UA"/>
        </w:rPr>
      </w:pPr>
      <w:bookmarkStart w:id="70" w:name="23"/>
      <w:bookmarkEnd w:id="70"/>
    </w:p>
    <w:p w:rsidR="00DD35E7" w:rsidRDefault="000C17A5">
      <w:pPr>
        <w:pStyle w:val="aa"/>
        <w:jc w:val="center"/>
        <w:rPr>
          <w:lang w:val="uk-UA"/>
        </w:rPr>
      </w:pPr>
      <w:r>
        <w:rPr>
          <w:lang w:val="uk-UA"/>
        </w:rPr>
        <w:t>АКТ</w:t>
      </w:r>
      <w:r>
        <w:rPr>
          <w:lang w:val="uk-UA"/>
        </w:rPr>
        <w:br/>
      </w:r>
      <w:r>
        <w:rPr>
          <w:lang w:val="uk-UA"/>
        </w:rPr>
        <w:t>оцінки об'єкта (будівлі, споруди, приміщення) щодо можливості його використання для укриття населення як найпростішого укриття</w:t>
      </w:r>
    </w:p>
    <w:tbl>
      <w:tblPr>
        <w:tblW w:w="10418" w:type="dxa"/>
        <w:tblInd w:w="-284" w:type="dxa"/>
        <w:tblLook w:val="0000" w:firstRow="0" w:lastRow="0" w:firstColumn="0" w:lastColumn="0" w:noHBand="0" w:noVBand="0"/>
      </w:tblPr>
      <w:tblGrid>
        <w:gridCol w:w="1680"/>
        <w:gridCol w:w="3571"/>
        <w:gridCol w:w="5167"/>
      </w:tblGrid>
      <w:tr w:rsidR="00DD35E7">
        <w:tc>
          <w:tcPr>
            <w:tcW w:w="2520" w:type="pct"/>
            <w:gridSpan w:val="2"/>
          </w:tcPr>
          <w:p w:rsidR="00DD35E7" w:rsidRDefault="000C17A5">
            <w:pPr>
              <w:pStyle w:val="aa"/>
              <w:rPr>
                <w:lang w:val="uk-UA"/>
              </w:rPr>
            </w:pPr>
            <w:bookmarkStart w:id="71" w:name="24"/>
            <w:bookmarkEnd w:id="71"/>
            <w:r>
              <w:rPr>
                <w:lang w:val="uk-UA"/>
              </w:rPr>
              <w:t>___ ____________ 20</w:t>
            </w:r>
            <w:r>
              <w:rPr>
                <w:u w:val="single"/>
                <w:lang w:val="uk-UA"/>
              </w:rPr>
              <w:t xml:space="preserve"> </w:t>
            </w:r>
            <w:r>
              <w:rPr>
                <w:lang w:val="uk-UA"/>
              </w:rPr>
              <w:t xml:space="preserve">року </w:t>
            </w:r>
          </w:p>
        </w:tc>
        <w:tc>
          <w:tcPr>
            <w:tcW w:w="2480" w:type="pct"/>
          </w:tcPr>
          <w:p w:rsidR="00DD35E7" w:rsidRDefault="000C17A5">
            <w:pPr>
              <w:pStyle w:val="aa"/>
              <w:jc w:val="right"/>
              <w:rPr>
                <w:lang w:val="uk-UA"/>
              </w:rPr>
            </w:pPr>
            <w:bookmarkStart w:id="72" w:name="25"/>
            <w:bookmarkEnd w:id="72"/>
            <w:r>
              <w:rPr>
                <w:lang w:val="uk-UA"/>
              </w:rPr>
              <w:t>____________________</w:t>
            </w:r>
            <w:r>
              <w:rPr>
                <w:lang w:val="uk-UA"/>
              </w:rPr>
              <w:br/>
            </w:r>
            <w:r>
              <w:rPr>
                <w:sz w:val="20"/>
                <w:szCs w:val="20"/>
                <w:lang w:val="uk-UA"/>
              </w:rPr>
              <w:t>(назва населеного пункту)</w:t>
            </w:r>
          </w:p>
        </w:tc>
      </w:tr>
      <w:tr w:rsidR="00DD35E7">
        <w:tc>
          <w:tcPr>
            <w:tcW w:w="806" w:type="pct"/>
          </w:tcPr>
          <w:p w:rsidR="00DD35E7" w:rsidRDefault="000C17A5">
            <w:pPr>
              <w:pStyle w:val="aa"/>
              <w:rPr>
                <w:lang w:val="uk-UA"/>
              </w:rPr>
            </w:pPr>
            <w:bookmarkStart w:id="73" w:name="26"/>
            <w:bookmarkEnd w:id="73"/>
            <w:r>
              <w:rPr>
                <w:lang w:val="uk-UA"/>
              </w:rPr>
              <w:t> </w:t>
            </w:r>
          </w:p>
        </w:tc>
        <w:tc>
          <w:tcPr>
            <w:tcW w:w="4194" w:type="pct"/>
            <w:gridSpan w:val="2"/>
          </w:tcPr>
          <w:p w:rsidR="00DD35E7" w:rsidRDefault="000C17A5">
            <w:pPr>
              <w:pStyle w:val="aa"/>
              <w:jc w:val="center"/>
              <w:rPr>
                <w:lang w:val="uk-UA"/>
              </w:rPr>
            </w:pPr>
            <w:bookmarkStart w:id="74" w:name="27"/>
            <w:bookmarkEnd w:id="74"/>
            <w:r>
              <w:rPr>
                <w:lang w:val="uk-UA"/>
              </w:rPr>
              <w:t>______________________________________________________________________</w:t>
            </w:r>
            <w:r>
              <w:rPr>
                <w:lang w:val="uk-UA"/>
              </w:rPr>
              <w:br/>
              <w:t>______________________________________________________________________</w:t>
            </w:r>
            <w:r>
              <w:rPr>
                <w:lang w:val="uk-UA"/>
              </w:rPr>
              <w:br/>
            </w:r>
            <w:r>
              <w:rPr>
                <w:sz w:val="20"/>
                <w:szCs w:val="20"/>
                <w:lang w:val="uk-UA"/>
              </w:rPr>
              <w:t>(посада, власне ім'я, прізвище особи (осіб), яка (які) здійснювала(и) обстеження)</w:t>
            </w:r>
          </w:p>
        </w:tc>
      </w:tr>
      <w:tr w:rsidR="00DD35E7">
        <w:tc>
          <w:tcPr>
            <w:tcW w:w="806" w:type="pct"/>
          </w:tcPr>
          <w:p w:rsidR="00DD35E7" w:rsidRDefault="000C17A5">
            <w:pPr>
              <w:pStyle w:val="aa"/>
              <w:rPr>
                <w:lang w:val="uk-UA"/>
              </w:rPr>
            </w:pPr>
            <w:bookmarkStart w:id="75" w:name="28"/>
            <w:bookmarkEnd w:id="75"/>
            <w:r>
              <w:rPr>
                <w:lang w:val="uk-UA"/>
              </w:rPr>
              <w:t>у присутності</w:t>
            </w:r>
          </w:p>
        </w:tc>
        <w:tc>
          <w:tcPr>
            <w:tcW w:w="4194" w:type="pct"/>
            <w:gridSpan w:val="2"/>
          </w:tcPr>
          <w:p w:rsidR="00DD35E7" w:rsidRDefault="000C17A5">
            <w:pPr>
              <w:pStyle w:val="aa"/>
              <w:jc w:val="center"/>
              <w:rPr>
                <w:lang w:val="uk-UA"/>
              </w:rPr>
            </w:pPr>
            <w:bookmarkStart w:id="76" w:name="29"/>
            <w:bookmarkEnd w:id="76"/>
            <w:r>
              <w:rPr>
                <w:vertAlign w:val="superscript"/>
                <w:lang w:val="uk-UA"/>
              </w:rPr>
              <w:t>_________________</w:t>
            </w:r>
            <w:r>
              <w:rPr>
                <w:vertAlign w:val="superscript"/>
                <w:lang w:val="uk-UA"/>
              </w:rPr>
              <w:t>______________________________________________________________________________________</w:t>
            </w:r>
            <w:r>
              <w:rPr>
                <w:vertAlign w:val="superscript"/>
                <w:lang w:val="uk-UA"/>
              </w:rPr>
              <w:br/>
            </w:r>
            <w:r>
              <w:rPr>
                <w:sz w:val="20"/>
                <w:szCs w:val="20"/>
                <w:lang w:val="uk-UA"/>
              </w:rPr>
              <w:t>(посада, власне ім'я, прізвище власника будівлі (споруди, приміщення) або уповноваженої ним особи))</w:t>
            </w:r>
          </w:p>
        </w:tc>
      </w:tr>
      <w:tr w:rsidR="00DD35E7">
        <w:tc>
          <w:tcPr>
            <w:tcW w:w="5000" w:type="pct"/>
            <w:gridSpan w:val="3"/>
          </w:tcPr>
          <w:p w:rsidR="00DD35E7" w:rsidRDefault="000C17A5">
            <w:pPr>
              <w:pStyle w:val="aa"/>
              <w:rPr>
                <w:lang w:val="uk-UA"/>
              </w:rPr>
            </w:pPr>
            <w:bookmarkStart w:id="77" w:name="30"/>
            <w:bookmarkEnd w:id="77"/>
            <w:r>
              <w:rPr>
                <w:lang w:val="uk-UA"/>
              </w:rPr>
              <w:t>проведено огляд об'єкта (будівлі, споруди, приміщення), розташованог</w:t>
            </w:r>
            <w:r>
              <w:rPr>
                <w:lang w:val="uk-UA"/>
              </w:rPr>
              <w:t>о за адресою:</w:t>
            </w:r>
            <w:r>
              <w:rPr>
                <w:lang w:val="uk-UA"/>
              </w:rPr>
              <w:br/>
              <w:t>_____________________________________________________________________________________</w:t>
            </w:r>
            <w:r>
              <w:rPr>
                <w:lang w:val="uk-UA"/>
              </w:rPr>
              <w:br/>
              <w:t>_____________________________________________________________________________________</w:t>
            </w:r>
            <w:r>
              <w:rPr>
                <w:lang w:val="uk-UA"/>
              </w:rPr>
              <w:br/>
              <w:t>державної, комунальної, приватної форми власності,</w:t>
            </w:r>
            <w:r>
              <w:rPr>
                <w:lang w:val="uk-UA"/>
              </w:rPr>
              <w:br/>
            </w:r>
            <w:r>
              <w:rPr>
                <w:sz w:val="20"/>
                <w:szCs w:val="20"/>
                <w:lang w:val="uk-UA"/>
              </w:rPr>
              <w:t>                   </w:t>
            </w:r>
            <w:r>
              <w:rPr>
                <w:sz w:val="20"/>
                <w:szCs w:val="20"/>
                <w:lang w:val="uk-UA"/>
              </w:rPr>
              <w:t>                       (непотрібне закреслити)</w:t>
            </w:r>
          </w:p>
          <w:p w:rsidR="00DD35E7" w:rsidRDefault="000C17A5">
            <w:pPr>
              <w:pStyle w:val="aa"/>
              <w:rPr>
                <w:lang w:val="uk-UA"/>
              </w:rPr>
            </w:pPr>
            <w:bookmarkStart w:id="78" w:name="31"/>
            <w:bookmarkEnd w:id="78"/>
            <w:r>
              <w:rPr>
                <w:lang w:val="uk-UA"/>
              </w:rPr>
              <w:t>що належить  _________________________________________________________________________</w:t>
            </w:r>
            <w:r>
              <w:rPr>
                <w:lang w:val="uk-UA"/>
              </w:rPr>
              <w:br/>
            </w:r>
            <w:r>
              <w:rPr>
                <w:sz w:val="20"/>
                <w:szCs w:val="20"/>
                <w:lang w:val="uk-UA"/>
              </w:rPr>
              <w:t>                                             (найменування власника: для приватної форми власності - суб'єкта господарюван</w:t>
            </w:r>
            <w:r>
              <w:rPr>
                <w:sz w:val="20"/>
                <w:szCs w:val="20"/>
                <w:lang w:val="uk-UA"/>
              </w:rPr>
              <w:t>ня,</w:t>
            </w:r>
            <w:r>
              <w:rPr>
                <w:sz w:val="20"/>
                <w:szCs w:val="20"/>
                <w:lang w:val="uk-UA"/>
              </w:rPr>
              <w:br/>
              <w:t>                                                                     комунальної - органу місцевого самоврядування,</w:t>
            </w:r>
            <w:r>
              <w:rPr>
                <w:sz w:val="20"/>
                <w:szCs w:val="20"/>
                <w:lang w:val="uk-UA"/>
              </w:rPr>
              <w:br/>
            </w:r>
            <w:r>
              <w:rPr>
                <w:lang w:val="uk-UA"/>
              </w:rPr>
              <w:t>_____________________________________________________________________________________</w:t>
            </w:r>
            <w:r>
              <w:rPr>
                <w:lang w:val="uk-UA"/>
              </w:rPr>
              <w:br/>
            </w:r>
            <w:r>
              <w:rPr>
                <w:sz w:val="20"/>
                <w:szCs w:val="20"/>
                <w:lang w:val="uk-UA"/>
              </w:rPr>
              <w:t>            державної - центрального органу викона</w:t>
            </w:r>
            <w:r>
              <w:rPr>
                <w:sz w:val="20"/>
                <w:szCs w:val="20"/>
                <w:lang w:val="uk-UA"/>
              </w:rPr>
              <w:t>вчої влади, місцевої державної адміністрації, державного підприємства, </w:t>
            </w:r>
            <w:r>
              <w:rPr>
                <w:sz w:val="20"/>
                <w:szCs w:val="20"/>
                <w:lang w:val="uk-UA"/>
              </w:rPr>
              <w:br/>
              <w:t>                                                                        установи, організації)</w:t>
            </w:r>
          </w:p>
          <w:p w:rsidR="00DD35E7" w:rsidRDefault="000C17A5">
            <w:pPr>
              <w:pStyle w:val="aa"/>
              <w:jc w:val="center"/>
              <w:rPr>
                <w:lang w:val="uk-UA"/>
              </w:rPr>
            </w:pPr>
            <w:bookmarkStart w:id="79" w:name="32"/>
            <w:bookmarkEnd w:id="79"/>
            <w:r>
              <w:rPr>
                <w:b/>
                <w:bCs/>
                <w:lang w:val="uk-UA"/>
              </w:rPr>
              <w:t>За результатами проведеного огляду встановлено:</w:t>
            </w:r>
          </w:p>
          <w:p w:rsidR="00DD35E7" w:rsidRDefault="000C17A5">
            <w:pPr>
              <w:pStyle w:val="aa"/>
              <w:rPr>
                <w:lang w:val="uk-UA"/>
              </w:rPr>
            </w:pPr>
            <w:bookmarkStart w:id="80" w:name="33"/>
            <w:bookmarkEnd w:id="80"/>
            <w:r>
              <w:rPr>
                <w:lang w:val="uk-UA"/>
              </w:rPr>
              <w:t>1. Загальна характеристика об'єкта (спору</w:t>
            </w:r>
            <w:r>
              <w:rPr>
                <w:lang w:val="uk-UA"/>
              </w:rPr>
              <w:t>ди, будівлі, приміщення)</w:t>
            </w:r>
            <w:r>
              <w:rPr>
                <w:lang w:val="uk-UA"/>
              </w:rPr>
              <w:br/>
              <w:t>_____________________________________________________________________________________</w:t>
            </w:r>
            <w:r>
              <w:rPr>
                <w:lang w:val="uk-UA"/>
              </w:rPr>
              <w:br/>
            </w:r>
            <w:r>
              <w:rPr>
                <w:sz w:val="20"/>
                <w:szCs w:val="20"/>
                <w:lang w:val="uk-UA"/>
              </w:rPr>
              <w:t>                                                                         основне функціональне призначення,</w:t>
            </w:r>
            <w:r>
              <w:rPr>
                <w:sz w:val="20"/>
                <w:szCs w:val="20"/>
                <w:lang w:val="uk-UA"/>
              </w:rPr>
              <w:br/>
            </w:r>
            <w:r>
              <w:rPr>
                <w:lang w:val="uk-UA"/>
              </w:rPr>
              <w:t>_____________________________________</w:t>
            </w:r>
            <w:r>
              <w:rPr>
                <w:lang w:val="uk-UA"/>
              </w:rPr>
              <w:t>________________________________________________</w:t>
            </w:r>
            <w:r>
              <w:rPr>
                <w:lang w:val="uk-UA"/>
              </w:rPr>
              <w:br/>
            </w:r>
            <w:r>
              <w:rPr>
                <w:sz w:val="20"/>
                <w:szCs w:val="20"/>
                <w:lang w:val="uk-UA"/>
              </w:rPr>
              <w:t>                                розташування на місцевості (окремо розташована, вбудована в будівлю, у гірничих виробках тощо)</w:t>
            </w:r>
            <w:r>
              <w:rPr>
                <w:sz w:val="20"/>
                <w:szCs w:val="20"/>
                <w:lang w:val="uk-UA"/>
              </w:rPr>
              <w:br/>
            </w:r>
            <w:r>
              <w:rPr>
                <w:lang w:val="uk-UA"/>
              </w:rPr>
              <w:t>загальна площа ________ кв.м, загальний об'єм ________________ куб.м</w:t>
            </w:r>
          </w:p>
          <w:p w:rsidR="00DD35E7" w:rsidRDefault="000C17A5">
            <w:pPr>
              <w:pStyle w:val="aa"/>
              <w:rPr>
                <w:lang w:val="uk-UA"/>
              </w:rPr>
            </w:pPr>
            <w:bookmarkStart w:id="81" w:name="34"/>
            <w:bookmarkEnd w:id="81"/>
            <w:r>
              <w:rPr>
                <w:lang w:val="uk-UA"/>
              </w:rPr>
              <w:t>2. Загальни</w:t>
            </w:r>
            <w:r>
              <w:rPr>
                <w:lang w:val="uk-UA"/>
              </w:rPr>
              <w:t>й стан об'єкта:</w:t>
            </w:r>
            <w:r>
              <w:rPr>
                <w:lang w:val="uk-UA"/>
              </w:rPr>
              <w:br/>
              <w:t>технічний ___________________________________________________________________________</w:t>
            </w:r>
            <w:r>
              <w:rPr>
                <w:lang w:val="uk-UA"/>
              </w:rPr>
              <w:br/>
            </w:r>
            <w:r>
              <w:rPr>
                <w:sz w:val="20"/>
                <w:szCs w:val="20"/>
                <w:lang w:val="uk-UA"/>
              </w:rPr>
              <w:t>                                (справний, працездатний, обмежено працездатний, аварійний, технічний стан не визначався)</w:t>
            </w:r>
            <w:r>
              <w:rPr>
                <w:sz w:val="20"/>
                <w:szCs w:val="20"/>
                <w:lang w:val="uk-UA"/>
              </w:rPr>
              <w:br/>
            </w:r>
            <w:r>
              <w:rPr>
                <w:lang w:val="uk-UA"/>
              </w:rPr>
              <w:t>санітарний ______________________</w:t>
            </w:r>
            <w:r>
              <w:rPr>
                <w:lang w:val="uk-UA"/>
              </w:rPr>
              <w:t>_____________________________________________________</w:t>
            </w:r>
            <w:r>
              <w:rPr>
                <w:lang w:val="uk-UA"/>
              </w:rPr>
              <w:br/>
            </w:r>
            <w:r>
              <w:rPr>
                <w:sz w:val="20"/>
                <w:szCs w:val="20"/>
                <w:lang w:val="uk-UA"/>
              </w:rPr>
              <w:t>                                                                                         (задовільний, незадовільний)</w:t>
            </w:r>
            <w:r>
              <w:rPr>
                <w:sz w:val="20"/>
                <w:szCs w:val="20"/>
                <w:lang w:val="uk-UA"/>
              </w:rPr>
              <w:br/>
            </w:r>
            <w:r>
              <w:rPr>
                <w:lang w:val="uk-UA"/>
              </w:rPr>
              <w:t>загальний стан приміщень ___________________________________________________________</w:t>
            </w:r>
            <w:r>
              <w:rPr>
                <w:lang w:val="uk-UA"/>
              </w:rPr>
              <w:t>__</w:t>
            </w:r>
            <w:r>
              <w:rPr>
                <w:lang w:val="uk-UA"/>
              </w:rPr>
              <w:br/>
            </w:r>
            <w:r>
              <w:rPr>
                <w:sz w:val="20"/>
                <w:szCs w:val="20"/>
                <w:lang w:val="uk-UA"/>
              </w:rPr>
              <w:t>                                                                 (чисті або захаращені, сухі або сирі, з ознаками підтоплення (затоплення))</w:t>
            </w:r>
          </w:p>
          <w:p w:rsidR="00DD35E7" w:rsidRDefault="000C17A5">
            <w:pPr>
              <w:pStyle w:val="aa"/>
              <w:rPr>
                <w:lang w:val="uk-UA"/>
              </w:rPr>
            </w:pPr>
            <w:bookmarkStart w:id="82" w:name="35"/>
            <w:bookmarkEnd w:id="82"/>
            <w:r>
              <w:rPr>
                <w:lang w:val="uk-UA"/>
              </w:rPr>
              <w:t>3. Стан входів, додаткових аварійних виходів _____________________________________________</w:t>
            </w:r>
            <w:r>
              <w:rPr>
                <w:lang w:val="uk-UA"/>
              </w:rPr>
              <w:br/>
              <w:t>______________________</w:t>
            </w:r>
            <w:r>
              <w:rPr>
                <w:lang w:val="uk-UA"/>
              </w:rPr>
              <w:t>_______________________________________________________________</w:t>
            </w:r>
            <w:r>
              <w:rPr>
                <w:lang w:val="uk-UA"/>
              </w:rPr>
              <w:br/>
            </w:r>
            <w:r>
              <w:rPr>
                <w:sz w:val="20"/>
                <w:szCs w:val="20"/>
                <w:lang w:val="uk-UA"/>
              </w:rPr>
              <w:t>                     (кількість, входи не захаращено, захищено від атмосферних опадів павільйонами або навісами,</w:t>
            </w:r>
            <w:r>
              <w:rPr>
                <w:sz w:val="20"/>
                <w:szCs w:val="20"/>
                <w:lang w:val="uk-UA"/>
              </w:rPr>
              <w:br/>
            </w:r>
            <w:r>
              <w:rPr>
                <w:lang w:val="uk-UA"/>
              </w:rPr>
              <w:lastRenderedPageBreak/>
              <w:t>_______________________________________________________________________________</w:t>
            </w:r>
            <w:r>
              <w:rPr>
                <w:lang w:val="uk-UA"/>
              </w:rPr>
              <w:t>______</w:t>
            </w:r>
            <w:r>
              <w:rPr>
                <w:lang w:val="uk-UA"/>
              </w:rPr>
              <w:br/>
            </w:r>
            <w:r>
              <w:rPr>
                <w:sz w:val="20"/>
                <w:szCs w:val="20"/>
                <w:lang w:val="uk-UA"/>
              </w:rPr>
              <w:t>                      обладнано засобами для доступу осіб з інвалідністю та інших маломобільних груп населення)</w:t>
            </w:r>
          </w:p>
          <w:p w:rsidR="00DD35E7" w:rsidRDefault="000C17A5">
            <w:pPr>
              <w:pStyle w:val="aa"/>
              <w:rPr>
                <w:lang w:val="uk-UA"/>
              </w:rPr>
            </w:pPr>
            <w:bookmarkStart w:id="83" w:name="36"/>
            <w:bookmarkEnd w:id="83"/>
            <w:r>
              <w:rPr>
                <w:lang w:val="uk-UA"/>
              </w:rPr>
              <w:t>4. Стан систем вентиляції: _____________________________________________________________</w:t>
            </w:r>
            <w:r>
              <w:rPr>
                <w:lang w:val="uk-UA"/>
              </w:rPr>
              <w:br/>
            </w:r>
            <w:r>
              <w:rPr>
                <w:sz w:val="20"/>
                <w:szCs w:val="20"/>
                <w:lang w:val="uk-UA"/>
              </w:rPr>
              <w:t xml:space="preserve">                                                </w:t>
            </w:r>
            <w:r>
              <w:rPr>
                <w:sz w:val="20"/>
                <w:szCs w:val="20"/>
                <w:lang w:val="uk-UA"/>
              </w:rPr>
              <w:t>     (передбачено / не передбачено проєктом, наявність, цілісність, комплектність, чистота)</w:t>
            </w:r>
            <w:r>
              <w:rPr>
                <w:sz w:val="20"/>
                <w:szCs w:val="20"/>
                <w:lang w:val="uk-UA"/>
              </w:rPr>
              <w:br/>
            </w:r>
            <w:r>
              <w:rPr>
                <w:lang w:val="uk-UA"/>
              </w:rPr>
              <w:t>_____________________________________________________________________________________</w:t>
            </w:r>
          </w:p>
          <w:p w:rsidR="00DD35E7" w:rsidRDefault="000C17A5">
            <w:pPr>
              <w:pStyle w:val="aa"/>
              <w:rPr>
                <w:lang w:val="uk-UA"/>
              </w:rPr>
            </w:pPr>
            <w:bookmarkStart w:id="84" w:name="37"/>
            <w:bookmarkEnd w:id="84"/>
            <w:r>
              <w:rPr>
                <w:lang w:val="uk-UA"/>
              </w:rPr>
              <w:t>5. Стан системи водопостачання _______________________________________________</w:t>
            </w:r>
            <w:r>
              <w:rPr>
                <w:lang w:val="uk-UA"/>
              </w:rPr>
              <w:t>_________</w:t>
            </w:r>
            <w:r>
              <w:rPr>
                <w:lang w:val="uk-UA"/>
              </w:rPr>
              <w:br/>
            </w:r>
            <w:r>
              <w:rPr>
                <w:sz w:val="20"/>
                <w:szCs w:val="20"/>
                <w:lang w:val="uk-UA"/>
              </w:rPr>
              <w:t>                                                                                         (централізоване водопостачання або інше джерело,</w:t>
            </w:r>
            <w:r>
              <w:rPr>
                <w:sz w:val="20"/>
                <w:szCs w:val="20"/>
                <w:lang w:val="uk-UA"/>
              </w:rPr>
              <w:br/>
            </w:r>
            <w:r>
              <w:rPr>
                <w:lang w:val="uk-UA"/>
              </w:rPr>
              <w:t>_____________________________________________________________________________________</w:t>
            </w:r>
            <w:r>
              <w:rPr>
                <w:lang w:val="uk-UA"/>
              </w:rPr>
              <w:br/>
            </w:r>
            <w:r>
              <w:rPr>
                <w:sz w:val="20"/>
                <w:szCs w:val="20"/>
                <w:lang w:val="uk-UA"/>
              </w:rPr>
              <w:t>     наявність, кількі</w:t>
            </w:r>
            <w:r>
              <w:rPr>
                <w:sz w:val="20"/>
                <w:szCs w:val="20"/>
                <w:lang w:val="uk-UA"/>
              </w:rPr>
              <w:t>сть та місткість безнапірних та напірних баків для питної води, інших ємностей для питної води)</w:t>
            </w:r>
          </w:p>
          <w:p w:rsidR="00DD35E7" w:rsidRDefault="000C17A5">
            <w:pPr>
              <w:pStyle w:val="aa"/>
              <w:rPr>
                <w:lang w:val="uk-UA"/>
              </w:rPr>
            </w:pPr>
            <w:bookmarkStart w:id="85" w:name="38"/>
            <w:bookmarkEnd w:id="85"/>
            <w:r>
              <w:rPr>
                <w:lang w:val="uk-UA"/>
              </w:rPr>
              <w:t>6. Стан каналізаційної системи __________________________________________________________</w:t>
            </w:r>
            <w:r>
              <w:rPr>
                <w:lang w:val="uk-UA"/>
              </w:rPr>
              <w:br/>
            </w:r>
            <w:r>
              <w:rPr>
                <w:sz w:val="20"/>
                <w:szCs w:val="20"/>
                <w:lang w:val="uk-UA"/>
              </w:rPr>
              <w:t xml:space="preserve">                                                                      </w:t>
            </w:r>
            <w:r>
              <w:rPr>
                <w:sz w:val="20"/>
                <w:szCs w:val="20"/>
                <w:lang w:val="uk-UA"/>
              </w:rPr>
              <w:t>                              (передбачено / не передбачено проєктом)</w:t>
            </w:r>
            <w:r>
              <w:rPr>
                <w:sz w:val="20"/>
                <w:szCs w:val="20"/>
                <w:lang w:val="uk-UA"/>
              </w:rPr>
              <w:br/>
            </w:r>
            <w:r>
              <w:rPr>
                <w:lang w:val="uk-UA"/>
              </w:rPr>
              <w:t>санвузли ____________________________________________________________________________</w:t>
            </w:r>
            <w:r>
              <w:rPr>
                <w:lang w:val="uk-UA"/>
              </w:rPr>
              <w:br/>
            </w:r>
            <w:r>
              <w:rPr>
                <w:sz w:val="20"/>
                <w:szCs w:val="20"/>
                <w:lang w:val="uk-UA"/>
              </w:rPr>
              <w:t>                                   (наявність, кількість, стан санітарних приладів (душових, кранів,</w:t>
            </w:r>
            <w:r>
              <w:rPr>
                <w:sz w:val="20"/>
                <w:szCs w:val="20"/>
                <w:lang w:val="uk-UA"/>
              </w:rPr>
              <w:t xml:space="preserve"> унітазів, умивальників)</w:t>
            </w:r>
            <w:r>
              <w:rPr>
                <w:sz w:val="20"/>
                <w:szCs w:val="20"/>
                <w:lang w:val="uk-UA"/>
              </w:rPr>
              <w:br/>
            </w:r>
            <w:r>
              <w:rPr>
                <w:lang w:val="uk-UA"/>
              </w:rPr>
              <w:t>вигрібні ями, пудр-клозети, виносні баки (ємності для нечистот) (для неканалізованих будівель, споруд, приміщень) ___________________________________________________________________</w:t>
            </w:r>
            <w:r>
              <w:rPr>
                <w:lang w:val="uk-UA"/>
              </w:rPr>
              <w:br/>
            </w:r>
            <w:r>
              <w:rPr>
                <w:sz w:val="20"/>
                <w:szCs w:val="20"/>
                <w:lang w:val="uk-UA"/>
              </w:rPr>
              <w:t>                                                 </w:t>
            </w:r>
            <w:r>
              <w:rPr>
                <w:sz w:val="20"/>
                <w:szCs w:val="20"/>
                <w:lang w:val="uk-UA"/>
              </w:rPr>
              <w:t>                                           (наявність, тип, кількість, загальний об'єм,</w:t>
            </w:r>
            <w:r>
              <w:rPr>
                <w:sz w:val="20"/>
                <w:szCs w:val="20"/>
                <w:lang w:val="uk-UA"/>
              </w:rPr>
              <w:br/>
            </w:r>
            <w:r>
              <w:rPr>
                <w:lang w:val="uk-UA"/>
              </w:rPr>
              <w:t>_____________________________________________________________________________________</w:t>
            </w:r>
            <w:r>
              <w:rPr>
                <w:lang w:val="uk-UA"/>
              </w:rPr>
              <w:br/>
            </w:r>
            <w:r>
              <w:rPr>
                <w:sz w:val="20"/>
                <w:szCs w:val="20"/>
                <w:lang w:val="uk-UA"/>
              </w:rPr>
              <w:t>                                                            можливість очищення, с</w:t>
            </w:r>
            <w:r>
              <w:rPr>
                <w:sz w:val="20"/>
                <w:szCs w:val="20"/>
                <w:lang w:val="uk-UA"/>
              </w:rPr>
              <w:t>правність, місце встановлення)</w:t>
            </w:r>
            <w:r>
              <w:rPr>
                <w:sz w:val="20"/>
                <w:szCs w:val="20"/>
                <w:lang w:val="uk-UA"/>
              </w:rPr>
              <w:br/>
            </w:r>
            <w:r>
              <w:rPr>
                <w:lang w:val="uk-UA"/>
              </w:rPr>
              <w:t>7. Стан систем опалення _______________________________________________________________</w:t>
            </w:r>
            <w:r>
              <w:rPr>
                <w:lang w:val="uk-UA"/>
              </w:rPr>
              <w:br/>
            </w:r>
            <w:r>
              <w:rPr>
                <w:sz w:val="20"/>
                <w:szCs w:val="20"/>
                <w:lang w:val="uk-UA"/>
              </w:rPr>
              <w:t>                                                                                          (передбачено / не передбачено проєктом)</w:t>
            </w:r>
          </w:p>
          <w:p w:rsidR="00DD35E7" w:rsidRDefault="000C17A5">
            <w:pPr>
              <w:pStyle w:val="aa"/>
              <w:rPr>
                <w:lang w:val="uk-UA"/>
              </w:rPr>
            </w:pPr>
            <w:bookmarkStart w:id="86" w:name="39"/>
            <w:bookmarkEnd w:id="86"/>
            <w:r>
              <w:rPr>
                <w:lang w:val="uk-UA"/>
              </w:rPr>
              <w:t>8. Стан</w:t>
            </w:r>
            <w:r>
              <w:rPr>
                <w:lang w:val="uk-UA"/>
              </w:rPr>
              <w:t xml:space="preserve"> систем електропостачання та електроосвітлення ____________________________________</w:t>
            </w:r>
            <w:r>
              <w:rPr>
                <w:lang w:val="uk-UA"/>
              </w:rPr>
              <w:br/>
              <w:t>_____________________________________________________________________________________</w:t>
            </w:r>
            <w:r>
              <w:rPr>
                <w:lang w:val="uk-UA"/>
              </w:rPr>
              <w:br/>
            </w:r>
            <w:r>
              <w:rPr>
                <w:sz w:val="20"/>
                <w:szCs w:val="20"/>
                <w:lang w:val="uk-UA"/>
              </w:rPr>
              <w:t>  (наявність, укомплектованість та справність електрообладнання, передбаченого проєкто</w:t>
            </w:r>
            <w:r>
              <w:rPr>
                <w:sz w:val="20"/>
                <w:szCs w:val="20"/>
                <w:lang w:val="uk-UA"/>
              </w:rPr>
              <w:t xml:space="preserve">м, наявність люмінесцентних </w:t>
            </w:r>
            <w:r>
              <w:rPr>
                <w:sz w:val="20"/>
                <w:szCs w:val="20"/>
                <w:lang w:val="uk-UA"/>
              </w:rPr>
              <w:br/>
            </w:r>
            <w:r>
              <w:rPr>
                <w:lang w:val="uk-UA"/>
              </w:rPr>
              <w:t>_____________________________________________________________________________________</w:t>
            </w:r>
            <w:r>
              <w:rPr>
                <w:lang w:val="uk-UA"/>
              </w:rPr>
              <w:br/>
            </w:r>
            <w:r>
              <w:rPr>
                <w:sz w:val="20"/>
                <w:szCs w:val="20"/>
                <w:lang w:val="uk-UA"/>
              </w:rPr>
              <w:t>                               ламп, резервних систем електропостачання (освітлення), заземлення електрообладнання)</w:t>
            </w:r>
          </w:p>
          <w:p w:rsidR="00DD35E7" w:rsidRDefault="000C17A5">
            <w:pPr>
              <w:pStyle w:val="aa"/>
              <w:rPr>
                <w:lang w:val="uk-UA"/>
              </w:rPr>
            </w:pPr>
            <w:bookmarkStart w:id="87" w:name="40"/>
            <w:bookmarkEnd w:id="87"/>
            <w:r>
              <w:rPr>
                <w:lang w:val="uk-UA"/>
              </w:rPr>
              <w:t xml:space="preserve">9. Справність систем </w:t>
            </w:r>
            <w:r>
              <w:rPr>
                <w:lang w:val="uk-UA"/>
              </w:rPr>
              <w:t>зв'язку та оповіщення</w:t>
            </w:r>
            <w:r>
              <w:rPr>
                <w:lang w:val="uk-UA"/>
              </w:rPr>
              <w:br/>
              <w:t>_____________________________________________________________________________________</w:t>
            </w:r>
            <w:r>
              <w:rPr>
                <w:lang w:val="uk-UA"/>
              </w:rPr>
              <w:br/>
            </w:r>
            <w:r>
              <w:rPr>
                <w:sz w:val="20"/>
                <w:szCs w:val="20"/>
                <w:lang w:val="uk-UA"/>
              </w:rPr>
              <w:t>           (наявність гучномовців, радіоточки, стаціонарної телефонної мережі, стаціонарних телефонних апаратів)</w:t>
            </w:r>
          </w:p>
          <w:p w:rsidR="00DD35E7" w:rsidRDefault="000C17A5">
            <w:pPr>
              <w:pStyle w:val="aa"/>
              <w:rPr>
                <w:lang w:val="uk-UA"/>
              </w:rPr>
            </w:pPr>
            <w:bookmarkStart w:id="88" w:name="41"/>
            <w:bookmarkEnd w:id="88"/>
            <w:r>
              <w:rPr>
                <w:lang w:val="uk-UA"/>
              </w:rPr>
              <w:t>10. Протипожежний стан:</w:t>
            </w:r>
            <w:r>
              <w:rPr>
                <w:lang w:val="uk-UA"/>
              </w:rPr>
              <w:br/>
              <w:t>автоматичні</w:t>
            </w:r>
            <w:r>
              <w:rPr>
                <w:lang w:val="uk-UA"/>
              </w:rPr>
              <w:t xml:space="preserve"> системи пожежогасіння та сигналізації</w:t>
            </w:r>
            <w:r>
              <w:rPr>
                <w:lang w:val="uk-UA"/>
              </w:rPr>
              <w:br/>
              <w:t>_____________________________________________________________________________________</w:t>
            </w:r>
            <w:r>
              <w:rPr>
                <w:lang w:val="uk-UA"/>
              </w:rPr>
              <w:br/>
            </w:r>
            <w:r>
              <w:rPr>
                <w:sz w:val="20"/>
                <w:szCs w:val="20"/>
                <w:lang w:val="uk-UA"/>
              </w:rPr>
              <w:t>                                                 (передбачено / не передбачено проєктом, наявність, справність)</w:t>
            </w:r>
            <w:r>
              <w:rPr>
                <w:sz w:val="20"/>
                <w:szCs w:val="20"/>
                <w:lang w:val="uk-UA"/>
              </w:rPr>
              <w:br/>
            </w:r>
            <w:r>
              <w:rPr>
                <w:lang w:val="uk-UA"/>
              </w:rPr>
              <w:t>наявність та укомпл</w:t>
            </w:r>
            <w:r>
              <w:rPr>
                <w:lang w:val="uk-UA"/>
              </w:rPr>
              <w:t>ектованість пожежних кранів, укомплектованість первинними засобами пожежогасіння _______________________________________________________________________</w:t>
            </w:r>
            <w:r>
              <w:rPr>
                <w:lang w:val="uk-UA"/>
              </w:rPr>
              <w:br/>
              <w:t>_____________________________________________________________________________________</w:t>
            </w:r>
            <w:r>
              <w:rPr>
                <w:lang w:val="uk-UA"/>
              </w:rPr>
              <w:br/>
            </w:r>
            <w:r>
              <w:rPr>
                <w:sz w:val="20"/>
                <w:szCs w:val="20"/>
                <w:lang w:val="uk-UA"/>
              </w:rPr>
              <w:t>                 </w:t>
            </w:r>
            <w:r>
              <w:rPr>
                <w:sz w:val="20"/>
                <w:szCs w:val="20"/>
                <w:lang w:val="uk-UA"/>
              </w:rPr>
              <w:t xml:space="preserve">    (споруду укомплектовано згідно з нормами, не укомплектовано, засобів пожежогасіння немає)</w:t>
            </w:r>
          </w:p>
        </w:tc>
      </w:tr>
    </w:tbl>
    <w:p w:rsidR="00DD35E7" w:rsidRDefault="00DD35E7">
      <w:pPr>
        <w:pStyle w:val="aa"/>
        <w:jc w:val="center"/>
        <w:rPr>
          <w:b/>
          <w:bCs/>
          <w:lang w:val="uk-UA"/>
        </w:rPr>
      </w:pPr>
      <w:bookmarkStart w:id="89" w:name="42"/>
      <w:bookmarkEnd w:id="89"/>
    </w:p>
    <w:p w:rsidR="00DD35E7" w:rsidRDefault="000C17A5">
      <w:pPr>
        <w:pStyle w:val="aa"/>
        <w:jc w:val="center"/>
        <w:rPr>
          <w:lang w:val="uk-UA"/>
        </w:rPr>
      </w:pPr>
      <w:r>
        <w:rPr>
          <w:b/>
          <w:bCs/>
          <w:lang w:val="uk-UA"/>
        </w:rPr>
        <w:t>ВИСНОВОК</w:t>
      </w:r>
      <w:r>
        <w:rPr>
          <w:b/>
          <w:bCs/>
          <w:lang w:val="uk-UA"/>
        </w:rPr>
        <w:br/>
        <w:t>про можливість використання об'єкта (будівлі, споруди, приміщення) для укриття населення як найпростішого укриття</w:t>
      </w:r>
    </w:p>
    <w:tbl>
      <w:tblPr>
        <w:tblW w:w="10500" w:type="dxa"/>
        <w:tblLook w:val="0000" w:firstRow="0" w:lastRow="0" w:firstColumn="0" w:lastColumn="0" w:noHBand="0" w:noVBand="0"/>
      </w:tblPr>
      <w:tblGrid>
        <w:gridCol w:w="10500"/>
      </w:tblGrid>
      <w:tr w:rsidR="00DD35E7">
        <w:tc>
          <w:tcPr>
            <w:tcW w:w="5000" w:type="pct"/>
          </w:tcPr>
          <w:p w:rsidR="00DD35E7" w:rsidRDefault="000C17A5">
            <w:pPr>
              <w:pStyle w:val="aa"/>
              <w:rPr>
                <w:lang w:val="uk-UA"/>
              </w:rPr>
            </w:pPr>
            <w:bookmarkStart w:id="90" w:name="43"/>
            <w:bookmarkEnd w:id="90"/>
            <w:r>
              <w:rPr>
                <w:lang w:val="uk-UA"/>
              </w:rPr>
              <w:t>_____________________________________</w:t>
            </w:r>
            <w:r>
              <w:rPr>
                <w:lang w:val="uk-UA"/>
              </w:rPr>
              <w:t>________________________________________________</w:t>
            </w:r>
            <w:r>
              <w:rPr>
                <w:lang w:val="uk-UA"/>
              </w:rPr>
              <w:br/>
            </w:r>
            <w:r>
              <w:rPr>
                <w:sz w:val="20"/>
                <w:szCs w:val="20"/>
                <w:lang w:val="uk-UA"/>
              </w:rPr>
              <w:t xml:space="preserve">   (об'єкт (будівлю, споруду, приміщення) рекомендовано / не рекомендовано до використання для укриття населення</w:t>
            </w:r>
            <w:r>
              <w:rPr>
                <w:sz w:val="20"/>
                <w:szCs w:val="20"/>
                <w:lang w:val="uk-UA"/>
              </w:rPr>
              <w:br/>
            </w:r>
            <w:r>
              <w:rPr>
                <w:lang w:val="uk-UA"/>
              </w:rPr>
              <w:t>_____________________________________________________________________________________</w:t>
            </w:r>
            <w:r>
              <w:rPr>
                <w:lang w:val="uk-UA"/>
              </w:rPr>
              <w:br/>
            </w:r>
            <w:r>
              <w:rPr>
                <w:sz w:val="20"/>
                <w:szCs w:val="20"/>
                <w:lang w:val="uk-UA"/>
              </w:rPr>
              <w:t>        </w:t>
            </w:r>
            <w:r>
              <w:rPr>
                <w:sz w:val="20"/>
                <w:szCs w:val="20"/>
                <w:lang w:val="uk-UA"/>
              </w:rPr>
              <w:t>                                     як найпростіше укриття та включення до фонду захисних споруд)</w:t>
            </w:r>
            <w:r>
              <w:rPr>
                <w:sz w:val="20"/>
                <w:szCs w:val="20"/>
                <w:lang w:val="uk-UA"/>
              </w:rPr>
              <w:br/>
            </w:r>
            <w:r>
              <w:rPr>
                <w:lang w:val="uk-UA"/>
              </w:rPr>
              <w:t>за умов: ______________________________________________________________________________</w:t>
            </w:r>
            <w:r>
              <w:rPr>
                <w:lang w:val="uk-UA"/>
              </w:rPr>
              <w:br/>
            </w:r>
            <w:r>
              <w:rPr>
                <w:sz w:val="20"/>
                <w:szCs w:val="20"/>
                <w:lang w:val="uk-UA"/>
              </w:rPr>
              <w:t xml:space="preserve">              (перелік заходів, що необхідно виконати для приведення </w:t>
            </w:r>
            <w:r>
              <w:rPr>
                <w:sz w:val="20"/>
                <w:szCs w:val="20"/>
                <w:lang w:val="uk-UA"/>
              </w:rPr>
              <w:t>об'єкта (будівлі, споруди, приміщення) до вимог щодо</w:t>
            </w:r>
            <w:r>
              <w:rPr>
                <w:sz w:val="20"/>
                <w:szCs w:val="20"/>
                <w:lang w:val="uk-UA"/>
              </w:rPr>
              <w:br/>
            </w:r>
            <w:r>
              <w:rPr>
                <w:lang w:val="uk-UA"/>
              </w:rPr>
              <w:t>_____________________________________________________________________________________</w:t>
            </w:r>
            <w:r>
              <w:rPr>
                <w:lang w:val="uk-UA"/>
              </w:rPr>
              <w:br/>
            </w:r>
            <w:r>
              <w:rPr>
                <w:sz w:val="20"/>
                <w:szCs w:val="20"/>
                <w:lang w:val="uk-UA"/>
              </w:rPr>
              <w:lastRenderedPageBreak/>
              <w:t>                                                                утримання та експлуатації найпростіших укриттів)</w:t>
            </w:r>
            <w:r>
              <w:rPr>
                <w:sz w:val="20"/>
                <w:szCs w:val="20"/>
                <w:lang w:val="uk-UA"/>
              </w:rPr>
              <w:br/>
            </w:r>
            <w:r>
              <w:rPr>
                <w:lang w:val="uk-UA"/>
              </w:rPr>
              <w:t>____</w:t>
            </w:r>
            <w:r>
              <w:rPr>
                <w:lang w:val="uk-UA"/>
              </w:rPr>
              <w:t>_________________________________________________________________________________</w:t>
            </w:r>
          </w:p>
        </w:tc>
      </w:tr>
    </w:tbl>
    <w:p w:rsidR="00DD35E7" w:rsidRDefault="00DD35E7">
      <w:pPr>
        <w:pStyle w:val="aa"/>
        <w:jc w:val="center"/>
        <w:rPr>
          <w:lang w:val="uk-UA"/>
        </w:rPr>
      </w:pPr>
    </w:p>
    <w:tbl>
      <w:tblPr>
        <w:tblW w:w="9456" w:type="dxa"/>
        <w:tblLook w:val="0000" w:firstRow="0" w:lastRow="0" w:firstColumn="0" w:lastColumn="0" w:noHBand="0" w:noVBand="0"/>
      </w:tblPr>
      <w:tblGrid>
        <w:gridCol w:w="6095"/>
        <w:gridCol w:w="3361"/>
      </w:tblGrid>
      <w:tr w:rsidR="00DD35E7">
        <w:tc>
          <w:tcPr>
            <w:tcW w:w="3223" w:type="pct"/>
            <w:shd w:val="clear" w:color="auto" w:fill="auto"/>
          </w:tcPr>
          <w:p w:rsidR="00DD35E7" w:rsidRDefault="000C17A5">
            <w:pPr>
              <w:pStyle w:val="aa"/>
              <w:rPr>
                <w:lang w:val="uk-UA"/>
              </w:rPr>
            </w:pPr>
            <w:bookmarkStart w:id="91" w:name="44"/>
            <w:bookmarkEnd w:id="91"/>
            <w:r>
              <w:rPr>
                <w:lang w:val="uk-UA"/>
              </w:rPr>
              <w:t>Підписи осіб, які склали цей акт:</w:t>
            </w:r>
          </w:p>
        </w:tc>
        <w:tc>
          <w:tcPr>
            <w:tcW w:w="1777" w:type="pct"/>
            <w:shd w:val="clear" w:color="auto" w:fill="auto"/>
          </w:tcPr>
          <w:p w:rsidR="00DD35E7" w:rsidRDefault="000C17A5">
            <w:pPr>
              <w:pStyle w:val="aa"/>
              <w:jc w:val="center"/>
              <w:rPr>
                <w:lang w:val="uk-UA"/>
              </w:rPr>
            </w:pPr>
            <w:bookmarkStart w:id="92" w:name="45"/>
            <w:bookmarkEnd w:id="92"/>
            <w:r>
              <w:rPr>
                <w:lang w:val="uk-UA"/>
              </w:rPr>
              <w:t>__________________________</w:t>
            </w:r>
            <w:r>
              <w:rPr>
                <w:lang w:val="uk-UA"/>
              </w:rPr>
              <w:br/>
            </w:r>
            <w:r>
              <w:rPr>
                <w:sz w:val="20"/>
                <w:szCs w:val="20"/>
                <w:lang w:val="uk-UA"/>
              </w:rPr>
              <w:t>(посада, власне ім'я, прізвище)</w:t>
            </w:r>
          </w:p>
        </w:tc>
      </w:tr>
      <w:tr w:rsidR="00DD35E7">
        <w:tc>
          <w:tcPr>
            <w:tcW w:w="3223" w:type="pct"/>
            <w:shd w:val="clear" w:color="auto" w:fill="auto"/>
          </w:tcPr>
          <w:p w:rsidR="00DD35E7" w:rsidRDefault="000C17A5">
            <w:pPr>
              <w:pStyle w:val="aa"/>
              <w:rPr>
                <w:lang w:val="uk-UA"/>
              </w:rPr>
            </w:pPr>
            <w:bookmarkStart w:id="93" w:name="46"/>
            <w:bookmarkEnd w:id="93"/>
            <w:r>
              <w:rPr>
                <w:lang w:val="uk-UA"/>
              </w:rPr>
              <w:t> </w:t>
            </w:r>
          </w:p>
        </w:tc>
        <w:tc>
          <w:tcPr>
            <w:tcW w:w="1777" w:type="pct"/>
            <w:shd w:val="clear" w:color="auto" w:fill="auto"/>
          </w:tcPr>
          <w:p w:rsidR="00DD35E7" w:rsidRDefault="000C17A5">
            <w:pPr>
              <w:pStyle w:val="aa"/>
              <w:jc w:val="center"/>
              <w:rPr>
                <w:lang w:val="uk-UA"/>
              </w:rPr>
            </w:pPr>
            <w:bookmarkStart w:id="94" w:name="47"/>
            <w:bookmarkEnd w:id="94"/>
            <w:r>
              <w:rPr>
                <w:lang w:val="uk-UA"/>
              </w:rPr>
              <w:t>__________________________</w:t>
            </w:r>
            <w:r>
              <w:rPr>
                <w:lang w:val="uk-UA"/>
              </w:rPr>
              <w:br/>
            </w:r>
            <w:r>
              <w:rPr>
                <w:sz w:val="20"/>
                <w:szCs w:val="20"/>
                <w:lang w:val="uk-UA"/>
              </w:rPr>
              <w:t>(посада, власне ім'я, прізвище)</w:t>
            </w:r>
          </w:p>
        </w:tc>
      </w:tr>
      <w:tr w:rsidR="00DD35E7">
        <w:tc>
          <w:tcPr>
            <w:tcW w:w="3223" w:type="pct"/>
            <w:shd w:val="clear" w:color="auto" w:fill="auto"/>
          </w:tcPr>
          <w:p w:rsidR="00DD35E7" w:rsidRDefault="000C17A5">
            <w:pPr>
              <w:pStyle w:val="aa"/>
              <w:rPr>
                <w:lang w:val="uk-UA"/>
              </w:rPr>
            </w:pPr>
            <w:bookmarkStart w:id="95" w:name="48"/>
            <w:bookmarkEnd w:id="95"/>
            <w:r>
              <w:rPr>
                <w:lang w:val="uk-UA"/>
              </w:rPr>
              <w:t> </w:t>
            </w:r>
          </w:p>
        </w:tc>
        <w:tc>
          <w:tcPr>
            <w:tcW w:w="1777" w:type="pct"/>
            <w:shd w:val="clear" w:color="auto" w:fill="auto"/>
          </w:tcPr>
          <w:p w:rsidR="00DD35E7" w:rsidRDefault="000C17A5">
            <w:pPr>
              <w:pStyle w:val="aa"/>
              <w:jc w:val="center"/>
              <w:rPr>
                <w:lang w:val="uk-UA"/>
              </w:rPr>
            </w:pPr>
            <w:bookmarkStart w:id="96" w:name="49"/>
            <w:bookmarkEnd w:id="96"/>
            <w:r>
              <w:rPr>
                <w:lang w:val="uk-UA"/>
              </w:rPr>
              <w:t>__________________________</w:t>
            </w:r>
            <w:r>
              <w:rPr>
                <w:lang w:val="uk-UA"/>
              </w:rPr>
              <w:br/>
            </w:r>
            <w:r>
              <w:rPr>
                <w:sz w:val="20"/>
                <w:szCs w:val="20"/>
                <w:lang w:val="uk-UA"/>
              </w:rPr>
              <w:t>(посада, власне ім'я, прізвище)</w:t>
            </w:r>
          </w:p>
        </w:tc>
      </w:tr>
      <w:tr w:rsidR="00DD35E7">
        <w:tc>
          <w:tcPr>
            <w:tcW w:w="3223" w:type="pct"/>
            <w:shd w:val="clear" w:color="auto" w:fill="auto"/>
          </w:tcPr>
          <w:p w:rsidR="00DD35E7" w:rsidRDefault="000C17A5">
            <w:pPr>
              <w:pStyle w:val="aa"/>
              <w:rPr>
                <w:lang w:val="uk-UA"/>
              </w:rPr>
            </w:pPr>
            <w:bookmarkStart w:id="97" w:name="50"/>
            <w:bookmarkEnd w:id="97"/>
            <w:r>
              <w:rPr>
                <w:lang w:val="uk-UA"/>
              </w:rPr>
              <w:t>З актом ознайомлений:</w:t>
            </w:r>
          </w:p>
        </w:tc>
        <w:tc>
          <w:tcPr>
            <w:tcW w:w="1777" w:type="pct"/>
            <w:shd w:val="clear" w:color="auto" w:fill="auto"/>
          </w:tcPr>
          <w:p w:rsidR="00DD35E7" w:rsidRDefault="000C17A5">
            <w:pPr>
              <w:pStyle w:val="aa"/>
              <w:jc w:val="center"/>
              <w:rPr>
                <w:lang w:val="uk-UA"/>
              </w:rPr>
            </w:pPr>
            <w:bookmarkStart w:id="98" w:name="51"/>
            <w:bookmarkEnd w:id="98"/>
            <w:r>
              <w:rPr>
                <w:lang w:val="uk-UA"/>
              </w:rPr>
              <w:t> </w:t>
            </w:r>
          </w:p>
        </w:tc>
      </w:tr>
      <w:tr w:rsidR="00DD35E7">
        <w:tc>
          <w:tcPr>
            <w:tcW w:w="3223" w:type="pct"/>
            <w:shd w:val="clear" w:color="auto" w:fill="auto"/>
          </w:tcPr>
          <w:p w:rsidR="00DD35E7" w:rsidRDefault="000C17A5">
            <w:pPr>
              <w:pStyle w:val="aa"/>
              <w:rPr>
                <w:lang w:val="uk-UA"/>
              </w:rPr>
            </w:pPr>
            <w:bookmarkStart w:id="99" w:name="52"/>
            <w:bookmarkEnd w:id="99"/>
            <w:r>
              <w:rPr>
                <w:lang w:val="uk-UA"/>
              </w:rPr>
              <w:t>Власник об'єкта (будівлі, споруди, приміщення)</w:t>
            </w:r>
            <w:r>
              <w:rPr>
                <w:lang w:val="uk-UA"/>
              </w:rPr>
              <w:br/>
              <w:t>(уповноважена ним особа)</w:t>
            </w:r>
          </w:p>
        </w:tc>
        <w:tc>
          <w:tcPr>
            <w:tcW w:w="1777" w:type="pct"/>
            <w:shd w:val="clear" w:color="auto" w:fill="auto"/>
          </w:tcPr>
          <w:p w:rsidR="00DD35E7" w:rsidRDefault="000C17A5">
            <w:pPr>
              <w:pStyle w:val="aa"/>
              <w:jc w:val="center"/>
              <w:rPr>
                <w:lang w:val="uk-UA"/>
              </w:rPr>
            </w:pPr>
            <w:bookmarkStart w:id="100" w:name="53"/>
            <w:bookmarkEnd w:id="100"/>
            <w:r>
              <w:rPr>
                <w:lang w:val="uk-UA"/>
              </w:rPr>
              <w:t> </w:t>
            </w:r>
            <w:r>
              <w:rPr>
                <w:lang w:val="uk-UA"/>
              </w:rPr>
              <w:br/>
              <w:t>__________________________</w:t>
            </w:r>
            <w:r>
              <w:rPr>
                <w:lang w:val="uk-UA"/>
              </w:rPr>
              <w:br/>
            </w:r>
            <w:r>
              <w:rPr>
                <w:sz w:val="20"/>
                <w:szCs w:val="20"/>
                <w:lang w:val="uk-UA"/>
              </w:rPr>
              <w:t>(власне ім'я, прізвище)</w:t>
            </w:r>
          </w:p>
        </w:tc>
      </w:tr>
      <w:tr w:rsidR="00DD35E7">
        <w:tc>
          <w:tcPr>
            <w:tcW w:w="3223" w:type="pct"/>
            <w:shd w:val="clear" w:color="auto" w:fill="auto"/>
          </w:tcPr>
          <w:p w:rsidR="00DD35E7" w:rsidRDefault="000C17A5">
            <w:pPr>
              <w:pStyle w:val="aa"/>
              <w:rPr>
                <w:lang w:val="uk-UA"/>
              </w:rPr>
            </w:pPr>
            <w:bookmarkStart w:id="101" w:name="54"/>
            <w:bookmarkEnd w:id="101"/>
            <w:r>
              <w:rPr>
                <w:lang w:val="uk-UA"/>
              </w:rPr>
              <w:t>___ ____________ 20__ року</w:t>
            </w:r>
          </w:p>
        </w:tc>
        <w:tc>
          <w:tcPr>
            <w:tcW w:w="1777" w:type="pct"/>
            <w:shd w:val="clear" w:color="auto" w:fill="auto"/>
          </w:tcPr>
          <w:p w:rsidR="00DD35E7" w:rsidRDefault="000C17A5">
            <w:pPr>
              <w:pStyle w:val="aa"/>
              <w:jc w:val="center"/>
              <w:rPr>
                <w:lang w:val="uk-UA"/>
              </w:rPr>
            </w:pPr>
            <w:bookmarkStart w:id="102" w:name="55"/>
            <w:bookmarkEnd w:id="102"/>
            <w:r>
              <w:rPr>
                <w:lang w:val="uk-UA"/>
              </w:rPr>
              <w:t> </w:t>
            </w:r>
          </w:p>
        </w:tc>
      </w:tr>
    </w:tbl>
    <w:p w:rsidR="00DD35E7" w:rsidRDefault="00DD35E7"/>
    <w:tbl>
      <w:tblPr>
        <w:tblStyle w:val="af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tblGrid>
      <w:tr w:rsidR="00DD35E7">
        <w:tc>
          <w:tcPr>
            <w:tcW w:w="3681" w:type="dxa"/>
          </w:tcPr>
          <w:p w:rsidR="00DD35E7" w:rsidRDefault="00DD35E7"/>
        </w:tc>
      </w:tr>
    </w:tbl>
    <w:p w:rsidR="00DD35E7" w:rsidRDefault="00DD35E7"/>
    <w:p w:rsidR="00DD35E7" w:rsidRDefault="00DD35E7"/>
    <w:p w:rsidR="00DD35E7" w:rsidRDefault="000C17A5">
      <w:r>
        <w:br w:type="page"/>
      </w:r>
    </w:p>
    <w:p w:rsidR="00DD35E7" w:rsidRDefault="000C17A5">
      <w:pPr>
        <w:tabs>
          <w:tab w:val="center" w:pos="711"/>
          <w:tab w:val="center" w:pos="1419"/>
          <w:tab w:val="center" w:pos="2127"/>
          <w:tab w:val="center" w:pos="2835"/>
          <w:tab w:val="center" w:pos="3543"/>
          <w:tab w:val="center" w:pos="4251"/>
          <w:tab w:val="center" w:pos="4959"/>
          <w:tab w:val="center" w:pos="5667"/>
          <w:tab w:val="center" w:pos="7687"/>
        </w:tabs>
        <w:spacing w:after="0" w:line="240" w:lineRule="auto"/>
        <w:ind w:left="8222"/>
        <w:rPr>
          <w:rFonts w:ascii="Times New Roman" w:hAnsi="Times New Roman"/>
          <w:sz w:val="24"/>
          <w:szCs w:val="24"/>
        </w:rPr>
      </w:pPr>
      <w:r>
        <w:rPr>
          <w:rFonts w:ascii="Times New Roman" w:hAnsi="Times New Roman"/>
          <w:sz w:val="24"/>
          <w:szCs w:val="24"/>
        </w:rPr>
        <w:lastRenderedPageBreak/>
        <w:t xml:space="preserve">Додаток </w:t>
      </w:r>
      <w:r>
        <w:rPr>
          <w:rFonts w:ascii="Times New Roman" w:hAnsi="Times New Roman"/>
          <w:sz w:val="24"/>
          <w:szCs w:val="24"/>
        </w:rPr>
        <w:t>7</w:t>
      </w:r>
    </w:p>
    <w:p w:rsidR="00DD35E7" w:rsidRDefault="000C17A5">
      <w:pPr>
        <w:spacing w:after="0" w:line="240" w:lineRule="auto"/>
        <w:ind w:left="8222"/>
        <w:rPr>
          <w:rFonts w:ascii="Times New Roman" w:hAnsi="Times New Roman"/>
        </w:rPr>
      </w:pPr>
      <w:r>
        <w:rPr>
          <w:rFonts w:ascii="Times New Roman" w:hAnsi="Times New Roman"/>
        </w:rPr>
        <w:t>(примірний)</w:t>
      </w:r>
    </w:p>
    <w:p w:rsidR="00DD35E7" w:rsidRDefault="000C17A5">
      <w:pPr>
        <w:spacing w:after="0" w:line="240" w:lineRule="auto"/>
        <w:ind w:left="5103" w:right="331" w:hanging="10"/>
        <w:rPr>
          <w:rFonts w:ascii="Times New Roman" w:hAnsi="Times New Roman"/>
          <w:sz w:val="24"/>
          <w:szCs w:val="24"/>
        </w:rPr>
      </w:pPr>
      <w:r>
        <w:rPr>
          <w:rFonts w:ascii="Times New Roman" w:hAnsi="Times New Roman"/>
          <w:sz w:val="24"/>
          <w:szCs w:val="24"/>
        </w:rPr>
        <w:t>ЗАТВЕРДЖУЮ</w:t>
      </w:r>
    </w:p>
    <w:p w:rsidR="00DD35E7" w:rsidRDefault="000C17A5">
      <w:pPr>
        <w:tabs>
          <w:tab w:val="right" w:pos="9639"/>
        </w:tabs>
        <w:spacing w:after="0" w:line="240" w:lineRule="auto"/>
        <w:ind w:left="5103" w:hanging="10"/>
        <w:rPr>
          <w:rFonts w:ascii="Times New Roman" w:hAnsi="Times New Roman"/>
          <w:sz w:val="24"/>
          <w:szCs w:val="24"/>
        </w:rPr>
      </w:pPr>
      <w:r>
        <w:rPr>
          <w:rFonts w:ascii="Times New Roman" w:hAnsi="Times New Roman"/>
          <w:sz w:val="24"/>
          <w:szCs w:val="24"/>
        </w:rPr>
        <w:t xml:space="preserve">Керівник органу управління освітою (військової адміністрації, закладу вищої, фахової передвищої освіти) </w:t>
      </w:r>
      <w:r>
        <w:rPr>
          <w:rFonts w:ascii="Times New Roman" w:hAnsi="Times New Roman"/>
          <w:sz w:val="24"/>
          <w:szCs w:val="24"/>
          <w:u w:val="single"/>
        </w:rPr>
        <w:tab/>
      </w:r>
    </w:p>
    <w:p w:rsidR="00DD35E7" w:rsidRDefault="000C17A5">
      <w:pPr>
        <w:tabs>
          <w:tab w:val="right" w:pos="9639"/>
        </w:tabs>
        <w:spacing w:after="0" w:line="240" w:lineRule="auto"/>
        <w:ind w:left="5103"/>
        <w:rPr>
          <w:rFonts w:ascii="Times New Roman" w:hAnsi="Times New Roman"/>
          <w:sz w:val="24"/>
          <w:szCs w:val="24"/>
          <w:u w:val="single"/>
        </w:rPr>
      </w:pPr>
      <w:r>
        <w:rPr>
          <w:rFonts w:ascii="Times New Roman" w:hAnsi="Times New Roman"/>
          <w:sz w:val="24"/>
          <w:szCs w:val="24"/>
          <w:u w:val="single"/>
        </w:rPr>
        <w:tab/>
      </w:r>
    </w:p>
    <w:p w:rsidR="00DD35E7" w:rsidRDefault="000C17A5">
      <w:pPr>
        <w:spacing w:after="0" w:line="240" w:lineRule="auto"/>
        <w:ind w:left="5103"/>
        <w:jc w:val="center"/>
        <w:rPr>
          <w:rFonts w:ascii="Times New Roman" w:hAnsi="Times New Roman"/>
          <w:sz w:val="18"/>
          <w:szCs w:val="18"/>
        </w:rPr>
      </w:pPr>
      <w:r>
        <w:rPr>
          <w:rFonts w:ascii="Times New Roman" w:hAnsi="Times New Roman"/>
          <w:sz w:val="18"/>
          <w:szCs w:val="18"/>
        </w:rPr>
        <w:t>(підпис, ім’я та прізвище)</w:t>
      </w:r>
    </w:p>
    <w:p w:rsidR="00DD35E7" w:rsidRDefault="000C17A5">
      <w:pPr>
        <w:spacing w:after="0" w:line="240" w:lineRule="auto"/>
        <w:ind w:left="5103" w:hanging="10"/>
        <w:rPr>
          <w:rFonts w:ascii="Times New Roman" w:hAnsi="Times New Roman"/>
          <w:sz w:val="24"/>
          <w:szCs w:val="24"/>
        </w:rPr>
      </w:pPr>
      <w:r>
        <w:rPr>
          <w:rFonts w:ascii="Times New Roman" w:hAnsi="Times New Roman"/>
          <w:sz w:val="24"/>
          <w:szCs w:val="24"/>
        </w:rPr>
        <w:t>«__» _________20___ р.</w:t>
      </w:r>
    </w:p>
    <w:p w:rsidR="00DD35E7" w:rsidRDefault="00DD35E7">
      <w:pPr>
        <w:spacing w:after="0" w:line="240" w:lineRule="auto"/>
        <w:ind w:left="6663"/>
        <w:rPr>
          <w:rFonts w:ascii="Times New Roman" w:hAnsi="Times New Roman"/>
          <w:sz w:val="28"/>
          <w:szCs w:val="28"/>
        </w:rPr>
      </w:pPr>
    </w:p>
    <w:p w:rsidR="00DD35E7" w:rsidRDefault="000C17A5">
      <w:pPr>
        <w:spacing w:after="0" w:line="240" w:lineRule="auto"/>
        <w:ind w:left="777" w:right="987" w:hanging="10"/>
        <w:jc w:val="center"/>
        <w:rPr>
          <w:rFonts w:ascii="Times New Roman" w:hAnsi="Times New Roman"/>
          <w:sz w:val="28"/>
          <w:szCs w:val="28"/>
        </w:rPr>
      </w:pPr>
      <w:r>
        <w:rPr>
          <w:rFonts w:ascii="Times New Roman" w:hAnsi="Times New Roman"/>
          <w:sz w:val="28"/>
          <w:szCs w:val="28"/>
        </w:rPr>
        <w:t xml:space="preserve">АКТ </w:t>
      </w:r>
    </w:p>
    <w:p w:rsidR="00DD35E7" w:rsidRDefault="000C17A5">
      <w:pPr>
        <w:tabs>
          <w:tab w:val="center" w:pos="7088"/>
        </w:tabs>
        <w:spacing w:after="0" w:line="240" w:lineRule="auto"/>
        <w:ind w:left="777" w:right="987" w:hanging="10"/>
        <w:jc w:val="center"/>
        <w:rPr>
          <w:rFonts w:ascii="Times New Roman" w:hAnsi="Times New Roman"/>
          <w:sz w:val="28"/>
          <w:szCs w:val="28"/>
        </w:rPr>
      </w:pPr>
      <w:r>
        <w:rPr>
          <w:rFonts w:ascii="Times New Roman" w:hAnsi="Times New Roman"/>
          <w:sz w:val="28"/>
          <w:szCs w:val="28"/>
        </w:rPr>
        <w:t xml:space="preserve">прийому готовності </w:t>
      </w:r>
      <w:r>
        <w:rPr>
          <w:rFonts w:ascii="Times New Roman" w:hAnsi="Times New Roman"/>
          <w:sz w:val="28"/>
          <w:szCs w:val="28"/>
          <w:u w:val="single"/>
        </w:rPr>
        <w:tab/>
      </w:r>
      <w:r>
        <w:rPr>
          <w:rFonts w:ascii="Times New Roman" w:hAnsi="Times New Roman"/>
          <w:sz w:val="28"/>
          <w:szCs w:val="28"/>
        </w:rPr>
        <w:t xml:space="preserve"> до </w:t>
      </w:r>
    </w:p>
    <w:p w:rsidR="00DD35E7" w:rsidRDefault="000C17A5">
      <w:pPr>
        <w:spacing w:after="0" w:line="240" w:lineRule="auto"/>
        <w:ind w:left="2977" w:right="987" w:hanging="10"/>
        <w:jc w:val="center"/>
        <w:rPr>
          <w:rFonts w:ascii="Times New Roman" w:hAnsi="Times New Roman"/>
          <w:sz w:val="20"/>
          <w:szCs w:val="20"/>
        </w:rPr>
      </w:pPr>
      <w:r>
        <w:rPr>
          <w:rFonts w:ascii="Times New Roman" w:hAnsi="Times New Roman"/>
          <w:sz w:val="20"/>
          <w:szCs w:val="20"/>
        </w:rPr>
        <w:t>(найменування закладу освіти)</w:t>
      </w:r>
    </w:p>
    <w:p w:rsidR="00DD35E7" w:rsidRDefault="000C17A5">
      <w:pPr>
        <w:tabs>
          <w:tab w:val="center" w:pos="2552"/>
          <w:tab w:val="center" w:pos="4820"/>
        </w:tabs>
        <w:spacing w:after="0" w:line="240" w:lineRule="auto"/>
        <w:ind w:left="777" w:right="987" w:hanging="10"/>
        <w:jc w:val="center"/>
        <w:rPr>
          <w:rFonts w:ascii="Times New Roman" w:hAnsi="Times New Roman"/>
          <w:sz w:val="28"/>
          <w:szCs w:val="28"/>
        </w:rPr>
      </w:pPr>
      <w:r>
        <w:rPr>
          <w:rFonts w:ascii="Times New Roman" w:hAnsi="Times New Roman"/>
          <w:sz w:val="28"/>
          <w:szCs w:val="28"/>
        </w:rPr>
        <w:t xml:space="preserve">нового </w:t>
      </w:r>
      <w:r>
        <w:rPr>
          <w:rFonts w:ascii="Times New Roman" w:hAnsi="Times New Roman"/>
          <w:sz w:val="28"/>
          <w:szCs w:val="28"/>
          <w:u w:val="single"/>
        </w:rPr>
        <w:tab/>
      </w:r>
      <w:r>
        <w:rPr>
          <w:rFonts w:ascii="Times New Roman" w:hAnsi="Times New Roman"/>
          <w:sz w:val="28"/>
          <w:szCs w:val="28"/>
        </w:rPr>
        <w:t xml:space="preserve"> / </w:t>
      </w:r>
      <w:r>
        <w:rPr>
          <w:rFonts w:ascii="Times New Roman" w:hAnsi="Times New Roman"/>
          <w:sz w:val="28"/>
          <w:szCs w:val="28"/>
          <w:u w:val="single"/>
        </w:rPr>
        <w:tab/>
      </w:r>
      <w:r>
        <w:rPr>
          <w:rFonts w:ascii="Times New Roman" w:hAnsi="Times New Roman"/>
          <w:sz w:val="28"/>
          <w:szCs w:val="28"/>
          <w:u w:val="single"/>
        </w:rPr>
        <w:t xml:space="preserve"> </w:t>
      </w:r>
      <w:r>
        <w:rPr>
          <w:rFonts w:ascii="Times New Roman" w:hAnsi="Times New Roman"/>
          <w:sz w:val="28"/>
          <w:szCs w:val="28"/>
        </w:rPr>
        <w:t>навчального року</w:t>
      </w:r>
    </w:p>
    <w:p w:rsidR="00DD35E7" w:rsidRDefault="00DD35E7">
      <w:pPr>
        <w:spacing w:after="0" w:line="240" w:lineRule="auto"/>
        <w:ind w:left="3"/>
        <w:rPr>
          <w:rFonts w:ascii="Times New Roman" w:hAnsi="Times New Roman"/>
          <w:sz w:val="28"/>
          <w:szCs w:val="28"/>
        </w:rPr>
      </w:pPr>
    </w:p>
    <w:p w:rsidR="00DD35E7" w:rsidRDefault="000C17A5">
      <w:pPr>
        <w:spacing w:after="0" w:line="240" w:lineRule="auto"/>
        <w:ind w:left="-1" w:right="2039"/>
        <w:rPr>
          <w:rFonts w:ascii="Times New Roman" w:hAnsi="Times New Roman"/>
          <w:sz w:val="28"/>
          <w:szCs w:val="28"/>
        </w:rPr>
      </w:pPr>
      <w:r>
        <w:rPr>
          <w:rFonts w:ascii="Times New Roman" w:hAnsi="Times New Roman"/>
          <w:sz w:val="28"/>
          <w:szCs w:val="28"/>
        </w:rPr>
        <w:t xml:space="preserve">Повна адреса _____________________________________. Телефон _________________________________ . </w:t>
      </w:r>
    </w:p>
    <w:p w:rsidR="00DD35E7" w:rsidRDefault="000C17A5">
      <w:pPr>
        <w:tabs>
          <w:tab w:val="right" w:pos="9639"/>
        </w:tabs>
        <w:spacing w:after="0" w:line="240" w:lineRule="auto"/>
        <w:ind w:left="-1"/>
        <w:rPr>
          <w:rFonts w:ascii="Times New Roman" w:hAnsi="Times New Roman"/>
          <w:sz w:val="28"/>
          <w:szCs w:val="28"/>
        </w:rPr>
      </w:pPr>
      <w:r>
        <w:rPr>
          <w:rFonts w:ascii="Times New Roman" w:hAnsi="Times New Roman"/>
          <w:sz w:val="28"/>
          <w:szCs w:val="28"/>
        </w:rPr>
        <w:t xml:space="preserve">Прізвище, ім’я, по батькові керівника </w:t>
      </w:r>
      <w:r>
        <w:rPr>
          <w:rFonts w:ascii="Times New Roman" w:hAnsi="Times New Roman"/>
          <w:sz w:val="28"/>
          <w:szCs w:val="28"/>
          <w:u w:val="single"/>
        </w:rPr>
        <w:tab/>
      </w:r>
      <w:r>
        <w:rPr>
          <w:rFonts w:ascii="Times New Roman" w:hAnsi="Times New Roman"/>
          <w:sz w:val="28"/>
          <w:szCs w:val="28"/>
        </w:rPr>
        <w:t xml:space="preserve"> </w:t>
      </w:r>
    </w:p>
    <w:p w:rsidR="00DD35E7" w:rsidRDefault="000C17A5">
      <w:pPr>
        <w:spacing w:after="0" w:line="240" w:lineRule="auto"/>
        <w:ind w:left="-1" w:right="207"/>
        <w:rPr>
          <w:rFonts w:ascii="Times New Roman" w:hAnsi="Times New Roman"/>
          <w:sz w:val="28"/>
          <w:szCs w:val="28"/>
        </w:rPr>
      </w:pPr>
      <w:r>
        <w:rPr>
          <w:rFonts w:ascii="Times New Roman" w:hAnsi="Times New Roman"/>
          <w:sz w:val="28"/>
          <w:szCs w:val="28"/>
        </w:rPr>
        <w:t xml:space="preserve">_________________________________________________ </w:t>
      </w:r>
    </w:p>
    <w:p w:rsidR="00DD35E7" w:rsidRDefault="000C17A5">
      <w:pPr>
        <w:spacing w:after="0" w:line="240" w:lineRule="auto"/>
        <w:ind w:left="-1" w:right="207"/>
        <w:jc w:val="both"/>
        <w:rPr>
          <w:rFonts w:ascii="Times New Roman" w:hAnsi="Times New Roman"/>
          <w:sz w:val="28"/>
          <w:szCs w:val="28"/>
        </w:rPr>
      </w:pPr>
      <w:r>
        <w:rPr>
          <w:rFonts w:ascii="Times New Roman" w:hAnsi="Times New Roman"/>
          <w:sz w:val="28"/>
          <w:szCs w:val="28"/>
        </w:rPr>
        <w:t xml:space="preserve">Відповідно до рішення (наказу) ________________(органу управління освітою) від «__»___20___ р. № _____ перевірку проводила комісія в складі: </w:t>
      </w:r>
    </w:p>
    <w:p w:rsidR="00DD35E7" w:rsidRDefault="000C17A5">
      <w:pPr>
        <w:spacing w:after="0" w:line="240" w:lineRule="auto"/>
        <w:ind w:left="-1" w:right="207"/>
        <w:jc w:val="both"/>
        <w:rPr>
          <w:rFonts w:ascii="Times New Roman" w:hAnsi="Times New Roman"/>
          <w:sz w:val="28"/>
          <w:szCs w:val="28"/>
        </w:rPr>
      </w:pPr>
      <w:r>
        <w:rPr>
          <w:rFonts w:ascii="Times New Roman" w:hAnsi="Times New Roman"/>
          <w:sz w:val="28"/>
          <w:szCs w:val="28"/>
        </w:rPr>
        <w:t>___________________ (від органу управління освітою);</w:t>
      </w:r>
    </w:p>
    <w:p w:rsidR="00DD35E7" w:rsidRDefault="000C17A5">
      <w:pPr>
        <w:spacing w:after="0" w:line="240" w:lineRule="auto"/>
        <w:ind w:left="-1" w:right="207"/>
        <w:jc w:val="both"/>
        <w:rPr>
          <w:rFonts w:ascii="Times New Roman" w:hAnsi="Times New Roman"/>
          <w:sz w:val="28"/>
          <w:szCs w:val="28"/>
        </w:rPr>
      </w:pPr>
      <w:r>
        <w:rPr>
          <w:rFonts w:ascii="Times New Roman" w:hAnsi="Times New Roman"/>
          <w:sz w:val="28"/>
          <w:szCs w:val="28"/>
        </w:rPr>
        <w:t xml:space="preserve"> _________________ (від територіального органу Державної служ</w:t>
      </w:r>
      <w:r>
        <w:rPr>
          <w:rFonts w:ascii="Times New Roman" w:hAnsi="Times New Roman"/>
          <w:sz w:val="28"/>
          <w:szCs w:val="28"/>
        </w:rPr>
        <w:t>би якості освіти України);</w:t>
      </w:r>
    </w:p>
    <w:p w:rsidR="00DD35E7" w:rsidRDefault="000C17A5">
      <w:pPr>
        <w:spacing w:after="0" w:line="240" w:lineRule="auto"/>
        <w:ind w:left="-1" w:right="207"/>
        <w:jc w:val="both"/>
        <w:rPr>
          <w:rFonts w:ascii="Times New Roman" w:hAnsi="Times New Roman"/>
          <w:sz w:val="28"/>
          <w:szCs w:val="28"/>
        </w:rPr>
      </w:pPr>
      <w:r>
        <w:rPr>
          <w:rFonts w:ascii="Times New Roman" w:hAnsi="Times New Roman"/>
          <w:sz w:val="28"/>
          <w:szCs w:val="28"/>
        </w:rPr>
        <w:t>_________________ (від органів державного нагляду (пожежна охорона, охорона праці, цивільний захист тощо);</w:t>
      </w:r>
    </w:p>
    <w:p w:rsidR="00DD35E7" w:rsidRDefault="000C17A5">
      <w:pPr>
        <w:spacing w:after="0" w:line="240" w:lineRule="auto"/>
        <w:ind w:left="-1" w:right="207"/>
        <w:rPr>
          <w:rFonts w:ascii="Times New Roman" w:hAnsi="Times New Roman"/>
          <w:sz w:val="28"/>
          <w:szCs w:val="28"/>
        </w:rPr>
      </w:pPr>
      <w:r>
        <w:rPr>
          <w:rFonts w:ascii="Times New Roman" w:hAnsi="Times New Roman"/>
          <w:sz w:val="28"/>
          <w:szCs w:val="28"/>
        </w:rPr>
        <w:t>_________________________________ (від закладу освіти).</w:t>
      </w:r>
    </w:p>
    <w:p w:rsidR="00DD35E7" w:rsidRDefault="00DD35E7">
      <w:pPr>
        <w:spacing w:after="0" w:line="240" w:lineRule="auto"/>
        <w:ind w:left="3"/>
        <w:rPr>
          <w:rFonts w:ascii="Times New Roman" w:hAnsi="Times New Roman"/>
          <w:sz w:val="28"/>
          <w:szCs w:val="28"/>
        </w:rPr>
      </w:pPr>
    </w:p>
    <w:p w:rsidR="00DD35E7" w:rsidRDefault="000C17A5">
      <w:pPr>
        <w:spacing w:after="0" w:line="240" w:lineRule="auto"/>
        <w:ind w:left="-1" w:right="207"/>
        <w:rPr>
          <w:rFonts w:ascii="Times New Roman" w:hAnsi="Times New Roman"/>
          <w:sz w:val="28"/>
          <w:szCs w:val="28"/>
        </w:rPr>
      </w:pPr>
      <w:r>
        <w:rPr>
          <w:rFonts w:ascii="Times New Roman" w:hAnsi="Times New Roman"/>
          <w:sz w:val="28"/>
          <w:szCs w:val="28"/>
        </w:rPr>
        <w:t xml:space="preserve">Комісією встановлено: </w:t>
      </w:r>
    </w:p>
    <w:p w:rsidR="00DD35E7" w:rsidRDefault="00DD35E7">
      <w:pPr>
        <w:spacing w:after="0" w:line="240" w:lineRule="auto"/>
        <w:ind w:left="3"/>
        <w:rPr>
          <w:rFonts w:ascii="Times New Roman" w:hAnsi="Times New Roman"/>
          <w:sz w:val="28"/>
          <w:szCs w:val="28"/>
        </w:rPr>
      </w:pPr>
    </w:p>
    <w:p w:rsidR="00DD35E7" w:rsidRDefault="000C17A5">
      <w:pPr>
        <w:numPr>
          <w:ilvl w:val="0"/>
          <w:numId w:val="5"/>
        </w:numPr>
        <w:tabs>
          <w:tab w:val="left" w:pos="993"/>
        </w:tabs>
        <w:spacing w:after="0" w:line="240" w:lineRule="auto"/>
        <w:ind w:left="0" w:right="207" w:firstLine="709"/>
        <w:jc w:val="both"/>
        <w:rPr>
          <w:rFonts w:ascii="Times New Roman" w:hAnsi="Times New Roman"/>
          <w:sz w:val="28"/>
          <w:szCs w:val="28"/>
        </w:rPr>
      </w:pPr>
      <w:r>
        <w:rPr>
          <w:rFonts w:ascii="Times New Roman" w:hAnsi="Times New Roman"/>
          <w:sz w:val="28"/>
          <w:szCs w:val="28"/>
        </w:rPr>
        <w:t>Наявність наказу МОН України «Про закріпл</w:t>
      </w:r>
      <w:r>
        <w:rPr>
          <w:rFonts w:ascii="Times New Roman" w:hAnsi="Times New Roman"/>
          <w:sz w:val="28"/>
          <w:szCs w:val="28"/>
        </w:rPr>
        <w:t xml:space="preserve">ення державного майна на праві оперативного управління за закладом освіти  ____________» (наказ МОН №___ від «___»_________20___ р. </w:t>
      </w:r>
    </w:p>
    <w:p w:rsidR="00DD35E7" w:rsidRDefault="00DD35E7">
      <w:pPr>
        <w:tabs>
          <w:tab w:val="left" w:pos="993"/>
        </w:tabs>
        <w:spacing w:after="0" w:line="240" w:lineRule="auto"/>
        <w:ind w:left="709" w:right="207"/>
        <w:jc w:val="both"/>
        <w:rPr>
          <w:rFonts w:ascii="Times New Roman" w:hAnsi="Times New Roman"/>
          <w:sz w:val="28"/>
          <w:szCs w:val="28"/>
        </w:rPr>
      </w:pPr>
    </w:p>
    <w:p w:rsidR="00DD35E7" w:rsidRDefault="000C17A5">
      <w:pPr>
        <w:numPr>
          <w:ilvl w:val="0"/>
          <w:numId w:val="5"/>
        </w:numPr>
        <w:tabs>
          <w:tab w:val="left" w:pos="993"/>
        </w:tabs>
        <w:spacing w:after="0" w:line="240" w:lineRule="auto"/>
        <w:ind w:left="0" w:right="207" w:firstLine="709"/>
        <w:jc w:val="both"/>
        <w:rPr>
          <w:rFonts w:ascii="Times New Roman" w:hAnsi="Times New Roman"/>
          <w:sz w:val="28"/>
          <w:szCs w:val="28"/>
        </w:rPr>
      </w:pPr>
      <w:r>
        <w:rPr>
          <w:rFonts w:ascii="Times New Roman" w:hAnsi="Times New Roman"/>
          <w:sz w:val="28"/>
          <w:szCs w:val="28"/>
        </w:rPr>
        <w:t xml:space="preserve">У 20__/ 20__ навчальному році в закладі освіти буде навчатися ___ класів (груп), </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rPr>
        <w:t>учнів,</w:t>
      </w:r>
      <w:r>
        <w:rPr>
          <w:rFonts w:ascii="Times New Roman" w:hAnsi="Times New Roman"/>
          <w:sz w:val="28"/>
          <w:szCs w:val="28"/>
          <w:u w:val="single"/>
        </w:rPr>
        <w:tab/>
      </w:r>
      <w:r>
        <w:rPr>
          <w:rFonts w:ascii="Times New Roman" w:hAnsi="Times New Roman"/>
          <w:sz w:val="28"/>
          <w:szCs w:val="28"/>
        </w:rPr>
        <w:t xml:space="preserve">слухачів. </w:t>
      </w:r>
    </w:p>
    <w:p w:rsidR="00DD35E7" w:rsidRDefault="00DD35E7">
      <w:pPr>
        <w:pStyle w:val="a3"/>
        <w:rPr>
          <w:rFonts w:ascii="Times New Roman" w:hAnsi="Times New Roman"/>
          <w:sz w:val="28"/>
          <w:szCs w:val="28"/>
        </w:rPr>
      </w:pPr>
    </w:p>
    <w:p w:rsidR="00DD35E7" w:rsidRDefault="000C17A5">
      <w:pPr>
        <w:numPr>
          <w:ilvl w:val="0"/>
          <w:numId w:val="5"/>
        </w:numPr>
        <w:tabs>
          <w:tab w:val="right" w:pos="993"/>
          <w:tab w:val="right" w:pos="9639"/>
        </w:tabs>
        <w:spacing w:after="0" w:line="240" w:lineRule="auto"/>
        <w:ind w:left="0" w:firstLine="709"/>
        <w:jc w:val="both"/>
        <w:rPr>
          <w:rFonts w:ascii="Times New Roman" w:hAnsi="Times New Roman"/>
          <w:sz w:val="28"/>
          <w:szCs w:val="28"/>
        </w:rPr>
      </w:pPr>
      <w:r>
        <w:rPr>
          <w:rFonts w:ascii="Times New Roman" w:hAnsi="Times New Roman"/>
          <w:sz w:val="28"/>
          <w:szCs w:val="28"/>
        </w:rPr>
        <w:t>Наявність плану робо</w:t>
      </w:r>
      <w:r>
        <w:rPr>
          <w:rFonts w:ascii="Times New Roman" w:hAnsi="Times New Roman"/>
          <w:sz w:val="28"/>
          <w:szCs w:val="28"/>
        </w:rPr>
        <w:t xml:space="preserve">ти закладу освіти на новий навчальний рік </w:t>
      </w:r>
      <w:r>
        <w:rPr>
          <w:rFonts w:ascii="Times New Roman" w:hAnsi="Times New Roman"/>
          <w:sz w:val="28"/>
          <w:szCs w:val="28"/>
          <w:u w:val="single"/>
        </w:rPr>
        <w:tab/>
      </w:r>
    </w:p>
    <w:p w:rsidR="00DD35E7" w:rsidRDefault="000C17A5">
      <w:pPr>
        <w:tabs>
          <w:tab w:val="right" w:pos="9639"/>
        </w:tabs>
        <w:spacing w:after="0" w:line="240" w:lineRule="auto"/>
        <w:jc w:val="both"/>
        <w:rPr>
          <w:rFonts w:ascii="Times New Roman" w:hAnsi="Times New Roman"/>
          <w:sz w:val="28"/>
          <w:szCs w:val="28"/>
        </w:rPr>
      </w:pPr>
      <w:r>
        <w:rPr>
          <w:rFonts w:ascii="Times New Roman" w:hAnsi="Times New Roman"/>
          <w:sz w:val="28"/>
          <w:szCs w:val="28"/>
          <w:u w:val="single"/>
        </w:rPr>
        <w:tab/>
      </w:r>
      <w:r>
        <w:rPr>
          <w:rFonts w:ascii="Times New Roman" w:hAnsi="Times New Roman"/>
          <w:sz w:val="28"/>
          <w:szCs w:val="28"/>
        </w:rPr>
        <w:t xml:space="preserve"> </w:t>
      </w:r>
    </w:p>
    <w:p w:rsidR="00DD35E7" w:rsidRDefault="00DD35E7">
      <w:pPr>
        <w:pStyle w:val="a3"/>
        <w:rPr>
          <w:rFonts w:ascii="Times New Roman" w:hAnsi="Times New Roman"/>
          <w:sz w:val="28"/>
          <w:szCs w:val="28"/>
        </w:rPr>
      </w:pPr>
    </w:p>
    <w:p w:rsidR="00DD35E7" w:rsidRDefault="000C17A5">
      <w:pPr>
        <w:numPr>
          <w:ilvl w:val="0"/>
          <w:numId w:val="5"/>
        </w:numPr>
        <w:tabs>
          <w:tab w:val="left" w:pos="993"/>
        </w:tabs>
        <w:spacing w:after="0" w:line="240" w:lineRule="auto"/>
        <w:ind w:left="0" w:right="207" w:firstLine="709"/>
        <w:jc w:val="both"/>
        <w:rPr>
          <w:rFonts w:ascii="Times New Roman" w:hAnsi="Times New Roman"/>
          <w:sz w:val="28"/>
          <w:szCs w:val="28"/>
        </w:rPr>
      </w:pPr>
      <w:r>
        <w:rPr>
          <w:rFonts w:ascii="Times New Roman" w:hAnsi="Times New Roman"/>
          <w:sz w:val="28"/>
          <w:szCs w:val="28"/>
        </w:rPr>
        <w:t xml:space="preserve">Стан та якість ремонту приміщень: </w:t>
      </w:r>
    </w:p>
    <w:p w:rsidR="00DD35E7" w:rsidRDefault="000C17A5">
      <w:pPr>
        <w:tabs>
          <w:tab w:val="left" w:pos="993"/>
          <w:tab w:val="right" w:pos="9639"/>
        </w:tabs>
        <w:spacing w:after="0" w:line="240" w:lineRule="auto"/>
        <w:ind w:right="2" w:firstLine="709"/>
        <w:rPr>
          <w:rFonts w:ascii="Times New Roman" w:hAnsi="Times New Roman"/>
          <w:sz w:val="28"/>
          <w:szCs w:val="28"/>
        </w:rPr>
      </w:pPr>
      <w:r>
        <w:rPr>
          <w:rFonts w:ascii="Times New Roman" w:hAnsi="Times New Roman"/>
          <w:sz w:val="28"/>
          <w:szCs w:val="28"/>
        </w:rPr>
        <w:t>капітального</w:t>
      </w:r>
      <w:r>
        <w:rPr>
          <w:rFonts w:ascii="Times New Roman" w:hAnsi="Times New Roman"/>
          <w:sz w:val="28"/>
          <w:szCs w:val="28"/>
          <w:u w:val="single"/>
        </w:rPr>
        <w:tab/>
      </w:r>
    </w:p>
    <w:p w:rsidR="00DD35E7" w:rsidRDefault="000C17A5">
      <w:pPr>
        <w:tabs>
          <w:tab w:val="left" w:pos="993"/>
          <w:tab w:val="right" w:pos="9639"/>
        </w:tabs>
        <w:spacing w:after="0" w:line="240" w:lineRule="auto"/>
        <w:ind w:right="2" w:firstLine="709"/>
        <w:rPr>
          <w:rFonts w:ascii="Times New Roman" w:hAnsi="Times New Roman"/>
          <w:sz w:val="28"/>
          <w:szCs w:val="28"/>
        </w:rPr>
      </w:pPr>
      <w:r>
        <w:rPr>
          <w:rFonts w:ascii="Times New Roman" w:hAnsi="Times New Roman"/>
          <w:sz w:val="28"/>
          <w:szCs w:val="28"/>
        </w:rPr>
        <w:t xml:space="preserve">поточного </w:t>
      </w:r>
      <w:r>
        <w:rPr>
          <w:rFonts w:ascii="Times New Roman" w:hAnsi="Times New Roman"/>
          <w:sz w:val="28"/>
          <w:szCs w:val="28"/>
          <w:u w:val="single"/>
        </w:rPr>
        <w:tab/>
      </w:r>
      <w:r>
        <w:rPr>
          <w:rFonts w:ascii="Times New Roman" w:hAnsi="Times New Roman"/>
          <w:sz w:val="28"/>
          <w:szCs w:val="28"/>
        </w:rPr>
        <w:t>.</w:t>
      </w:r>
    </w:p>
    <w:p w:rsidR="00DD35E7" w:rsidRDefault="000C17A5">
      <w:pPr>
        <w:tabs>
          <w:tab w:val="left" w:pos="993"/>
          <w:tab w:val="right" w:pos="9639"/>
        </w:tabs>
        <w:spacing w:after="0" w:line="240" w:lineRule="auto"/>
        <w:ind w:right="2" w:firstLine="709"/>
        <w:rPr>
          <w:rFonts w:ascii="Times New Roman" w:hAnsi="Times New Roman"/>
          <w:sz w:val="28"/>
          <w:szCs w:val="28"/>
          <w:u w:val="single"/>
        </w:rPr>
      </w:pPr>
      <w:r>
        <w:rPr>
          <w:rFonts w:ascii="Times New Roman" w:hAnsi="Times New Roman"/>
          <w:sz w:val="28"/>
          <w:szCs w:val="28"/>
        </w:rPr>
        <w:t xml:space="preserve">Хто виконував роботи з ремонту будівель </w:t>
      </w:r>
      <w:r>
        <w:rPr>
          <w:rFonts w:ascii="Times New Roman" w:hAnsi="Times New Roman"/>
          <w:sz w:val="28"/>
          <w:szCs w:val="28"/>
          <w:u w:val="single"/>
        </w:rPr>
        <w:tab/>
      </w:r>
    </w:p>
    <w:p w:rsidR="00DD35E7" w:rsidRDefault="00DD35E7">
      <w:pPr>
        <w:tabs>
          <w:tab w:val="left" w:pos="993"/>
          <w:tab w:val="right" w:pos="9639"/>
        </w:tabs>
        <w:spacing w:after="0" w:line="240" w:lineRule="auto"/>
        <w:ind w:right="2" w:firstLine="709"/>
        <w:rPr>
          <w:rFonts w:ascii="Times New Roman" w:hAnsi="Times New Roman"/>
          <w:sz w:val="28"/>
          <w:szCs w:val="28"/>
        </w:rPr>
      </w:pPr>
    </w:p>
    <w:p w:rsidR="00DD35E7" w:rsidRDefault="000C17A5">
      <w:pPr>
        <w:numPr>
          <w:ilvl w:val="0"/>
          <w:numId w:val="5"/>
        </w:numPr>
        <w:tabs>
          <w:tab w:val="left" w:pos="993"/>
          <w:tab w:val="right" w:pos="9639"/>
        </w:tabs>
        <w:spacing w:after="0" w:line="240" w:lineRule="auto"/>
        <w:ind w:left="0" w:right="2" w:firstLine="709"/>
        <w:jc w:val="both"/>
        <w:rPr>
          <w:rFonts w:ascii="Times New Roman" w:hAnsi="Times New Roman"/>
          <w:sz w:val="28"/>
          <w:szCs w:val="28"/>
        </w:rPr>
      </w:pPr>
      <w:r>
        <w:rPr>
          <w:rFonts w:ascii="Times New Roman" w:hAnsi="Times New Roman"/>
          <w:sz w:val="28"/>
          <w:szCs w:val="28"/>
        </w:rPr>
        <w:t>Стан території та її площа</w:t>
      </w:r>
      <w:r>
        <w:rPr>
          <w:rFonts w:ascii="Times New Roman" w:hAnsi="Times New Roman"/>
          <w:sz w:val="28"/>
          <w:szCs w:val="28"/>
          <w:u w:val="single"/>
        </w:rPr>
        <w:tab/>
      </w:r>
    </w:p>
    <w:p w:rsidR="00DD35E7" w:rsidRDefault="000C17A5">
      <w:pPr>
        <w:tabs>
          <w:tab w:val="right" w:pos="9639"/>
        </w:tabs>
        <w:spacing w:after="0" w:line="240" w:lineRule="auto"/>
        <w:ind w:right="2"/>
        <w:jc w:val="both"/>
        <w:rPr>
          <w:rFonts w:ascii="Times New Roman" w:hAnsi="Times New Roman"/>
          <w:sz w:val="28"/>
          <w:szCs w:val="28"/>
          <w:u w:val="single"/>
        </w:rPr>
      </w:pPr>
      <w:r>
        <w:rPr>
          <w:rFonts w:ascii="Times New Roman" w:hAnsi="Times New Roman"/>
          <w:sz w:val="28"/>
          <w:szCs w:val="28"/>
          <w:u w:val="single"/>
        </w:rPr>
        <w:tab/>
      </w:r>
    </w:p>
    <w:p w:rsidR="00DD35E7" w:rsidRDefault="000C17A5">
      <w:pPr>
        <w:numPr>
          <w:ilvl w:val="0"/>
          <w:numId w:val="5"/>
        </w:numPr>
        <w:tabs>
          <w:tab w:val="left" w:pos="993"/>
          <w:tab w:val="right" w:pos="9639"/>
        </w:tabs>
        <w:spacing w:after="0" w:line="240" w:lineRule="auto"/>
        <w:ind w:left="0" w:right="2" w:firstLine="709"/>
        <w:jc w:val="both"/>
        <w:rPr>
          <w:rFonts w:ascii="Times New Roman" w:hAnsi="Times New Roman"/>
          <w:sz w:val="28"/>
          <w:szCs w:val="28"/>
        </w:rPr>
      </w:pPr>
      <w:r>
        <w:rPr>
          <w:rFonts w:ascii="Times New Roman" w:hAnsi="Times New Roman"/>
          <w:sz w:val="28"/>
          <w:szCs w:val="28"/>
        </w:rPr>
        <w:lastRenderedPageBreak/>
        <w:t xml:space="preserve">Кількість і стан допоміжних споруд </w:t>
      </w:r>
      <w:r>
        <w:rPr>
          <w:rFonts w:ascii="Times New Roman" w:hAnsi="Times New Roman"/>
          <w:sz w:val="28"/>
          <w:szCs w:val="28"/>
          <w:u w:val="single"/>
        </w:rPr>
        <w:tab/>
      </w:r>
    </w:p>
    <w:p w:rsidR="00DD35E7" w:rsidRDefault="000C17A5">
      <w:pPr>
        <w:tabs>
          <w:tab w:val="right" w:pos="9639"/>
        </w:tabs>
        <w:spacing w:after="0" w:line="240" w:lineRule="auto"/>
        <w:ind w:right="2"/>
        <w:jc w:val="both"/>
        <w:rPr>
          <w:rFonts w:ascii="Times New Roman" w:hAnsi="Times New Roman"/>
          <w:sz w:val="28"/>
          <w:szCs w:val="28"/>
          <w:u w:val="single"/>
        </w:rPr>
      </w:pPr>
      <w:r>
        <w:rPr>
          <w:rFonts w:ascii="Times New Roman" w:hAnsi="Times New Roman"/>
          <w:sz w:val="28"/>
          <w:szCs w:val="28"/>
          <w:u w:val="single"/>
        </w:rPr>
        <w:tab/>
      </w:r>
    </w:p>
    <w:p w:rsidR="00DD35E7" w:rsidRDefault="000C17A5">
      <w:pPr>
        <w:tabs>
          <w:tab w:val="left" w:pos="993"/>
          <w:tab w:val="right" w:pos="9639"/>
        </w:tabs>
        <w:spacing w:after="0" w:line="240" w:lineRule="auto"/>
        <w:ind w:right="2" w:firstLine="709"/>
        <w:rPr>
          <w:rFonts w:ascii="Times New Roman" w:hAnsi="Times New Roman"/>
          <w:sz w:val="28"/>
          <w:szCs w:val="28"/>
        </w:rPr>
      </w:pPr>
      <w:r>
        <w:rPr>
          <w:rFonts w:ascii="Times New Roman" w:hAnsi="Times New Roman"/>
          <w:sz w:val="28"/>
          <w:szCs w:val="28"/>
        </w:rPr>
        <w:t xml:space="preserve">Наявність цементованих майданчиків для сміттєзбиральників, їх стан </w:t>
      </w:r>
      <w:r>
        <w:rPr>
          <w:rFonts w:ascii="Times New Roman" w:hAnsi="Times New Roman"/>
          <w:sz w:val="28"/>
          <w:szCs w:val="28"/>
          <w:u w:val="single"/>
        </w:rPr>
        <w:tab/>
      </w:r>
    </w:p>
    <w:p w:rsidR="00DD35E7" w:rsidRDefault="000C17A5">
      <w:pPr>
        <w:tabs>
          <w:tab w:val="right" w:pos="9639"/>
        </w:tabs>
        <w:spacing w:after="0" w:line="240" w:lineRule="auto"/>
        <w:ind w:right="2"/>
        <w:jc w:val="both"/>
        <w:rPr>
          <w:rFonts w:ascii="Times New Roman" w:hAnsi="Times New Roman"/>
          <w:sz w:val="28"/>
          <w:szCs w:val="28"/>
          <w:u w:val="single"/>
        </w:rPr>
      </w:pPr>
      <w:r>
        <w:rPr>
          <w:rFonts w:ascii="Times New Roman" w:hAnsi="Times New Roman"/>
          <w:sz w:val="28"/>
          <w:szCs w:val="28"/>
          <w:u w:val="single"/>
        </w:rPr>
        <w:tab/>
      </w:r>
    </w:p>
    <w:p w:rsidR="00DD35E7" w:rsidRDefault="00DD35E7">
      <w:pPr>
        <w:tabs>
          <w:tab w:val="left" w:pos="993"/>
        </w:tabs>
        <w:spacing w:after="0" w:line="240" w:lineRule="auto"/>
        <w:ind w:right="207" w:firstLine="709"/>
        <w:rPr>
          <w:rFonts w:ascii="Times New Roman" w:hAnsi="Times New Roman"/>
          <w:sz w:val="28"/>
          <w:szCs w:val="28"/>
        </w:rPr>
      </w:pPr>
    </w:p>
    <w:p w:rsidR="00DD35E7" w:rsidRDefault="000C17A5">
      <w:pPr>
        <w:numPr>
          <w:ilvl w:val="0"/>
          <w:numId w:val="5"/>
        </w:numPr>
        <w:tabs>
          <w:tab w:val="left" w:pos="993"/>
          <w:tab w:val="right" w:pos="9639"/>
        </w:tabs>
        <w:spacing w:after="0" w:line="240" w:lineRule="auto"/>
        <w:ind w:left="0" w:right="2" w:firstLine="709"/>
        <w:jc w:val="both"/>
        <w:rPr>
          <w:rFonts w:ascii="Times New Roman" w:hAnsi="Times New Roman"/>
          <w:sz w:val="28"/>
          <w:szCs w:val="28"/>
        </w:rPr>
      </w:pPr>
      <w:r>
        <w:rPr>
          <w:rFonts w:ascii="Times New Roman" w:hAnsi="Times New Roman"/>
          <w:sz w:val="28"/>
          <w:szCs w:val="28"/>
        </w:rPr>
        <w:t xml:space="preserve">Огорожа навколо території закладу освіти та її стан </w:t>
      </w:r>
      <w:r>
        <w:rPr>
          <w:rFonts w:ascii="Times New Roman" w:hAnsi="Times New Roman"/>
          <w:sz w:val="28"/>
          <w:szCs w:val="28"/>
          <w:u w:val="single"/>
        </w:rPr>
        <w:tab/>
      </w:r>
    </w:p>
    <w:p w:rsidR="00DD35E7" w:rsidRDefault="000C17A5">
      <w:pPr>
        <w:tabs>
          <w:tab w:val="right" w:pos="9639"/>
        </w:tabs>
        <w:spacing w:after="0" w:line="240" w:lineRule="auto"/>
        <w:ind w:right="2"/>
        <w:jc w:val="both"/>
        <w:rPr>
          <w:rFonts w:ascii="Times New Roman" w:hAnsi="Times New Roman"/>
          <w:sz w:val="28"/>
          <w:szCs w:val="28"/>
          <w:u w:val="single"/>
        </w:rPr>
      </w:pPr>
      <w:r>
        <w:rPr>
          <w:rFonts w:ascii="Times New Roman" w:hAnsi="Times New Roman"/>
          <w:sz w:val="28"/>
          <w:szCs w:val="28"/>
          <w:u w:val="single"/>
        </w:rPr>
        <w:tab/>
      </w:r>
    </w:p>
    <w:p w:rsidR="00DD35E7" w:rsidRDefault="00DD35E7">
      <w:pPr>
        <w:tabs>
          <w:tab w:val="left" w:pos="993"/>
        </w:tabs>
        <w:spacing w:after="0" w:line="240" w:lineRule="auto"/>
        <w:ind w:firstLine="709"/>
        <w:rPr>
          <w:rFonts w:ascii="Times New Roman" w:hAnsi="Times New Roman"/>
          <w:sz w:val="28"/>
          <w:szCs w:val="28"/>
        </w:rPr>
      </w:pPr>
    </w:p>
    <w:p w:rsidR="00DD35E7" w:rsidRDefault="000C17A5">
      <w:pPr>
        <w:numPr>
          <w:ilvl w:val="0"/>
          <w:numId w:val="5"/>
        </w:numPr>
        <w:tabs>
          <w:tab w:val="left" w:pos="993"/>
          <w:tab w:val="right" w:pos="9639"/>
        </w:tabs>
        <w:spacing w:after="0" w:line="240" w:lineRule="auto"/>
        <w:ind w:left="0" w:right="2"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Стан укриттів фонду захисних споруд цивільного захисту, їх характеристика: </w:t>
      </w:r>
    </w:p>
    <w:p w:rsidR="00DD35E7" w:rsidRDefault="00DD35E7">
      <w:pPr>
        <w:tabs>
          <w:tab w:val="left" w:pos="993"/>
          <w:tab w:val="right" w:pos="9639"/>
        </w:tabs>
        <w:spacing w:after="0" w:line="240" w:lineRule="auto"/>
        <w:ind w:left="709" w:right="2"/>
        <w:jc w:val="both"/>
        <w:rPr>
          <w:rFonts w:ascii="Times New Roman" w:hAnsi="Times New Roman"/>
          <w:color w:val="000000" w:themeColor="text1"/>
          <w:sz w:val="28"/>
          <w:szCs w:val="28"/>
        </w:rPr>
      </w:pPr>
    </w:p>
    <w:p w:rsidR="00DD35E7" w:rsidRDefault="000C17A5">
      <w:pPr>
        <w:tabs>
          <w:tab w:val="left" w:pos="993"/>
        </w:tabs>
        <w:spacing w:after="0" w:line="240" w:lineRule="auto"/>
        <w:ind w:left="710" w:right="20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1) Загальна інформація про укриття фонду захисних </w:t>
      </w:r>
      <w:r>
        <w:rPr>
          <w:rFonts w:ascii="Times New Roman" w:hAnsi="Times New Roman"/>
          <w:color w:val="000000" w:themeColor="text1"/>
          <w:sz w:val="28"/>
          <w:szCs w:val="28"/>
        </w:rPr>
        <w:t>споруд цивільного захисту закладу освіти</w:t>
      </w:r>
    </w:p>
    <w:tbl>
      <w:tblPr>
        <w:tblStyle w:val="af3"/>
        <w:tblW w:w="0" w:type="auto"/>
        <w:tblInd w:w="-5" w:type="dxa"/>
        <w:tblLook w:val="04A0" w:firstRow="1" w:lastRow="0" w:firstColumn="1" w:lastColumn="0" w:noHBand="0" w:noVBand="1"/>
      </w:tblPr>
      <w:tblGrid>
        <w:gridCol w:w="1954"/>
        <w:gridCol w:w="2866"/>
        <w:gridCol w:w="850"/>
        <w:gridCol w:w="877"/>
        <w:gridCol w:w="878"/>
        <w:gridCol w:w="1315"/>
        <w:gridCol w:w="894"/>
      </w:tblGrid>
      <w:tr w:rsidR="00DD35E7">
        <w:trPr>
          <w:cantSplit/>
          <w:trHeight w:val="536"/>
        </w:trPr>
        <w:tc>
          <w:tcPr>
            <w:tcW w:w="1954" w:type="dxa"/>
            <w:vMerge w:val="restart"/>
            <w:vAlign w:val="center"/>
          </w:tcPr>
          <w:p w:rsidR="00DD35E7" w:rsidRDefault="000C17A5">
            <w:pPr>
              <w:tabs>
                <w:tab w:val="left" w:pos="993"/>
              </w:tabs>
              <w:ind w:right="207"/>
              <w:jc w:val="center"/>
              <w:rPr>
                <w:rFonts w:ascii="Times New Roman" w:hAnsi="Times New Roman"/>
                <w:color w:val="000000" w:themeColor="text1"/>
                <w:sz w:val="24"/>
                <w:szCs w:val="24"/>
              </w:rPr>
            </w:pPr>
            <w:r>
              <w:rPr>
                <w:rFonts w:ascii="Times New Roman" w:hAnsi="Times New Roman"/>
                <w:color w:val="000000" w:themeColor="text1"/>
                <w:sz w:val="24"/>
                <w:szCs w:val="24"/>
              </w:rPr>
              <w:t>Найменування укриття фонду захисних споруд цивільного захисту</w:t>
            </w:r>
          </w:p>
        </w:tc>
        <w:tc>
          <w:tcPr>
            <w:tcW w:w="2866" w:type="dxa"/>
            <w:vMerge w:val="restart"/>
            <w:vAlign w:val="center"/>
          </w:tcPr>
          <w:p w:rsidR="00DD35E7" w:rsidRDefault="000C17A5">
            <w:pPr>
              <w:tabs>
                <w:tab w:val="left" w:pos="993"/>
              </w:tabs>
              <w:ind w:right="207"/>
              <w:jc w:val="center"/>
              <w:rPr>
                <w:rFonts w:ascii="Times New Roman" w:hAnsi="Times New Roman"/>
                <w:color w:val="000000" w:themeColor="text1"/>
                <w:sz w:val="24"/>
                <w:szCs w:val="24"/>
              </w:rPr>
            </w:pPr>
            <w:r>
              <w:rPr>
                <w:rFonts w:ascii="Times New Roman" w:hAnsi="Times New Roman"/>
                <w:color w:val="000000" w:themeColor="text1"/>
                <w:sz w:val="24"/>
                <w:szCs w:val="24"/>
              </w:rPr>
              <w:t>Адреса розташування</w:t>
            </w:r>
          </w:p>
        </w:tc>
        <w:tc>
          <w:tcPr>
            <w:tcW w:w="850" w:type="dxa"/>
            <w:vMerge w:val="restart"/>
            <w:textDirection w:val="btLr"/>
            <w:vAlign w:val="center"/>
          </w:tcPr>
          <w:p w:rsidR="00DD35E7" w:rsidRDefault="000C17A5">
            <w:pPr>
              <w:tabs>
                <w:tab w:val="left" w:pos="993"/>
              </w:tabs>
              <w:ind w:left="113" w:right="207"/>
              <w:jc w:val="center"/>
              <w:rPr>
                <w:rFonts w:ascii="Times New Roman" w:hAnsi="Times New Roman"/>
                <w:color w:val="000000" w:themeColor="text1"/>
                <w:sz w:val="24"/>
                <w:szCs w:val="24"/>
              </w:rPr>
            </w:pPr>
            <w:r>
              <w:rPr>
                <w:rFonts w:ascii="Times New Roman" w:hAnsi="Times New Roman"/>
                <w:color w:val="000000" w:themeColor="text1"/>
                <w:sz w:val="24"/>
                <w:szCs w:val="24"/>
              </w:rPr>
              <w:t>Місткість укриття, осіб</w:t>
            </w:r>
          </w:p>
        </w:tc>
        <w:tc>
          <w:tcPr>
            <w:tcW w:w="1755" w:type="dxa"/>
            <w:gridSpan w:val="2"/>
            <w:vAlign w:val="center"/>
          </w:tcPr>
          <w:p w:rsidR="00DD35E7" w:rsidRDefault="000C17A5">
            <w:pPr>
              <w:ind w:left="-103" w:right="-88"/>
              <w:jc w:val="center"/>
              <w:rPr>
                <w:rFonts w:ascii="Times New Roman" w:hAnsi="Times New Roman"/>
                <w:color w:val="000000" w:themeColor="text1"/>
                <w:sz w:val="24"/>
                <w:szCs w:val="24"/>
              </w:rPr>
            </w:pPr>
            <w:r>
              <w:rPr>
                <w:rFonts w:ascii="Times New Roman" w:hAnsi="Times New Roman"/>
                <w:color w:val="000000" w:themeColor="text1"/>
                <w:sz w:val="24"/>
                <w:szCs w:val="24"/>
              </w:rPr>
              <w:t>Стан забезпеченості</w:t>
            </w:r>
          </w:p>
        </w:tc>
        <w:tc>
          <w:tcPr>
            <w:tcW w:w="1315" w:type="dxa"/>
            <w:vMerge w:val="restart"/>
            <w:textDirection w:val="btLr"/>
            <w:vAlign w:val="center"/>
          </w:tcPr>
          <w:p w:rsidR="00DD35E7" w:rsidRDefault="000C17A5">
            <w:pPr>
              <w:tabs>
                <w:tab w:val="left" w:pos="993"/>
              </w:tabs>
              <w:ind w:left="113" w:right="207"/>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Наявність актів оцінки стану готовності ЗСЦЗ, або акту оцінки об'єкта (будівлі, споруди, </w:t>
            </w:r>
            <w:r>
              <w:rPr>
                <w:rFonts w:ascii="Times New Roman" w:hAnsi="Times New Roman"/>
                <w:color w:val="000000" w:themeColor="text1"/>
                <w:sz w:val="24"/>
                <w:szCs w:val="24"/>
              </w:rPr>
              <w:t>приміщення) щодо можливості його використання для укриття учасників освітнього процесу як найпростішого укриття, так/ні</w:t>
            </w:r>
          </w:p>
        </w:tc>
        <w:tc>
          <w:tcPr>
            <w:tcW w:w="894" w:type="dxa"/>
            <w:vMerge w:val="restart"/>
            <w:textDirection w:val="btLr"/>
            <w:vAlign w:val="center"/>
          </w:tcPr>
          <w:p w:rsidR="00DD35E7" w:rsidRDefault="000C17A5">
            <w:pPr>
              <w:ind w:left="10" w:right="113" w:hanging="22"/>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Стан готовності </w:t>
            </w:r>
          </w:p>
          <w:p w:rsidR="00DD35E7" w:rsidRDefault="000C17A5">
            <w:pPr>
              <w:ind w:left="10" w:right="113" w:hanging="22"/>
              <w:jc w:val="center"/>
              <w:rPr>
                <w:rFonts w:ascii="Times New Roman" w:hAnsi="Times New Roman"/>
                <w:color w:val="000000" w:themeColor="text1"/>
                <w:sz w:val="24"/>
                <w:szCs w:val="24"/>
                <w:lang w:eastAsia="uk-UA"/>
              </w:rPr>
            </w:pPr>
            <w:r>
              <w:rPr>
                <w:rFonts w:ascii="Times New Roman" w:hAnsi="Times New Roman"/>
                <w:color w:val="000000" w:themeColor="text1"/>
                <w:sz w:val="24"/>
                <w:szCs w:val="24"/>
              </w:rPr>
              <w:t>(готовий, обмежено готовий, не готовий)</w:t>
            </w:r>
          </w:p>
        </w:tc>
      </w:tr>
      <w:tr w:rsidR="00DD35E7">
        <w:trPr>
          <w:cantSplit/>
          <w:trHeight w:val="5657"/>
        </w:trPr>
        <w:tc>
          <w:tcPr>
            <w:tcW w:w="1954" w:type="dxa"/>
            <w:vMerge/>
            <w:vAlign w:val="center"/>
          </w:tcPr>
          <w:p w:rsidR="00DD35E7" w:rsidRDefault="00DD35E7">
            <w:pPr>
              <w:tabs>
                <w:tab w:val="left" w:pos="993"/>
              </w:tabs>
              <w:ind w:right="207"/>
              <w:jc w:val="center"/>
              <w:rPr>
                <w:rFonts w:ascii="Times New Roman" w:hAnsi="Times New Roman"/>
                <w:color w:val="000000" w:themeColor="text1"/>
                <w:sz w:val="24"/>
                <w:szCs w:val="24"/>
              </w:rPr>
            </w:pPr>
          </w:p>
        </w:tc>
        <w:tc>
          <w:tcPr>
            <w:tcW w:w="2866" w:type="dxa"/>
            <w:vMerge/>
            <w:vAlign w:val="center"/>
          </w:tcPr>
          <w:p w:rsidR="00DD35E7" w:rsidRDefault="00DD35E7">
            <w:pPr>
              <w:tabs>
                <w:tab w:val="left" w:pos="993"/>
              </w:tabs>
              <w:ind w:right="207"/>
              <w:jc w:val="center"/>
              <w:rPr>
                <w:rFonts w:ascii="Times New Roman" w:hAnsi="Times New Roman"/>
                <w:color w:val="000000" w:themeColor="text1"/>
                <w:sz w:val="24"/>
                <w:szCs w:val="24"/>
              </w:rPr>
            </w:pPr>
          </w:p>
        </w:tc>
        <w:tc>
          <w:tcPr>
            <w:tcW w:w="850" w:type="dxa"/>
            <w:vMerge/>
            <w:textDirection w:val="btLr"/>
            <w:vAlign w:val="center"/>
          </w:tcPr>
          <w:p w:rsidR="00DD35E7" w:rsidRDefault="00DD35E7">
            <w:pPr>
              <w:tabs>
                <w:tab w:val="left" w:pos="993"/>
              </w:tabs>
              <w:ind w:left="113" w:right="207"/>
              <w:jc w:val="center"/>
              <w:rPr>
                <w:rFonts w:ascii="Times New Roman" w:hAnsi="Times New Roman"/>
                <w:color w:val="000000" w:themeColor="text1"/>
                <w:sz w:val="24"/>
                <w:szCs w:val="24"/>
              </w:rPr>
            </w:pPr>
          </w:p>
        </w:tc>
        <w:tc>
          <w:tcPr>
            <w:tcW w:w="877" w:type="dxa"/>
            <w:textDirection w:val="btLr"/>
            <w:vAlign w:val="center"/>
          </w:tcPr>
          <w:p w:rsidR="00DD35E7" w:rsidRDefault="000C17A5">
            <w:pPr>
              <w:ind w:left="10" w:right="113"/>
              <w:jc w:val="center"/>
              <w:rPr>
                <w:rFonts w:ascii="Times New Roman" w:hAnsi="Times New Roman"/>
                <w:color w:val="000000" w:themeColor="text1"/>
                <w:sz w:val="24"/>
                <w:szCs w:val="24"/>
                <w:lang w:eastAsia="uk-UA"/>
              </w:rPr>
            </w:pPr>
            <w:r>
              <w:rPr>
                <w:rFonts w:ascii="Times New Roman" w:hAnsi="Times New Roman"/>
                <w:color w:val="000000" w:themeColor="text1"/>
                <w:sz w:val="24"/>
                <w:szCs w:val="24"/>
              </w:rPr>
              <w:t>Засобами зв’язку, так/ні</w:t>
            </w:r>
          </w:p>
        </w:tc>
        <w:tc>
          <w:tcPr>
            <w:tcW w:w="878" w:type="dxa"/>
            <w:textDirection w:val="btLr"/>
            <w:vAlign w:val="center"/>
          </w:tcPr>
          <w:p w:rsidR="00DD35E7" w:rsidRDefault="000C17A5">
            <w:pPr>
              <w:ind w:left="10" w:right="113"/>
              <w:jc w:val="center"/>
              <w:rPr>
                <w:rFonts w:ascii="Times New Roman" w:hAnsi="Times New Roman"/>
                <w:color w:val="000000" w:themeColor="text1"/>
                <w:sz w:val="24"/>
                <w:szCs w:val="24"/>
                <w:lang w:eastAsia="uk-UA"/>
              </w:rPr>
            </w:pPr>
            <w:r>
              <w:rPr>
                <w:rFonts w:ascii="Times New Roman" w:hAnsi="Times New Roman"/>
                <w:color w:val="000000" w:themeColor="text1"/>
                <w:sz w:val="24"/>
                <w:szCs w:val="24"/>
              </w:rPr>
              <w:t>Підключенням до мережі Інтернет, так/ні</w:t>
            </w:r>
          </w:p>
        </w:tc>
        <w:tc>
          <w:tcPr>
            <w:tcW w:w="1315" w:type="dxa"/>
            <w:vMerge/>
            <w:textDirection w:val="btLr"/>
            <w:vAlign w:val="center"/>
          </w:tcPr>
          <w:p w:rsidR="00DD35E7" w:rsidRDefault="00DD35E7">
            <w:pPr>
              <w:tabs>
                <w:tab w:val="left" w:pos="993"/>
              </w:tabs>
              <w:ind w:left="113" w:right="207"/>
              <w:jc w:val="center"/>
              <w:rPr>
                <w:rFonts w:ascii="Times New Roman" w:hAnsi="Times New Roman"/>
                <w:color w:val="000000" w:themeColor="text1"/>
                <w:sz w:val="24"/>
                <w:szCs w:val="24"/>
              </w:rPr>
            </w:pPr>
          </w:p>
        </w:tc>
        <w:tc>
          <w:tcPr>
            <w:tcW w:w="894" w:type="dxa"/>
            <w:vMerge/>
            <w:textDirection w:val="btLr"/>
            <w:vAlign w:val="center"/>
          </w:tcPr>
          <w:p w:rsidR="00DD35E7" w:rsidRDefault="00DD35E7">
            <w:pPr>
              <w:ind w:left="10" w:right="113" w:hanging="22"/>
              <w:jc w:val="center"/>
              <w:rPr>
                <w:rFonts w:ascii="Times New Roman" w:hAnsi="Times New Roman"/>
                <w:color w:val="000000" w:themeColor="text1"/>
                <w:sz w:val="24"/>
                <w:szCs w:val="24"/>
              </w:rPr>
            </w:pPr>
          </w:p>
        </w:tc>
      </w:tr>
      <w:tr w:rsidR="00DD35E7">
        <w:tc>
          <w:tcPr>
            <w:tcW w:w="1954" w:type="dxa"/>
          </w:tcPr>
          <w:p w:rsidR="00DD35E7" w:rsidRDefault="000C17A5">
            <w:pPr>
              <w:ind w:left="11"/>
              <w:rPr>
                <w:rFonts w:ascii="Times New Roman" w:hAnsi="Times New Roman"/>
                <w:color w:val="000000" w:themeColor="text1"/>
                <w:sz w:val="24"/>
                <w:szCs w:val="24"/>
              </w:rPr>
            </w:pPr>
            <w:r>
              <w:rPr>
                <w:rFonts w:ascii="Times New Roman" w:hAnsi="Times New Roman"/>
                <w:color w:val="000000" w:themeColor="text1"/>
                <w:sz w:val="24"/>
                <w:szCs w:val="24"/>
              </w:rPr>
              <w:t>Сховище</w:t>
            </w:r>
          </w:p>
        </w:tc>
        <w:tc>
          <w:tcPr>
            <w:tcW w:w="2866" w:type="dxa"/>
          </w:tcPr>
          <w:p w:rsidR="00DD35E7" w:rsidRDefault="00DD35E7">
            <w:pPr>
              <w:tabs>
                <w:tab w:val="left" w:pos="993"/>
              </w:tabs>
              <w:ind w:right="207"/>
              <w:jc w:val="both"/>
              <w:rPr>
                <w:rFonts w:ascii="Times New Roman" w:hAnsi="Times New Roman"/>
                <w:color w:val="000000" w:themeColor="text1"/>
                <w:sz w:val="28"/>
                <w:szCs w:val="28"/>
              </w:rPr>
            </w:pPr>
          </w:p>
        </w:tc>
        <w:tc>
          <w:tcPr>
            <w:tcW w:w="850" w:type="dxa"/>
          </w:tcPr>
          <w:p w:rsidR="00DD35E7" w:rsidRDefault="00DD35E7">
            <w:pPr>
              <w:tabs>
                <w:tab w:val="left" w:pos="993"/>
              </w:tabs>
              <w:ind w:right="207"/>
              <w:jc w:val="both"/>
              <w:rPr>
                <w:rFonts w:ascii="Times New Roman" w:hAnsi="Times New Roman"/>
                <w:color w:val="000000" w:themeColor="text1"/>
                <w:sz w:val="28"/>
                <w:szCs w:val="28"/>
              </w:rPr>
            </w:pPr>
          </w:p>
        </w:tc>
        <w:tc>
          <w:tcPr>
            <w:tcW w:w="877" w:type="dxa"/>
            <w:textDirection w:val="btLr"/>
            <w:vAlign w:val="center"/>
          </w:tcPr>
          <w:p w:rsidR="00DD35E7" w:rsidRDefault="00DD35E7">
            <w:pPr>
              <w:ind w:left="10" w:right="113"/>
              <w:jc w:val="center"/>
              <w:rPr>
                <w:rFonts w:ascii="Times New Roman" w:hAnsi="Times New Roman"/>
                <w:color w:val="000000" w:themeColor="text1"/>
                <w:sz w:val="24"/>
                <w:szCs w:val="24"/>
              </w:rPr>
            </w:pPr>
          </w:p>
        </w:tc>
        <w:tc>
          <w:tcPr>
            <w:tcW w:w="878" w:type="dxa"/>
            <w:textDirection w:val="btLr"/>
            <w:vAlign w:val="center"/>
          </w:tcPr>
          <w:p w:rsidR="00DD35E7" w:rsidRDefault="00DD35E7">
            <w:pPr>
              <w:ind w:left="10" w:right="113"/>
              <w:jc w:val="center"/>
              <w:rPr>
                <w:rFonts w:ascii="Times New Roman" w:hAnsi="Times New Roman"/>
                <w:color w:val="000000" w:themeColor="text1"/>
                <w:sz w:val="24"/>
                <w:szCs w:val="24"/>
              </w:rPr>
            </w:pPr>
          </w:p>
        </w:tc>
        <w:tc>
          <w:tcPr>
            <w:tcW w:w="1315" w:type="dxa"/>
          </w:tcPr>
          <w:p w:rsidR="00DD35E7" w:rsidRDefault="00DD35E7">
            <w:pPr>
              <w:tabs>
                <w:tab w:val="left" w:pos="993"/>
              </w:tabs>
              <w:ind w:right="207"/>
              <w:jc w:val="both"/>
              <w:rPr>
                <w:rFonts w:ascii="Times New Roman" w:hAnsi="Times New Roman"/>
                <w:color w:val="000000" w:themeColor="text1"/>
                <w:sz w:val="28"/>
                <w:szCs w:val="28"/>
              </w:rPr>
            </w:pPr>
          </w:p>
        </w:tc>
        <w:tc>
          <w:tcPr>
            <w:tcW w:w="894" w:type="dxa"/>
          </w:tcPr>
          <w:p w:rsidR="00DD35E7" w:rsidRDefault="00DD35E7">
            <w:pPr>
              <w:tabs>
                <w:tab w:val="left" w:pos="993"/>
              </w:tabs>
              <w:ind w:right="207"/>
              <w:jc w:val="both"/>
              <w:rPr>
                <w:rFonts w:ascii="Times New Roman" w:hAnsi="Times New Roman"/>
                <w:color w:val="000000" w:themeColor="text1"/>
                <w:sz w:val="28"/>
                <w:szCs w:val="28"/>
              </w:rPr>
            </w:pPr>
          </w:p>
        </w:tc>
      </w:tr>
      <w:tr w:rsidR="00DD35E7">
        <w:tc>
          <w:tcPr>
            <w:tcW w:w="1954" w:type="dxa"/>
          </w:tcPr>
          <w:p w:rsidR="00DD35E7" w:rsidRDefault="000C17A5">
            <w:pPr>
              <w:ind w:left="11"/>
              <w:rPr>
                <w:rFonts w:ascii="Times New Roman" w:hAnsi="Times New Roman"/>
                <w:color w:val="000000" w:themeColor="text1"/>
                <w:sz w:val="24"/>
                <w:szCs w:val="24"/>
              </w:rPr>
            </w:pPr>
            <w:r>
              <w:rPr>
                <w:rFonts w:ascii="Times New Roman" w:hAnsi="Times New Roman"/>
                <w:color w:val="000000" w:themeColor="text1"/>
                <w:sz w:val="24"/>
                <w:szCs w:val="24"/>
              </w:rPr>
              <w:t>Протирадіаційне укриття</w:t>
            </w:r>
          </w:p>
        </w:tc>
        <w:tc>
          <w:tcPr>
            <w:tcW w:w="2866" w:type="dxa"/>
          </w:tcPr>
          <w:p w:rsidR="00DD35E7" w:rsidRDefault="00DD35E7">
            <w:pPr>
              <w:tabs>
                <w:tab w:val="left" w:pos="993"/>
              </w:tabs>
              <w:ind w:right="207"/>
              <w:jc w:val="both"/>
              <w:rPr>
                <w:rFonts w:ascii="Times New Roman" w:hAnsi="Times New Roman"/>
                <w:color w:val="000000" w:themeColor="text1"/>
                <w:sz w:val="28"/>
                <w:szCs w:val="28"/>
              </w:rPr>
            </w:pPr>
          </w:p>
        </w:tc>
        <w:tc>
          <w:tcPr>
            <w:tcW w:w="850" w:type="dxa"/>
          </w:tcPr>
          <w:p w:rsidR="00DD35E7" w:rsidRDefault="00DD35E7">
            <w:pPr>
              <w:tabs>
                <w:tab w:val="left" w:pos="993"/>
              </w:tabs>
              <w:ind w:right="207"/>
              <w:jc w:val="both"/>
              <w:rPr>
                <w:rFonts w:ascii="Times New Roman" w:hAnsi="Times New Roman"/>
                <w:color w:val="000000" w:themeColor="text1"/>
                <w:sz w:val="28"/>
                <w:szCs w:val="28"/>
              </w:rPr>
            </w:pPr>
          </w:p>
        </w:tc>
        <w:tc>
          <w:tcPr>
            <w:tcW w:w="877" w:type="dxa"/>
          </w:tcPr>
          <w:p w:rsidR="00DD35E7" w:rsidRDefault="00DD35E7">
            <w:pPr>
              <w:tabs>
                <w:tab w:val="left" w:pos="993"/>
              </w:tabs>
              <w:ind w:right="207"/>
              <w:jc w:val="both"/>
              <w:rPr>
                <w:rFonts w:ascii="Times New Roman" w:hAnsi="Times New Roman"/>
                <w:color w:val="000000" w:themeColor="text1"/>
                <w:sz w:val="28"/>
                <w:szCs w:val="28"/>
              </w:rPr>
            </w:pPr>
          </w:p>
        </w:tc>
        <w:tc>
          <w:tcPr>
            <w:tcW w:w="878" w:type="dxa"/>
          </w:tcPr>
          <w:p w:rsidR="00DD35E7" w:rsidRDefault="00DD35E7">
            <w:pPr>
              <w:tabs>
                <w:tab w:val="left" w:pos="993"/>
              </w:tabs>
              <w:ind w:right="207"/>
              <w:jc w:val="both"/>
              <w:rPr>
                <w:rFonts w:ascii="Times New Roman" w:hAnsi="Times New Roman"/>
                <w:color w:val="000000" w:themeColor="text1"/>
                <w:sz w:val="28"/>
                <w:szCs w:val="28"/>
              </w:rPr>
            </w:pPr>
          </w:p>
        </w:tc>
        <w:tc>
          <w:tcPr>
            <w:tcW w:w="1315" w:type="dxa"/>
          </w:tcPr>
          <w:p w:rsidR="00DD35E7" w:rsidRDefault="00DD35E7">
            <w:pPr>
              <w:tabs>
                <w:tab w:val="left" w:pos="993"/>
              </w:tabs>
              <w:ind w:right="207"/>
              <w:jc w:val="both"/>
              <w:rPr>
                <w:rFonts w:ascii="Times New Roman" w:hAnsi="Times New Roman"/>
                <w:color w:val="000000" w:themeColor="text1"/>
                <w:sz w:val="28"/>
                <w:szCs w:val="28"/>
              </w:rPr>
            </w:pPr>
          </w:p>
        </w:tc>
        <w:tc>
          <w:tcPr>
            <w:tcW w:w="894" w:type="dxa"/>
          </w:tcPr>
          <w:p w:rsidR="00DD35E7" w:rsidRDefault="00DD35E7">
            <w:pPr>
              <w:tabs>
                <w:tab w:val="left" w:pos="993"/>
              </w:tabs>
              <w:ind w:right="207"/>
              <w:jc w:val="both"/>
              <w:rPr>
                <w:rFonts w:ascii="Times New Roman" w:hAnsi="Times New Roman"/>
                <w:color w:val="000000" w:themeColor="text1"/>
                <w:sz w:val="28"/>
                <w:szCs w:val="28"/>
              </w:rPr>
            </w:pPr>
          </w:p>
        </w:tc>
      </w:tr>
      <w:tr w:rsidR="00DD35E7">
        <w:tc>
          <w:tcPr>
            <w:tcW w:w="1954" w:type="dxa"/>
          </w:tcPr>
          <w:p w:rsidR="00DD35E7" w:rsidRDefault="000C17A5">
            <w:pPr>
              <w:ind w:left="11"/>
              <w:rPr>
                <w:rFonts w:ascii="Times New Roman" w:hAnsi="Times New Roman"/>
                <w:color w:val="000000" w:themeColor="text1"/>
                <w:sz w:val="24"/>
                <w:szCs w:val="24"/>
              </w:rPr>
            </w:pPr>
            <w:r>
              <w:rPr>
                <w:rFonts w:ascii="Times New Roman" w:hAnsi="Times New Roman"/>
                <w:color w:val="000000" w:themeColor="text1"/>
                <w:sz w:val="24"/>
                <w:szCs w:val="24"/>
              </w:rPr>
              <w:t>Споруда подвійного призначення</w:t>
            </w:r>
          </w:p>
        </w:tc>
        <w:tc>
          <w:tcPr>
            <w:tcW w:w="2866" w:type="dxa"/>
          </w:tcPr>
          <w:p w:rsidR="00DD35E7" w:rsidRDefault="00DD35E7">
            <w:pPr>
              <w:tabs>
                <w:tab w:val="left" w:pos="993"/>
              </w:tabs>
              <w:ind w:right="207"/>
              <w:jc w:val="both"/>
              <w:rPr>
                <w:rFonts w:ascii="Times New Roman" w:hAnsi="Times New Roman"/>
                <w:color w:val="000000" w:themeColor="text1"/>
                <w:sz w:val="28"/>
                <w:szCs w:val="28"/>
              </w:rPr>
            </w:pPr>
          </w:p>
        </w:tc>
        <w:tc>
          <w:tcPr>
            <w:tcW w:w="850" w:type="dxa"/>
          </w:tcPr>
          <w:p w:rsidR="00DD35E7" w:rsidRDefault="00DD35E7">
            <w:pPr>
              <w:tabs>
                <w:tab w:val="left" w:pos="993"/>
              </w:tabs>
              <w:ind w:right="207"/>
              <w:jc w:val="both"/>
              <w:rPr>
                <w:rFonts w:ascii="Times New Roman" w:hAnsi="Times New Roman"/>
                <w:color w:val="000000" w:themeColor="text1"/>
                <w:sz w:val="28"/>
                <w:szCs w:val="28"/>
              </w:rPr>
            </w:pPr>
          </w:p>
        </w:tc>
        <w:tc>
          <w:tcPr>
            <w:tcW w:w="877" w:type="dxa"/>
          </w:tcPr>
          <w:p w:rsidR="00DD35E7" w:rsidRDefault="00DD35E7">
            <w:pPr>
              <w:tabs>
                <w:tab w:val="left" w:pos="993"/>
              </w:tabs>
              <w:ind w:right="207"/>
              <w:jc w:val="both"/>
              <w:rPr>
                <w:rFonts w:ascii="Times New Roman" w:hAnsi="Times New Roman"/>
                <w:color w:val="000000" w:themeColor="text1"/>
                <w:sz w:val="28"/>
                <w:szCs w:val="28"/>
              </w:rPr>
            </w:pPr>
          </w:p>
        </w:tc>
        <w:tc>
          <w:tcPr>
            <w:tcW w:w="878" w:type="dxa"/>
          </w:tcPr>
          <w:p w:rsidR="00DD35E7" w:rsidRDefault="00DD35E7">
            <w:pPr>
              <w:tabs>
                <w:tab w:val="left" w:pos="993"/>
              </w:tabs>
              <w:ind w:right="207"/>
              <w:jc w:val="both"/>
              <w:rPr>
                <w:rFonts w:ascii="Times New Roman" w:hAnsi="Times New Roman"/>
                <w:color w:val="000000" w:themeColor="text1"/>
                <w:sz w:val="28"/>
                <w:szCs w:val="28"/>
              </w:rPr>
            </w:pPr>
          </w:p>
        </w:tc>
        <w:tc>
          <w:tcPr>
            <w:tcW w:w="1315" w:type="dxa"/>
          </w:tcPr>
          <w:p w:rsidR="00DD35E7" w:rsidRDefault="00DD35E7">
            <w:pPr>
              <w:tabs>
                <w:tab w:val="left" w:pos="993"/>
              </w:tabs>
              <w:ind w:right="207"/>
              <w:jc w:val="both"/>
              <w:rPr>
                <w:rFonts w:ascii="Times New Roman" w:hAnsi="Times New Roman"/>
                <w:color w:val="000000" w:themeColor="text1"/>
                <w:sz w:val="28"/>
                <w:szCs w:val="28"/>
              </w:rPr>
            </w:pPr>
          </w:p>
        </w:tc>
        <w:tc>
          <w:tcPr>
            <w:tcW w:w="894" w:type="dxa"/>
          </w:tcPr>
          <w:p w:rsidR="00DD35E7" w:rsidRDefault="00DD35E7">
            <w:pPr>
              <w:tabs>
                <w:tab w:val="left" w:pos="993"/>
              </w:tabs>
              <w:ind w:right="207"/>
              <w:jc w:val="both"/>
              <w:rPr>
                <w:rFonts w:ascii="Times New Roman" w:hAnsi="Times New Roman"/>
                <w:color w:val="000000" w:themeColor="text1"/>
                <w:sz w:val="28"/>
                <w:szCs w:val="28"/>
              </w:rPr>
            </w:pPr>
          </w:p>
        </w:tc>
      </w:tr>
      <w:tr w:rsidR="00DD35E7">
        <w:trPr>
          <w:trHeight w:val="636"/>
        </w:trPr>
        <w:tc>
          <w:tcPr>
            <w:tcW w:w="1954" w:type="dxa"/>
          </w:tcPr>
          <w:p w:rsidR="00DD35E7" w:rsidRDefault="000C17A5">
            <w:pPr>
              <w:ind w:left="11"/>
              <w:rPr>
                <w:rFonts w:ascii="Times New Roman" w:hAnsi="Times New Roman"/>
                <w:color w:val="000000" w:themeColor="text1"/>
                <w:sz w:val="24"/>
                <w:szCs w:val="24"/>
              </w:rPr>
            </w:pPr>
            <w:r>
              <w:rPr>
                <w:rFonts w:ascii="Times New Roman" w:hAnsi="Times New Roman"/>
                <w:color w:val="000000" w:themeColor="text1"/>
                <w:sz w:val="24"/>
                <w:szCs w:val="24"/>
              </w:rPr>
              <w:t>Найпростіше укриття</w:t>
            </w:r>
          </w:p>
        </w:tc>
        <w:tc>
          <w:tcPr>
            <w:tcW w:w="2866" w:type="dxa"/>
          </w:tcPr>
          <w:p w:rsidR="00DD35E7" w:rsidRDefault="00DD35E7">
            <w:pPr>
              <w:tabs>
                <w:tab w:val="left" w:pos="993"/>
              </w:tabs>
              <w:ind w:right="207"/>
              <w:jc w:val="both"/>
              <w:rPr>
                <w:rFonts w:ascii="Times New Roman" w:hAnsi="Times New Roman"/>
                <w:color w:val="000000" w:themeColor="text1"/>
                <w:sz w:val="28"/>
                <w:szCs w:val="28"/>
              </w:rPr>
            </w:pPr>
          </w:p>
        </w:tc>
        <w:tc>
          <w:tcPr>
            <w:tcW w:w="850" w:type="dxa"/>
          </w:tcPr>
          <w:p w:rsidR="00DD35E7" w:rsidRDefault="00DD35E7">
            <w:pPr>
              <w:tabs>
                <w:tab w:val="left" w:pos="993"/>
              </w:tabs>
              <w:ind w:right="207"/>
              <w:jc w:val="both"/>
              <w:rPr>
                <w:rFonts w:ascii="Times New Roman" w:hAnsi="Times New Roman"/>
                <w:color w:val="000000" w:themeColor="text1"/>
                <w:sz w:val="28"/>
                <w:szCs w:val="28"/>
              </w:rPr>
            </w:pPr>
          </w:p>
        </w:tc>
        <w:tc>
          <w:tcPr>
            <w:tcW w:w="877" w:type="dxa"/>
          </w:tcPr>
          <w:p w:rsidR="00DD35E7" w:rsidRDefault="00DD35E7">
            <w:pPr>
              <w:tabs>
                <w:tab w:val="left" w:pos="993"/>
              </w:tabs>
              <w:ind w:right="207"/>
              <w:jc w:val="both"/>
              <w:rPr>
                <w:rFonts w:ascii="Times New Roman" w:hAnsi="Times New Roman"/>
                <w:color w:val="000000" w:themeColor="text1"/>
                <w:sz w:val="28"/>
                <w:szCs w:val="28"/>
              </w:rPr>
            </w:pPr>
          </w:p>
        </w:tc>
        <w:tc>
          <w:tcPr>
            <w:tcW w:w="878" w:type="dxa"/>
          </w:tcPr>
          <w:p w:rsidR="00DD35E7" w:rsidRDefault="00DD35E7">
            <w:pPr>
              <w:tabs>
                <w:tab w:val="left" w:pos="993"/>
              </w:tabs>
              <w:ind w:right="207"/>
              <w:jc w:val="both"/>
              <w:rPr>
                <w:rFonts w:ascii="Times New Roman" w:hAnsi="Times New Roman"/>
                <w:color w:val="000000" w:themeColor="text1"/>
                <w:sz w:val="28"/>
                <w:szCs w:val="28"/>
              </w:rPr>
            </w:pPr>
          </w:p>
        </w:tc>
        <w:tc>
          <w:tcPr>
            <w:tcW w:w="1315" w:type="dxa"/>
          </w:tcPr>
          <w:p w:rsidR="00DD35E7" w:rsidRDefault="00DD35E7">
            <w:pPr>
              <w:tabs>
                <w:tab w:val="left" w:pos="993"/>
              </w:tabs>
              <w:ind w:right="207"/>
              <w:jc w:val="both"/>
              <w:rPr>
                <w:rFonts w:ascii="Times New Roman" w:hAnsi="Times New Roman"/>
                <w:color w:val="000000" w:themeColor="text1"/>
                <w:sz w:val="28"/>
                <w:szCs w:val="28"/>
              </w:rPr>
            </w:pPr>
          </w:p>
        </w:tc>
        <w:tc>
          <w:tcPr>
            <w:tcW w:w="894" w:type="dxa"/>
          </w:tcPr>
          <w:p w:rsidR="00DD35E7" w:rsidRDefault="00DD35E7">
            <w:pPr>
              <w:tabs>
                <w:tab w:val="left" w:pos="993"/>
              </w:tabs>
              <w:ind w:right="207"/>
              <w:jc w:val="both"/>
              <w:rPr>
                <w:rFonts w:ascii="Times New Roman" w:hAnsi="Times New Roman"/>
                <w:color w:val="000000" w:themeColor="text1"/>
                <w:sz w:val="28"/>
                <w:szCs w:val="28"/>
              </w:rPr>
            </w:pPr>
          </w:p>
        </w:tc>
      </w:tr>
    </w:tbl>
    <w:p w:rsidR="00DD35E7" w:rsidRDefault="000C17A5">
      <w:pPr>
        <w:tabs>
          <w:tab w:val="left" w:pos="993"/>
        </w:tabs>
        <w:spacing w:after="0" w:line="240" w:lineRule="auto"/>
        <w:ind w:left="710" w:right="20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Примітка: табличка заповнюється за всі укриття, що є на балансі закладу освіти, а також укриття інших суб’єктів господарювання, що на правах договору </w:t>
      </w:r>
      <w:r>
        <w:rPr>
          <w:rFonts w:ascii="Times New Roman" w:hAnsi="Times New Roman"/>
          <w:color w:val="000000" w:themeColor="text1"/>
          <w:sz w:val="24"/>
          <w:szCs w:val="24"/>
        </w:rPr>
        <w:t>використовуються для укриття учасників освітнього процесу, за умови що розташовані на відстані не більш 500 м. від будівлі, де знаходяться учасники освітнього процесу</w:t>
      </w:r>
    </w:p>
    <w:p w:rsidR="00DD35E7" w:rsidRDefault="00DD35E7">
      <w:pPr>
        <w:tabs>
          <w:tab w:val="left" w:pos="993"/>
        </w:tabs>
        <w:spacing w:after="0" w:line="240" w:lineRule="auto"/>
        <w:ind w:left="709" w:right="207"/>
        <w:jc w:val="both"/>
        <w:rPr>
          <w:rFonts w:ascii="Times New Roman" w:hAnsi="Times New Roman"/>
          <w:color w:val="000000" w:themeColor="text1"/>
          <w:sz w:val="28"/>
          <w:szCs w:val="28"/>
        </w:rPr>
      </w:pPr>
    </w:p>
    <w:p w:rsidR="00DD35E7" w:rsidRDefault="00DD35E7">
      <w:pPr>
        <w:tabs>
          <w:tab w:val="left" w:pos="993"/>
        </w:tabs>
        <w:spacing w:after="0" w:line="240" w:lineRule="auto"/>
        <w:ind w:left="709" w:right="207"/>
        <w:jc w:val="both"/>
        <w:rPr>
          <w:rFonts w:ascii="Times New Roman" w:hAnsi="Times New Roman"/>
          <w:color w:val="000000" w:themeColor="text1"/>
          <w:sz w:val="28"/>
          <w:szCs w:val="28"/>
        </w:rPr>
      </w:pPr>
    </w:p>
    <w:p w:rsidR="00DD35E7" w:rsidRDefault="000C17A5">
      <w:pPr>
        <w:tabs>
          <w:tab w:val="left" w:pos="993"/>
        </w:tabs>
        <w:spacing w:after="0" w:line="240" w:lineRule="auto"/>
        <w:ind w:left="709"/>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 xml:space="preserve">2) Загальна інформація про забезпечення об’єктів (будівель) закладу освіти </w:t>
      </w:r>
    </w:p>
    <w:tbl>
      <w:tblPr>
        <w:tblW w:w="9782" w:type="dxa"/>
        <w:tblInd w:w="-6" w:type="dxa"/>
        <w:tblCellMar>
          <w:left w:w="0" w:type="dxa"/>
          <w:right w:w="0" w:type="dxa"/>
        </w:tblCellMar>
        <w:tblLook w:val="04A0" w:firstRow="1" w:lastRow="0" w:firstColumn="1" w:lastColumn="0" w:noHBand="0" w:noVBand="1"/>
      </w:tblPr>
      <w:tblGrid>
        <w:gridCol w:w="1832"/>
        <w:gridCol w:w="1581"/>
        <w:gridCol w:w="812"/>
        <w:gridCol w:w="812"/>
        <w:gridCol w:w="813"/>
        <w:gridCol w:w="812"/>
        <w:gridCol w:w="812"/>
        <w:gridCol w:w="813"/>
        <w:gridCol w:w="1495"/>
      </w:tblGrid>
      <w:tr w:rsidR="00DD35E7">
        <w:trPr>
          <w:cantSplit/>
          <w:trHeight w:val="304"/>
          <w:tblHeader/>
        </w:trPr>
        <w:tc>
          <w:tcPr>
            <w:tcW w:w="1832" w:type="dxa"/>
            <w:vMerge w:val="restart"/>
            <w:tcBorders>
              <w:top w:val="single" w:sz="4" w:space="0" w:color="000000"/>
              <w:left w:val="single" w:sz="4" w:space="0" w:color="000000"/>
              <w:right w:val="single" w:sz="4" w:space="0" w:color="000000"/>
            </w:tcBorders>
            <w:shd w:val="clear" w:color="auto" w:fill="auto"/>
            <w:vAlign w:val="center"/>
          </w:tcPr>
          <w:p w:rsidR="00DD35E7" w:rsidRDefault="000C17A5">
            <w:pPr>
              <w:ind w:left="10"/>
              <w:jc w:val="center"/>
              <w:rPr>
                <w:rFonts w:ascii="Times New Roman" w:hAnsi="Times New Roman"/>
                <w:color w:val="000000" w:themeColor="text1"/>
                <w:sz w:val="24"/>
                <w:szCs w:val="24"/>
              </w:rPr>
            </w:pPr>
            <w:r>
              <w:rPr>
                <w:rFonts w:ascii="Times New Roman" w:hAnsi="Times New Roman"/>
                <w:color w:val="000000" w:themeColor="text1"/>
                <w:sz w:val="24"/>
                <w:szCs w:val="24"/>
              </w:rPr>
              <w:t>Найменуванн</w:t>
            </w:r>
            <w:r>
              <w:rPr>
                <w:rFonts w:ascii="Times New Roman" w:hAnsi="Times New Roman"/>
                <w:color w:val="000000" w:themeColor="text1"/>
                <w:sz w:val="24"/>
                <w:szCs w:val="24"/>
              </w:rPr>
              <w:t>я об’єкту (будівлі) закладу освіти</w:t>
            </w:r>
          </w:p>
        </w:tc>
        <w:tc>
          <w:tcPr>
            <w:tcW w:w="1581" w:type="dxa"/>
            <w:vMerge w:val="restart"/>
            <w:tcBorders>
              <w:top w:val="single" w:sz="4" w:space="0" w:color="000000"/>
              <w:left w:val="single" w:sz="4" w:space="0" w:color="000000"/>
              <w:right w:val="single" w:sz="4" w:space="0" w:color="000000"/>
            </w:tcBorders>
            <w:shd w:val="clear" w:color="auto" w:fill="auto"/>
            <w:vAlign w:val="center"/>
          </w:tcPr>
          <w:p w:rsidR="00DD35E7" w:rsidRDefault="000C17A5">
            <w:pPr>
              <w:spacing w:after="0" w:line="240" w:lineRule="auto"/>
              <w:ind w:left="9" w:hanging="19"/>
              <w:jc w:val="center"/>
              <w:rPr>
                <w:rFonts w:ascii="Times New Roman" w:hAnsi="Times New Roman"/>
                <w:color w:val="000000" w:themeColor="text1"/>
                <w:sz w:val="24"/>
                <w:szCs w:val="24"/>
              </w:rPr>
            </w:pPr>
            <w:r>
              <w:rPr>
                <w:rFonts w:ascii="Times New Roman" w:hAnsi="Times New Roman"/>
                <w:color w:val="000000" w:themeColor="text1"/>
                <w:sz w:val="24"/>
                <w:szCs w:val="24"/>
              </w:rPr>
              <w:t>Адреса розташування</w:t>
            </w:r>
          </w:p>
        </w:tc>
        <w:tc>
          <w:tcPr>
            <w:tcW w:w="4874" w:type="dxa"/>
            <w:gridSpan w:val="6"/>
            <w:tcBorders>
              <w:top w:val="single" w:sz="4" w:space="0" w:color="000000"/>
              <w:left w:val="single" w:sz="4" w:space="0" w:color="000000"/>
              <w:bottom w:val="single" w:sz="4" w:space="0" w:color="auto"/>
              <w:right w:val="single" w:sz="4" w:space="0" w:color="000000"/>
            </w:tcBorders>
            <w:shd w:val="clear" w:color="auto" w:fill="auto"/>
            <w:vAlign w:val="center"/>
          </w:tcPr>
          <w:p w:rsidR="00DD35E7" w:rsidRDefault="000C17A5">
            <w:pPr>
              <w:spacing w:after="0" w:line="240" w:lineRule="auto"/>
              <w:ind w:left="10"/>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Стан забезпеченості </w:t>
            </w:r>
          </w:p>
        </w:tc>
        <w:tc>
          <w:tcPr>
            <w:tcW w:w="1495" w:type="dxa"/>
            <w:vMerge w:val="restart"/>
            <w:tcBorders>
              <w:top w:val="single" w:sz="4" w:space="0" w:color="000000"/>
              <w:left w:val="single" w:sz="4" w:space="0" w:color="auto"/>
              <w:right w:val="single" w:sz="4" w:space="0" w:color="000000"/>
            </w:tcBorders>
            <w:shd w:val="clear" w:color="auto" w:fill="auto"/>
            <w:textDirection w:val="btLr"/>
            <w:vAlign w:val="center"/>
          </w:tcPr>
          <w:p w:rsidR="00DD35E7" w:rsidRDefault="000C17A5">
            <w:pPr>
              <w:spacing w:after="0" w:line="240" w:lineRule="auto"/>
              <w:ind w:left="10" w:right="113" w:hanging="22"/>
              <w:jc w:val="center"/>
              <w:rPr>
                <w:rFonts w:ascii="Times New Roman" w:hAnsi="Times New Roman"/>
                <w:color w:val="000000" w:themeColor="text1"/>
                <w:sz w:val="24"/>
                <w:szCs w:val="24"/>
                <w:lang w:eastAsia="uk-UA"/>
              </w:rPr>
            </w:pPr>
            <w:r>
              <w:rPr>
                <w:rFonts w:ascii="Times New Roman" w:hAnsi="Times New Roman"/>
                <w:color w:val="000000" w:themeColor="text1"/>
                <w:sz w:val="24"/>
                <w:szCs w:val="24"/>
              </w:rPr>
              <w:t>Примітка</w:t>
            </w:r>
          </w:p>
        </w:tc>
      </w:tr>
      <w:tr w:rsidR="00DD35E7">
        <w:trPr>
          <w:cantSplit/>
          <w:trHeight w:val="5824"/>
          <w:tblHeader/>
        </w:trPr>
        <w:tc>
          <w:tcPr>
            <w:tcW w:w="1832" w:type="dxa"/>
            <w:vMerge/>
            <w:tcBorders>
              <w:left w:val="single" w:sz="4" w:space="0" w:color="000000"/>
              <w:bottom w:val="single" w:sz="4" w:space="0" w:color="000000"/>
              <w:right w:val="single" w:sz="4" w:space="0" w:color="000000"/>
            </w:tcBorders>
            <w:shd w:val="clear" w:color="auto" w:fill="auto"/>
            <w:vAlign w:val="center"/>
          </w:tcPr>
          <w:p w:rsidR="00DD35E7" w:rsidRDefault="00DD35E7">
            <w:pPr>
              <w:ind w:left="10"/>
              <w:jc w:val="center"/>
              <w:rPr>
                <w:rFonts w:ascii="Times New Roman" w:hAnsi="Times New Roman"/>
                <w:color w:val="000000" w:themeColor="text1"/>
                <w:sz w:val="24"/>
                <w:szCs w:val="24"/>
              </w:rPr>
            </w:pPr>
          </w:p>
        </w:tc>
        <w:tc>
          <w:tcPr>
            <w:tcW w:w="1581" w:type="dxa"/>
            <w:vMerge/>
            <w:tcBorders>
              <w:left w:val="single" w:sz="4" w:space="0" w:color="000000"/>
              <w:bottom w:val="single" w:sz="4" w:space="0" w:color="000000"/>
              <w:right w:val="single" w:sz="4" w:space="0" w:color="000000"/>
            </w:tcBorders>
            <w:shd w:val="clear" w:color="auto" w:fill="auto"/>
            <w:textDirection w:val="btLr"/>
            <w:vAlign w:val="center"/>
          </w:tcPr>
          <w:p w:rsidR="00DD35E7" w:rsidRDefault="00DD35E7">
            <w:pPr>
              <w:spacing w:after="0" w:line="240" w:lineRule="auto"/>
              <w:rPr>
                <w:rFonts w:ascii="Times New Roman" w:hAnsi="Times New Roman"/>
                <w:color w:val="000000" w:themeColor="text1"/>
                <w:sz w:val="24"/>
                <w:szCs w:val="24"/>
              </w:rPr>
            </w:pPr>
          </w:p>
        </w:tc>
        <w:tc>
          <w:tcPr>
            <w:tcW w:w="812" w:type="dxa"/>
            <w:tcBorders>
              <w:top w:val="single" w:sz="4" w:space="0" w:color="auto"/>
              <w:left w:val="single" w:sz="4" w:space="0" w:color="000000"/>
              <w:bottom w:val="single" w:sz="4" w:space="0" w:color="000000"/>
              <w:right w:val="single" w:sz="4" w:space="0" w:color="000000"/>
            </w:tcBorders>
            <w:shd w:val="clear" w:color="auto" w:fill="auto"/>
            <w:textDirection w:val="btLr"/>
            <w:vAlign w:val="center"/>
          </w:tcPr>
          <w:p w:rsidR="00DD35E7" w:rsidRDefault="000C17A5">
            <w:pPr>
              <w:spacing w:after="0" w:line="240" w:lineRule="auto"/>
              <w:ind w:left="10" w:right="7"/>
              <w:jc w:val="center"/>
              <w:rPr>
                <w:rFonts w:ascii="Times New Roman" w:hAnsi="Times New Roman"/>
                <w:color w:val="000000" w:themeColor="text1"/>
                <w:sz w:val="24"/>
                <w:szCs w:val="24"/>
              </w:rPr>
            </w:pPr>
            <w:r>
              <w:rPr>
                <w:rFonts w:ascii="Times New Roman" w:hAnsi="Times New Roman"/>
                <w:color w:val="000000" w:themeColor="text1"/>
                <w:sz w:val="24"/>
                <w:szCs w:val="24"/>
              </w:rPr>
              <w:t>Покажчиками руху на маршрутах слідування учасників освітнього процесу до укриття, так/ні</w:t>
            </w:r>
          </w:p>
        </w:tc>
        <w:tc>
          <w:tcPr>
            <w:tcW w:w="812" w:type="dxa"/>
            <w:tcBorders>
              <w:top w:val="single" w:sz="4" w:space="0" w:color="auto"/>
              <w:left w:val="single" w:sz="4" w:space="0" w:color="000000"/>
              <w:bottom w:val="single" w:sz="4" w:space="0" w:color="000000"/>
              <w:right w:val="single" w:sz="4" w:space="0" w:color="000000"/>
            </w:tcBorders>
            <w:shd w:val="clear" w:color="auto" w:fill="auto"/>
            <w:textDirection w:val="btLr"/>
            <w:vAlign w:val="center"/>
          </w:tcPr>
          <w:p w:rsidR="00DD35E7" w:rsidRDefault="000C17A5">
            <w:pPr>
              <w:spacing w:after="0" w:line="240" w:lineRule="auto"/>
              <w:ind w:left="-10" w:right="113"/>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Об’єктовими системами оповіщення </w:t>
            </w:r>
          </w:p>
          <w:p w:rsidR="00DD35E7" w:rsidRDefault="000C17A5">
            <w:pPr>
              <w:spacing w:after="0" w:line="240" w:lineRule="auto"/>
              <w:ind w:left="-10" w:right="113"/>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(гучномовці, шкільні дзвінки. радіоточки </w:t>
            </w:r>
            <w:r>
              <w:rPr>
                <w:rFonts w:ascii="Times New Roman" w:hAnsi="Times New Roman"/>
                <w:color w:val="000000" w:themeColor="text1"/>
                <w:sz w:val="24"/>
                <w:szCs w:val="24"/>
              </w:rPr>
              <w:t>тощо), так/ні</w:t>
            </w:r>
          </w:p>
        </w:tc>
        <w:tc>
          <w:tcPr>
            <w:tcW w:w="813" w:type="dxa"/>
            <w:tcBorders>
              <w:top w:val="single" w:sz="4" w:space="0" w:color="auto"/>
              <w:left w:val="single" w:sz="4" w:space="0" w:color="000000"/>
              <w:bottom w:val="single" w:sz="4" w:space="0" w:color="000000"/>
              <w:right w:val="single" w:sz="4" w:space="0" w:color="auto"/>
            </w:tcBorders>
            <w:shd w:val="clear" w:color="auto" w:fill="auto"/>
            <w:textDirection w:val="btLr"/>
            <w:vAlign w:val="center"/>
          </w:tcPr>
          <w:p w:rsidR="00DD35E7" w:rsidRDefault="000C17A5">
            <w:pPr>
              <w:spacing w:after="0" w:line="240" w:lineRule="auto"/>
              <w:ind w:left="10" w:right="113"/>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Сигнально-гучномовними </w:t>
            </w:r>
          </w:p>
          <w:p w:rsidR="00DD35E7" w:rsidRDefault="000C17A5">
            <w:pPr>
              <w:spacing w:after="0" w:line="240" w:lineRule="auto"/>
              <w:ind w:left="10" w:right="113"/>
              <w:jc w:val="center"/>
              <w:rPr>
                <w:rFonts w:ascii="Times New Roman" w:hAnsi="Times New Roman"/>
                <w:color w:val="000000" w:themeColor="text1"/>
                <w:sz w:val="24"/>
                <w:szCs w:val="24"/>
              </w:rPr>
            </w:pPr>
            <w:r>
              <w:rPr>
                <w:rFonts w:ascii="Times New Roman" w:hAnsi="Times New Roman"/>
                <w:color w:val="000000" w:themeColor="text1"/>
                <w:sz w:val="24"/>
                <w:szCs w:val="24"/>
              </w:rPr>
              <w:t>пристроями (сиренами), так/ні</w:t>
            </w:r>
          </w:p>
        </w:tc>
        <w:tc>
          <w:tcPr>
            <w:tcW w:w="812" w:type="dxa"/>
            <w:tcBorders>
              <w:top w:val="single" w:sz="4" w:space="0" w:color="auto"/>
              <w:left w:val="single" w:sz="4" w:space="0" w:color="000000"/>
              <w:bottom w:val="single" w:sz="4" w:space="0" w:color="000000"/>
              <w:right w:val="single" w:sz="4" w:space="0" w:color="auto"/>
            </w:tcBorders>
            <w:shd w:val="clear" w:color="auto" w:fill="auto"/>
            <w:textDirection w:val="btLr"/>
            <w:vAlign w:val="center"/>
          </w:tcPr>
          <w:p w:rsidR="00DD35E7" w:rsidRDefault="000C17A5">
            <w:pPr>
              <w:spacing w:after="0" w:line="240" w:lineRule="auto"/>
              <w:ind w:left="10" w:right="113"/>
              <w:jc w:val="center"/>
              <w:rPr>
                <w:rFonts w:ascii="Times New Roman" w:hAnsi="Times New Roman"/>
                <w:color w:val="000000" w:themeColor="text1"/>
                <w:sz w:val="24"/>
                <w:szCs w:val="24"/>
                <w:lang w:eastAsia="uk-UA"/>
              </w:rPr>
            </w:pPr>
            <w:r>
              <w:rPr>
                <w:rFonts w:ascii="Times New Roman" w:hAnsi="Times New Roman"/>
                <w:color w:val="000000" w:themeColor="text1"/>
                <w:sz w:val="24"/>
                <w:szCs w:val="24"/>
              </w:rPr>
              <w:t>Електронними табло та інших технічних засобів для оповіщення осіб з порушенням зору та слуху, так/ні</w:t>
            </w:r>
          </w:p>
        </w:tc>
        <w:tc>
          <w:tcPr>
            <w:tcW w:w="812" w:type="dxa"/>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DD35E7" w:rsidRDefault="000C17A5">
            <w:pPr>
              <w:spacing w:after="0" w:line="240" w:lineRule="auto"/>
              <w:ind w:left="10" w:right="113"/>
              <w:jc w:val="center"/>
              <w:rPr>
                <w:rFonts w:ascii="Times New Roman" w:hAnsi="Times New Roman"/>
                <w:color w:val="000000" w:themeColor="text1"/>
                <w:sz w:val="24"/>
                <w:szCs w:val="24"/>
                <w:lang w:eastAsia="uk-UA"/>
              </w:rPr>
            </w:pPr>
            <w:r>
              <w:rPr>
                <w:rFonts w:ascii="Times New Roman" w:hAnsi="Times New Roman"/>
                <w:color w:val="000000" w:themeColor="text1"/>
                <w:sz w:val="24"/>
                <w:szCs w:val="24"/>
              </w:rPr>
              <w:t>Засобами зв’язку, так/ні</w:t>
            </w:r>
          </w:p>
        </w:tc>
        <w:tc>
          <w:tcPr>
            <w:tcW w:w="813" w:type="dxa"/>
            <w:tcBorders>
              <w:top w:val="single" w:sz="4" w:space="0" w:color="auto"/>
              <w:left w:val="single" w:sz="4" w:space="0" w:color="auto"/>
              <w:bottom w:val="single" w:sz="4" w:space="0" w:color="000000"/>
              <w:right w:val="single" w:sz="4" w:space="0" w:color="000000"/>
            </w:tcBorders>
            <w:shd w:val="clear" w:color="auto" w:fill="auto"/>
            <w:textDirection w:val="btLr"/>
            <w:vAlign w:val="center"/>
          </w:tcPr>
          <w:p w:rsidR="00DD35E7" w:rsidRDefault="000C17A5">
            <w:pPr>
              <w:spacing w:after="0" w:line="240" w:lineRule="auto"/>
              <w:ind w:left="10" w:right="113"/>
              <w:jc w:val="center"/>
              <w:rPr>
                <w:rFonts w:ascii="Times New Roman" w:hAnsi="Times New Roman"/>
                <w:color w:val="000000" w:themeColor="text1"/>
                <w:sz w:val="24"/>
                <w:szCs w:val="24"/>
                <w:lang w:eastAsia="uk-UA"/>
              </w:rPr>
            </w:pPr>
            <w:r>
              <w:rPr>
                <w:rFonts w:ascii="Times New Roman" w:hAnsi="Times New Roman"/>
                <w:color w:val="000000" w:themeColor="text1"/>
                <w:sz w:val="24"/>
                <w:szCs w:val="24"/>
              </w:rPr>
              <w:t>Підключенням до мережі Інтернет, так/ні</w:t>
            </w:r>
          </w:p>
        </w:tc>
        <w:tc>
          <w:tcPr>
            <w:tcW w:w="1495" w:type="dxa"/>
            <w:vMerge/>
            <w:tcBorders>
              <w:left w:val="single" w:sz="4" w:space="0" w:color="auto"/>
              <w:bottom w:val="single" w:sz="4" w:space="0" w:color="000000"/>
              <w:right w:val="single" w:sz="4" w:space="0" w:color="000000"/>
            </w:tcBorders>
            <w:shd w:val="clear" w:color="auto" w:fill="auto"/>
            <w:vAlign w:val="center"/>
          </w:tcPr>
          <w:p w:rsidR="00DD35E7" w:rsidRDefault="00DD35E7">
            <w:pPr>
              <w:spacing w:after="0" w:line="240" w:lineRule="auto"/>
              <w:ind w:left="10" w:hanging="22"/>
              <w:jc w:val="center"/>
              <w:rPr>
                <w:rFonts w:ascii="Times New Roman" w:hAnsi="Times New Roman"/>
                <w:color w:val="000000" w:themeColor="text1"/>
                <w:sz w:val="24"/>
                <w:szCs w:val="24"/>
                <w:lang w:eastAsia="uk-UA"/>
              </w:rPr>
            </w:pPr>
          </w:p>
        </w:tc>
      </w:tr>
      <w:tr w:rsidR="00DD35E7">
        <w:trPr>
          <w:trHeight w:val="164"/>
        </w:trPr>
        <w:tc>
          <w:tcPr>
            <w:tcW w:w="1832" w:type="dxa"/>
            <w:tcBorders>
              <w:top w:val="single" w:sz="4" w:space="0" w:color="000000"/>
              <w:left w:val="single" w:sz="4" w:space="0" w:color="000000"/>
              <w:right w:val="single" w:sz="4" w:space="0" w:color="000000"/>
            </w:tcBorders>
            <w:shd w:val="clear" w:color="auto" w:fill="auto"/>
          </w:tcPr>
          <w:p w:rsidR="00DD35E7" w:rsidRDefault="000C17A5">
            <w:pPr>
              <w:spacing w:after="0"/>
              <w:ind w:left="11"/>
              <w:rPr>
                <w:rFonts w:ascii="Times New Roman" w:hAnsi="Times New Roman"/>
                <w:color w:val="000000" w:themeColor="text1"/>
                <w:sz w:val="24"/>
                <w:szCs w:val="24"/>
              </w:rPr>
            </w:pPr>
            <w:r>
              <w:rPr>
                <w:rFonts w:ascii="Times New Roman" w:hAnsi="Times New Roman"/>
                <w:color w:val="000000" w:themeColor="text1"/>
                <w:sz w:val="24"/>
                <w:szCs w:val="24"/>
              </w:rPr>
              <w:t xml:space="preserve">Навчальний корпус </w:t>
            </w:r>
          </w:p>
        </w:tc>
        <w:tc>
          <w:tcPr>
            <w:tcW w:w="1581" w:type="dxa"/>
            <w:tcBorders>
              <w:top w:val="single" w:sz="4" w:space="0" w:color="000000"/>
              <w:left w:val="single" w:sz="4" w:space="0" w:color="000000"/>
              <w:bottom w:val="single" w:sz="4" w:space="0" w:color="000000"/>
              <w:right w:val="single" w:sz="4" w:space="0" w:color="000000"/>
            </w:tcBorders>
            <w:shd w:val="clear" w:color="auto" w:fill="auto"/>
          </w:tcPr>
          <w:p w:rsidR="00DD35E7" w:rsidRDefault="00DD35E7">
            <w:pPr>
              <w:spacing w:after="0"/>
              <w:ind w:left="11"/>
              <w:rPr>
                <w:rFonts w:ascii="Times New Roman" w:hAnsi="Times New Roman"/>
                <w:color w:val="000000" w:themeColor="text1"/>
                <w:sz w:val="24"/>
                <w:szCs w:val="24"/>
              </w:rPr>
            </w:pPr>
          </w:p>
        </w:tc>
        <w:tc>
          <w:tcPr>
            <w:tcW w:w="812" w:type="dxa"/>
            <w:tcBorders>
              <w:top w:val="single" w:sz="4" w:space="0" w:color="000000"/>
              <w:left w:val="single" w:sz="4" w:space="0" w:color="000000"/>
              <w:bottom w:val="single" w:sz="4" w:space="0" w:color="000000"/>
              <w:right w:val="single" w:sz="4" w:space="0" w:color="000000"/>
            </w:tcBorders>
            <w:shd w:val="clear" w:color="auto" w:fill="auto"/>
          </w:tcPr>
          <w:p w:rsidR="00DD35E7" w:rsidRDefault="00DD35E7">
            <w:pPr>
              <w:spacing w:after="0"/>
              <w:ind w:left="11"/>
              <w:rPr>
                <w:rFonts w:ascii="Times New Roman" w:hAnsi="Times New Roman"/>
                <w:color w:val="000000" w:themeColor="text1"/>
                <w:sz w:val="24"/>
                <w:szCs w:val="24"/>
              </w:rPr>
            </w:pPr>
          </w:p>
        </w:tc>
        <w:tc>
          <w:tcPr>
            <w:tcW w:w="812" w:type="dxa"/>
            <w:tcBorders>
              <w:top w:val="single" w:sz="4" w:space="0" w:color="000000"/>
              <w:left w:val="single" w:sz="4" w:space="0" w:color="000000"/>
              <w:bottom w:val="single" w:sz="4" w:space="0" w:color="000000"/>
              <w:right w:val="single" w:sz="4" w:space="0" w:color="000000"/>
            </w:tcBorders>
            <w:shd w:val="clear" w:color="auto" w:fill="auto"/>
          </w:tcPr>
          <w:p w:rsidR="00DD35E7" w:rsidRDefault="00DD35E7">
            <w:pPr>
              <w:spacing w:after="0"/>
              <w:ind w:left="11"/>
              <w:rPr>
                <w:rFonts w:ascii="Times New Roman" w:hAnsi="Times New Roman"/>
                <w:color w:val="000000" w:themeColor="text1"/>
                <w:sz w:val="24"/>
                <w:szCs w:val="24"/>
              </w:rPr>
            </w:pPr>
          </w:p>
        </w:tc>
        <w:tc>
          <w:tcPr>
            <w:tcW w:w="813" w:type="dxa"/>
            <w:tcBorders>
              <w:top w:val="single" w:sz="4" w:space="0" w:color="000000"/>
              <w:left w:val="single" w:sz="4" w:space="0" w:color="000000"/>
              <w:bottom w:val="single" w:sz="4" w:space="0" w:color="000000"/>
              <w:right w:val="single" w:sz="4" w:space="0" w:color="auto"/>
            </w:tcBorders>
            <w:shd w:val="clear" w:color="auto" w:fill="auto"/>
          </w:tcPr>
          <w:p w:rsidR="00DD35E7" w:rsidRDefault="00DD35E7">
            <w:pPr>
              <w:spacing w:after="0"/>
              <w:ind w:left="11"/>
              <w:rPr>
                <w:rFonts w:ascii="Times New Roman" w:hAnsi="Times New Roman"/>
                <w:color w:val="000000" w:themeColor="text1"/>
                <w:sz w:val="24"/>
                <w:szCs w:val="24"/>
              </w:rPr>
            </w:pPr>
          </w:p>
        </w:tc>
        <w:tc>
          <w:tcPr>
            <w:tcW w:w="812" w:type="dxa"/>
            <w:tcBorders>
              <w:top w:val="single" w:sz="4" w:space="0" w:color="000000"/>
              <w:left w:val="single" w:sz="4" w:space="0" w:color="000000"/>
              <w:bottom w:val="single" w:sz="4" w:space="0" w:color="000000"/>
              <w:right w:val="single" w:sz="4" w:space="0" w:color="auto"/>
            </w:tcBorders>
            <w:shd w:val="clear" w:color="auto" w:fill="auto"/>
          </w:tcPr>
          <w:p w:rsidR="00DD35E7" w:rsidRDefault="00DD35E7">
            <w:pPr>
              <w:spacing w:after="0" w:line="240" w:lineRule="auto"/>
              <w:ind w:left="11"/>
              <w:rPr>
                <w:rFonts w:ascii="Times New Roman" w:hAnsi="Times New Roman"/>
                <w:color w:val="000000" w:themeColor="text1"/>
                <w:sz w:val="24"/>
                <w:szCs w:val="24"/>
                <w:lang w:eastAsia="uk-UA"/>
              </w:rPr>
            </w:pPr>
          </w:p>
        </w:tc>
        <w:tc>
          <w:tcPr>
            <w:tcW w:w="812" w:type="dxa"/>
            <w:tcBorders>
              <w:top w:val="single" w:sz="4" w:space="0" w:color="000000"/>
              <w:left w:val="single" w:sz="4" w:space="0" w:color="auto"/>
              <w:bottom w:val="single" w:sz="4" w:space="0" w:color="000000"/>
              <w:right w:val="single" w:sz="4" w:space="0" w:color="auto"/>
            </w:tcBorders>
            <w:shd w:val="clear" w:color="auto" w:fill="auto"/>
          </w:tcPr>
          <w:p w:rsidR="00DD35E7" w:rsidRDefault="00DD35E7">
            <w:pPr>
              <w:spacing w:after="0" w:line="240" w:lineRule="auto"/>
              <w:ind w:left="11"/>
              <w:rPr>
                <w:rFonts w:ascii="Times New Roman" w:hAnsi="Times New Roman"/>
                <w:color w:val="000000" w:themeColor="text1"/>
                <w:sz w:val="24"/>
                <w:szCs w:val="24"/>
                <w:lang w:eastAsia="uk-UA"/>
              </w:rPr>
            </w:pPr>
          </w:p>
        </w:tc>
        <w:tc>
          <w:tcPr>
            <w:tcW w:w="813" w:type="dxa"/>
            <w:tcBorders>
              <w:top w:val="single" w:sz="4" w:space="0" w:color="000000"/>
              <w:left w:val="single" w:sz="4" w:space="0" w:color="auto"/>
              <w:bottom w:val="single" w:sz="4" w:space="0" w:color="000000"/>
              <w:right w:val="single" w:sz="4" w:space="0" w:color="000000"/>
            </w:tcBorders>
            <w:shd w:val="clear" w:color="auto" w:fill="auto"/>
          </w:tcPr>
          <w:p w:rsidR="00DD35E7" w:rsidRDefault="00DD35E7">
            <w:pPr>
              <w:spacing w:after="0" w:line="240" w:lineRule="auto"/>
              <w:ind w:left="11"/>
              <w:rPr>
                <w:rFonts w:ascii="Times New Roman" w:hAnsi="Times New Roman"/>
                <w:color w:val="000000" w:themeColor="text1"/>
                <w:sz w:val="24"/>
                <w:szCs w:val="24"/>
                <w:lang w:eastAsia="uk-UA"/>
              </w:rPr>
            </w:pPr>
          </w:p>
        </w:tc>
        <w:tc>
          <w:tcPr>
            <w:tcW w:w="1495" w:type="dxa"/>
            <w:tcBorders>
              <w:top w:val="single" w:sz="4" w:space="0" w:color="000000"/>
              <w:left w:val="single" w:sz="4" w:space="0" w:color="auto"/>
              <w:bottom w:val="single" w:sz="4" w:space="0" w:color="000000"/>
              <w:right w:val="single" w:sz="4" w:space="0" w:color="000000"/>
            </w:tcBorders>
            <w:shd w:val="clear" w:color="auto" w:fill="auto"/>
          </w:tcPr>
          <w:p w:rsidR="00DD35E7" w:rsidRDefault="00DD35E7">
            <w:pPr>
              <w:spacing w:after="0" w:line="240" w:lineRule="auto"/>
              <w:ind w:left="11"/>
              <w:rPr>
                <w:rFonts w:ascii="Times New Roman" w:hAnsi="Times New Roman"/>
                <w:color w:val="000000" w:themeColor="text1"/>
                <w:sz w:val="24"/>
                <w:szCs w:val="24"/>
                <w:lang w:eastAsia="uk-UA"/>
              </w:rPr>
            </w:pPr>
          </w:p>
        </w:tc>
      </w:tr>
      <w:tr w:rsidR="00DD35E7">
        <w:trPr>
          <w:trHeight w:val="388"/>
        </w:trPr>
        <w:tc>
          <w:tcPr>
            <w:tcW w:w="1832" w:type="dxa"/>
            <w:tcBorders>
              <w:top w:val="single" w:sz="4" w:space="0" w:color="000000"/>
              <w:left w:val="single" w:sz="4" w:space="0" w:color="000000"/>
              <w:right w:val="single" w:sz="4" w:space="0" w:color="000000"/>
            </w:tcBorders>
            <w:shd w:val="clear" w:color="auto" w:fill="auto"/>
          </w:tcPr>
          <w:p w:rsidR="00DD35E7" w:rsidRDefault="000C17A5">
            <w:pPr>
              <w:spacing w:after="0"/>
              <w:ind w:left="11"/>
              <w:rPr>
                <w:rFonts w:ascii="Times New Roman" w:hAnsi="Times New Roman"/>
                <w:color w:val="000000" w:themeColor="text1"/>
                <w:sz w:val="24"/>
                <w:szCs w:val="24"/>
              </w:rPr>
            </w:pPr>
            <w:r>
              <w:rPr>
                <w:rFonts w:ascii="Times New Roman" w:hAnsi="Times New Roman"/>
                <w:color w:val="000000" w:themeColor="text1"/>
                <w:sz w:val="24"/>
                <w:szCs w:val="24"/>
              </w:rPr>
              <w:t>Гуртожиток</w:t>
            </w:r>
          </w:p>
        </w:tc>
        <w:tc>
          <w:tcPr>
            <w:tcW w:w="1581" w:type="dxa"/>
            <w:tcBorders>
              <w:top w:val="single" w:sz="4" w:space="0" w:color="000000"/>
              <w:left w:val="single" w:sz="4" w:space="0" w:color="000000"/>
              <w:bottom w:val="single" w:sz="4" w:space="0" w:color="000000"/>
              <w:right w:val="single" w:sz="4" w:space="0" w:color="000000"/>
            </w:tcBorders>
            <w:shd w:val="clear" w:color="auto" w:fill="auto"/>
          </w:tcPr>
          <w:p w:rsidR="00DD35E7" w:rsidRDefault="00DD35E7">
            <w:pPr>
              <w:spacing w:after="0"/>
              <w:ind w:left="11"/>
              <w:rPr>
                <w:rFonts w:ascii="Times New Roman" w:hAnsi="Times New Roman"/>
                <w:color w:val="000000" w:themeColor="text1"/>
                <w:sz w:val="24"/>
                <w:szCs w:val="24"/>
              </w:rPr>
            </w:pPr>
          </w:p>
        </w:tc>
        <w:tc>
          <w:tcPr>
            <w:tcW w:w="812" w:type="dxa"/>
            <w:tcBorders>
              <w:top w:val="single" w:sz="4" w:space="0" w:color="000000"/>
              <w:left w:val="single" w:sz="4" w:space="0" w:color="000000"/>
              <w:bottom w:val="single" w:sz="4" w:space="0" w:color="000000"/>
              <w:right w:val="single" w:sz="4" w:space="0" w:color="000000"/>
            </w:tcBorders>
            <w:shd w:val="clear" w:color="auto" w:fill="auto"/>
          </w:tcPr>
          <w:p w:rsidR="00DD35E7" w:rsidRDefault="00DD35E7">
            <w:pPr>
              <w:spacing w:after="0"/>
              <w:ind w:left="11"/>
              <w:rPr>
                <w:rFonts w:ascii="Times New Roman" w:hAnsi="Times New Roman"/>
                <w:color w:val="000000" w:themeColor="text1"/>
                <w:sz w:val="24"/>
                <w:szCs w:val="24"/>
              </w:rPr>
            </w:pPr>
          </w:p>
        </w:tc>
        <w:tc>
          <w:tcPr>
            <w:tcW w:w="812" w:type="dxa"/>
            <w:tcBorders>
              <w:top w:val="single" w:sz="4" w:space="0" w:color="000000"/>
              <w:left w:val="single" w:sz="4" w:space="0" w:color="000000"/>
              <w:bottom w:val="single" w:sz="4" w:space="0" w:color="000000"/>
              <w:right w:val="single" w:sz="4" w:space="0" w:color="000000"/>
            </w:tcBorders>
            <w:shd w:val="clear" w:color="auto" w:fill="auto"/>
          </w:tcPr>
          <w:p w:rsidR="00DD35E7" w:rsidRDefault="00DD35E7">
            <w:pPr>
              <w:spacing w:after="0"/>
              <w:ind w:left="11"/>
              <w:rPr>
                <w:rFonts w:ascii="Times New Roman" w:hAnsi="Times New Roman"/>
                <w:color w:val="000000" w:themeColor="text1"/>
                <w:sz w:val="24"/>
                <w:szCs w:val="24"/>
              </w:rPr>
            </w:pPr>
          </w:p>
        </w:tc>
        <w:tc>
          <w:tcPr>
            <w:tcW w:w="813" w:type="dxa"/>
            <w:tcBorders>
              <w:top w:val="single" w:sz="4" w:space="0" w:color="000000"/>
              <w:left w:val="single" w:sz="4" w:space="0" w:color="000000"/>
              <w:bottom w:val="single" w:sz="4" w:space="0" w:color="000000"/>
              <w:right w:val="single" w:sz="4" w:space="0" w:color="auto"/>
            </w:tcBorders>
            <w:shd w:val="clear" w:color="auto" w:fill="auto"/>
          </w:tcPr>
          <w:p w:rsidR="00DD35E7" w:rsidRDefault="00DD35E7">
            <w:pPr>
              <w:spacing w:after="0"/>
              <w:ind w:left="11"/>
              <w:rPr>
                <w:rFonts w:ascii="Times New Roman" w:hAnsi="Times New Roman"/>
                <w:color w:val="000000" w:themeColor="text1"/>
                <w:sz w:val="24"/>
                <w:szCs w:val="24"/>
              </w:rPr>
            </w:pPr>
          </w:p>
        </w:tc>
        <w:tc>
          <w:tcPr>
            <w:tcW w:w="812" w:type="dxa"/>
            <w:tcBorders>
              <w:top w:val="single" w:sz="4" w:space="0" w:color="000000"/>
              <w:left w:val="single" w:sz="4" w:space="0" w:color="000000"/>
              <w:bottom w:val="single" w:sz="4" w:space="0" w:color="000000"/>
              <w:right w:val="single" w:sz="4" w:space="0" w:color="auto"/>
            </w:tcBorders>
            <w:shd w:val="clear" w:color="auto" w:fill="auto"/>
          </w:tcPr>
          <w:p w:rsidR="00DD35E7" w:rsidRDefault="00DD35E7">
            <w:pPr>
              <w:spacing w:after="0" w:line="240" w:lineRule="auto"/>
              <w:ind w:left="11"/>
              <w:rPr>
                <w:rFonts w:ascii="Times New Roman" w:hAnsi="Times New Roman"/>
                <w:color w:val="000000" w:themeColor="text1"/>
                <w:sz w:val="24"/>
                <w:szCs w:val="24"/>
                <w:lang w:eastAsia="uk-UA"/>
              </w:rPr>
            </w:pPr>
          </w:p>
        </w:tc>
        <w:tc>
          <w:tcPr>
            <w:tcW w:w="812" w:type="dxa"/>
            <w:tcBorders>
              <w:top w:val="single" w:sz="4" w:space="0" w:color="000000"/>
              <w:left w:val="single" w:sz="4" w:space="0" w:color="auto"/>
              <w:bottom w:val="single" w:sz="4" w:space="0" w:color="000000"/>
              <w:right w:val="single" w:sz="4" w:space="0" w:color="auto"/>
            </w:tcBorders>
            <w:shd w:val="clear" w:color="auto" w:fill="auto"/>
          </w:tcPr>
          <w:p w:rsidR="00DD35E7" w:rsidRDefault="00DD35E7">
            <w:pPr>
              <w:spacing w:after="0" w:line="240" w:lineRule="auto"/>
              <w:ind w:left="11"/>
              <w:rPr>
                <w:rFonts w:ascii="Times New Roman" w:hAnsi="Times New Roman"/>
                <w:color w:val="000000" w:themeColor="text1"/>
                <w:sz w:val="24"/>
                <w:szCs w:val="24"/>
                <w:lang w:eastAsia="uk-UA"/>
              </w:rPr>
            </w:pPr>
          </w:p>
        </w:tc>
        <w:tc>
          <w:tcPr>
            <w:tcW w:w="813" w:type="dxa"/>
            <w:tcBorders>
              <w:top w:val="single" w:sz="4" w:space="0" w:color="000000"/>
              <w:left w:val="single" w:sz="4" w:space="0" w:color="auto"/>
              <w:bottom w:val="single" w:sz="4" w:space="0" w:color="000000"/>
              <w:right w:val="single" w:sz="4" w:space="0" w:color="000000"/>
            </w:tcBorders>
            <w:shd w:val="clear" w:color="auto" w:fill="auto"/>
          </w:tcPr>
          <w:p w:rsidR="00DD35E7" w:rsidRDefault="00DD35E7">
            <w:pPr>
              <w:spacing w:after="0" w:line="240" w:lineRule="auto"/>
              <w:ind w:left="11"/>
              <w:rPr>
                <w:rFonts w:ascii="Times New Roman" w:hAnsi="Times New Roman"/>
                <w:color w:val="000000" w:themeColor="text1"/>
                <w:sz w:val="24"/>
                <w:szCs w:val="24"/>
                <w:lang w:eastAsia="uk-UA"/>
              </w:rPr>
            </w:pPr>
          </w:p>
        </w:tc>
        <w:tc>
          <w:tcPr>
            <w:tcW w:w="1495" w:type="dxa"/>
            <w:tcBorders>
              <w:top w:val="single" w:sz="4" w:space="0" w:color="000000"/>
              <w:left w:val="single" w:sz="4" w:space="0" w:color="auto"/>
              <w:bottom w:val="single" w:sz="4" w:space="0" w:color="000000"/>
              <w:right w:val="single" w:sz="4" w:space="0" w:color="000000"/>
            </w:tcBorders>
            <w:shd w:val="clear" w:color="auto" w:fill="auto"/>
          </w:tcPr>
          <w:p w:rsidR="00DD35E7" w:rsidRDefault="00DD35E7">
            <w:pPr>
              <w:spacing w:after="0" w:line="240" w:lineRule="auto"/>
              <w:ind w:left="11"/>
              <w:rPr>
                <w:rFonts w:ascii="Times New Roman" w:hAnsi="Times New Roman"/>
                <w:color w:val="000000" w:themeColor="text1"/>
                <w:sz w:val="24"/>
                <w:szCs w:val="24"/>
                <w:lang w:eastAsia="uk-UA"/>
              </w:rPr>
            </w:pPr>
          </w:p>
        </w:tc>
      </w:tr>
      <w:tr w:rsidR="00DD35E7">
        <w:trPr>
          <w:trHeight w:val="394"/>
        </w:trPr>
        <w:tc>
          <w:tcPr>
            <w:tcW w:w="1832" w:type="dxa"/>
            <w:tcBorders>
              <w:top w:val="single" w:sz="4" w:space="0" w:color="000000"/>
              <w:left w:val="single" w:sz="4" w:space="0" w:color="000000"/>
              <w:bottom w:val="single" w:sz="4" w:space="0" w:color="auto"/>
              <w:right w:val="single" w:sz="4" w:space="0" w:color="000000"/>
            </w:tcBorders>
            <w:shd w:val="clear" w:color="auto" w:fill="auto"/>
          </w:tcPr>
          <w:p w:rsidR="00DD35E7" w:rsidRDefault="000C17A5">
            <w:pPr>
              <w:spacing w:after="0"/>
              <w:ind w:left="11"/>
              <w:rPr>
                <w:rFonts w:ascii="Times New Roman" w:hAnsi="Times New Roman"/>
                <w:color w:val="000000" w:themeColor="text1"/>
                <w:sz w:val="24"/>
                <w:szCs w:val="24"/>
              </w:rPr>
            </w:pPr>
            <w:r>
              <w:rPr>
                <w:rFonts w:ascii="Times New Roman" w:hAnsi="Times New Roman"/>
                <w:color w:val="000000" w:themeColor="text1"/>
                <w:sz w:val="24"/>
                <w:szCs w:val="24"/>
              </w:rPr>
              <w:t xml:space="preserve">Майстерня </w:t>
            </w:r>
          </w:p>
        </w:tc>
        <w:tc>
          <w:tcPr>
            <w:tcW w:w="1581" w:type="dxa"/>
            <w:tcBorders>
              <w:top w:val="single" w:sz="4" w:space="0" w:color="000000"/>
              <w:left w:val="single" w:sz="4" w:space="0" w:color="000000"/>
              <w:bottom w:val="single" w:sz="4" w:space="0" w:color="000000"/>
              <w:right w:val="single" w:sz="4" w:space="0" w:color="000000"/>
            </w:tcBorders>
            <w:shd w:val="clear" w:color="auto" w:fill="auto"/>
          </w:tcPr>
          <w:p w:rsidR="00DD35E7" w:rsidRDefault="00DD35E7">
            <w:pPr>
              <w:spacing w:after="0"/>
              <w:ind w:left="11"/>
              <w:rPr>
                <w:rFonts w:ascii="Times New Roman" w:hAnsi="Times New Roman"/>
                <w:color w:val="000000" w:themeColor="text1"/>
                <w:sz w:val="24"/>
                <w:szCs w:val="24"/>
              </w:rPr>
            </w:pPr>
          </w:p>
        </w:tc>
        <w:tc>
          <w:tcPr>
            <w:tcW w:w="812" w:type="dxa"/>
            <w:tcBorders>
              <w:top w:val="single" w:sz="4" w:space="0" w:color="000000"/>
              <w:left w:val="single" w:sz="4" w:space="0" w:color="000000"/>
              <w:bottom w:val="single" w:sz="4" w:space="0" w:color="000000"/>
              <w:right w:val="single" w:sz="4" w:space="0" w:color="000000"/>
            </w:tcBorders>
            <w:shd w:val="clear" w:color="auto" w:fill="auto"/>
          </w:tcPr>
          <w:p w:rsidR="00DD35E7" w:rsidRDefault="00DD35E7">
            <w:pPr>
              <w:spacing w:after="0"/>
              <w:ind w:left="11"/>
              <w:rPr>
                <w:rFonts w:ascii="Times New Roman" w:hAnsi="Times New Roman"/>
                <w:color w:val="000000" w:themeColor="text1"/>
                <w:sz w:val="24"/>
                <w:szCs w:val="24"/>
              </w:rPr>
            </w:pPr>
          </w:p>
        </w:tc>
        <w:tc>
          <w:tcPr>
            <w:tcW w:w="812" w:type="dxa"/>
            <w:tcBorders>
              <w:top w:val="single" w:sz="4" w:space="0" w:color="000000"/>
              <w:left w:val="single" w:sz="4" w:space="0" w:color="000000"/>
              <w:bottom w:val="single" w:sz="4" w:space="0" w:color="000000"/>
              <w:right w:val="single" w:sz="4" w:space="0" w:color="000000"/>
            </w:tcBorders>
            <w:shd w:val="clear" w:color="auto" w:fill="auto"/>
          </w:tcPr>
          <w:p w:rsidR="00DD35E7" w:rsidRDefault="00DD35E7">
            <w:pPr>
              <w:spacing w:after="0"/>
              <w:ind w:left="11"/>
              <w:rPr>
                <w:rFonts w:ascii="Times New Roman" w:hAnsi="Times New Roman"/>
                <w:color w:val="000000" w:themeColor="text1"/>
                <w:sz w:val="24"/>
                <w:szCs w:val="24"/>
              </w:rPr>
            </w:pPr>
          </w:p>
        </w:tc>
        <w:tc>
          <w:tcPr>
            <w:tcW w:w="813" w:type="dxa"/>
            <w:tcBorders>
              <w:top w:val="single" w:sz="4" w:space="0" w:color="000000"/>
              <w:left w:val="single" w:sz="4" w:space="0" w:color="000000"/>
              <w:bottom w:val="single" w:sz="4" w:space="0" w:color="000000"/>
              <w:right w:val="single" w:sz="4" w:space="0" w:color="auto"/>
            </w:tcBorders>
            <w:shd w:val="clear" w:color="auto" w:fill="auto"/>
          </w:tcPr>
          <w:p w:rsidR="00DD35E7" w:rsidRDefault="00DD35E7">
            <w:pPr>
              <w:spacing w:after="0"/>
              <w:ind w:left="11"/>
              <w:rPr>
                <w:rFonts w:ascii="Times New Roman" w:hAnsi="Times New Roman"/>
                <w:color w:val="000000" w:themeColor="text1"/>
                <w:sz w:val="24"/>
                <w:szCs w:val="24"/>
              </w:rPr>
            </w:pPr>
          </w:p>
        </w:tc>
        <w:tc>
          <w:tcPr>
            <w:tcW w:w="812" w:type="dxa"/>
            <w:tcBorders>
              <w:top w:val="single" w:sz="4" w:space="0" w:color="000000"/>
              <w:left w:val="single" w:sz="4" w:space="0" w:color="000000"/>
              <w:bottom w:val="single" w:sz="4" w:space="0" w:color="000000"/>
              <w:right w:val="single" w:sz="4" w:space="0" w:color="auto"/>
            </w:tcBorders>
            <w:shd w:val="clear" w:color="auto" w:fill="auto"/>
          </w:tcPr>
          <w:p w:rsidR="00DD35E7" w:rsidRDefault="00DD35E7">
            <w:pPr>
              <w:spacing w:after="0" w:line="240" w:lineRule="auto"/>
              <w:ind w:left="11"/>
              <w:rPr>
                <w:rFonts w:ascii="Times New Roman" w:hAnsi="Times New Roman"/>
                <w:color w:val="000000" w:themeColor="text1"/>
                <w:sz w:val="24"/>
                <w:szCs w:val="24"/>
                <w:lang w:eastAsia="uk-UA"/>
              </w:rPr>
            </w:pPr>
          </w:p>
        </w:tc>
        <w:tc>
          <w:tcPr>
            <w:tcW w:w="812" w:type="dxa"/>
            <w:tcBorders>
              <w:top w:val="single" w:sz="4" w:space="0" w:color="000000"/>
              <w:left w:val="single" w:sz="4" w:space="0" w:color="auto"/>
              <w:bottom w:val="single" w:sz="4" w:space="0" w:color="000000"/>
              <w:right w:val="single" w:sz="4" w:space="0" w:color="auto"/>
            </w:tcBorders>
            <w:shd w:val="clear" w:color="auto" w:fill="auto"/>
          </w:tcPr>
          <w:p w:rsidR="00DD35E7" w:rsidRDefault="00DD35E7">
            <w:pPr>
              <w:spacing w:after="0" w:line="240" w:lineRule="auto"/>
              <w:ind w:left="11"/>
              <w:rPr>
                <w:rFonts w:ascii="Times New Roman" w:hAnsi="Times New Roman"/>
                <w:color w:val="000000" w:themeColor="text1"/>
                <w:sz w:val="24"/>
                <w:szCs w:val="24"/>
                <w:lang w:eastAsia="uk-UA"/>
              </w:rPr>
            </w:pPr>
          </w:p>
        </w:tc>
        <w:tc>
          <w:tcPr>
            <w:tcW w:w="813" w:type="dxa"/>
            <w:tcBorders>
              <w:top w:val="single" w:sz="4" w:space="0" w:color="000000"/>
              <w:left w:val="single" w:sz="4" w:space="0" w:color="auto"/>
              <w:bottom w:val="single" w:sz="4" w:space="0" w:color="000000"/>
              <w:right w:val="single" w:sz="4" w:space="0" w:color="000000"/>
            </w:tcBorders>
            <w:shd w:val="clear" w:color="auto" w:fill="auto"/>
          </w:tcPr>
          <w:p w:rsidR="00DD35E7" w:rsidRDefault="00DD35E7">
            <w:pPr>
              <w:spacing w:after="0" w:line="240" w:lineRule="auto"/>
              <w:ind w:left="11"/>
              <w:rPr>
                <w:rFonts w:ascii="Times New Roman" w:hAnsi="Times New Roman"/>
                <w:color w:val="000000" w:themeColor="text1"/>
                <w:sz w:val="24"/>
                <w:szCs w:val="24"/>
                <w:lang w:eastAsia="uk-UA"/>
              </w:rPr>
            </w:pPr>
          </w:p>
        </w:tc>
        <w:tc>
          <w:tcPr>
            <w:tcW w:w="1495" w:type="dxa"/>
            <w:tcBorders>
              <w:top w:val="single" w:sz="4" w:space="0" w:color="000000"/>
              <w:left w:val="single" w:sz="4" w:space="0" w:color="auto"/>
              <w:bottom w:val="single" w:sz="4" w:space="0" w:color="000000"/>
              <w:right w:val="single" w:sz="4" w:space="0" w:color="000000"/>
            </w:tcBorders>
            <w:shd w:val="clear" w:color="auto" w:fill="auto"/>
          </w:tcPr>
          <w:p w:rsidR="00DD35E7" w:rsidRDefault="00DD35E7">
            <w:pPr>
              <w:spacing w:after="0" w:line="240" w:lineRule="auto"/>
              <w:ind w:left="11"/>
              <w:rPr>
                <w:rFonts w:ascii="Times New Roman" w:hAnsi="Times New Roman"/>
                <w:color w:val="000000" w:themeColor="text1"/>
                <w:sz w:val="24"/>
                <w:szCs w:val="24"/>
                <w:lang w:eastAsia="uk-UA"/>
              </w:rPr>
            </w:pPr>
          </w:p>
        </w:tc>
      </w:tr>
    </w:tbl>
    <w:p w:rsidR="00DD35E7" w:rsidRDefault="000C17A5">
      <w:pPr>
        <w:tabs>
          <w:tab w:val="left" w:pos="993"/>
        </w:tabs>
        <w:spacing w:after="0" w:line="240" w:lineRule="auto"/>
        <w:ind w:left="709" w:right="-142"/>
        <w:jc w:val="both"/>
        <w:rPr>
          <w:rFonts w:ascii="Times New Roman" w:hAnsi="Times New Roman"/>
          <w:color w:val="000000" w:themeColor="text1"/>
          <w:sz w:val="28"/>
          <w:szCs w:val="28"/>
        </w:rPr>
      </w:pPr>
      <w:r>
        <w:rPr>
          <w:rFonts w:ascii="Times New Roman" w:hAnsi="Times New Roman"/>
          <w:color w:val="000000" w:themeColor="text1"/>
          <w:sz w:val="24"/>
          <w:szCs w:val="24"/>
        </w:rPr>
        <w:t>Примітка: табличка заповнюється за всі об’єкти (будівлі), що є на балансі закладу освіти</w:t>
      </w:r>
    </w:p>
    <w:p w:rsidR="00DD35E7" w:rsidRDefault="00DD35E7">
      <w:pPr>
        <w:tabs>
          <w:tab w:val="left" w:pos="993"/>
          <w:tab w:val="right" w:pos="9639"/>
        </w:tabs>
        <w:spacing w:after="0" w:line="240" w:lineRule="auto"/>
        <w:ind w:right="2" w:firstLine="710"/>
        <w:jc w:val="both"/>
        <w:rPr>
          <w:rFonts w:ascii="Times New Roman" w:hAnsi="Times New Roman"/>
          <w:color w:val="000000" w:themeColor="text1"/>
          <w:sz w:val="24"/>
          <w:szCs w:val="24"/>
        </w:rPr>
      </w:pPr>
    </w:p>
    <w:p w:rsidR="00DD35E7" w:rsidRDefault="000C17A5">
      <w:pPr>
        <w:numPr>
          <w:ilvl w:val="0"/>
          <w:numId w:val="5"/>
        </w:numPr>
        <w:tabs>
          <w:tab w:val="left" w:pos="993"/>
          <w:tab w:val="right" w:pos="9639"/>
        </w:tabs>
        <w:spacing w:after="0" w:line="240" w:lineRule="auto"/>
        <w:ind w:left="0" w:right="2"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Забезпеченість засобами індивідуального захисту </w:t>
      </w:r>
    </w:p>
    <w:tbl>
      <w:tblPr>
        <w:tblStyle w:val="af3"/>
        <w:tblW w:w="0" w:type="auto"/>
        <w:jc w:val="center"/>
        <w:tblLook w:val="04A0" w:firstRow="1" w:lastRow="0" w:firstColumn="1" w:lastColumn="0" w:noHBand="0" w:noVBand="1"/>
      </w:tblPr>
      <w:tblGrid>
        <w:gridCol w:w="2261"/>
        <w:gridCol w:w="1276"/>
        <w:gridCol w:w="1134"/>
        <w:gridCol w:w="1276"/>
        <w:gridCol w:w="1133"/>
        <w:gridCol w:w="1312"/>
        <w:gridCol w:w="1237"/>
      </w:tblGrid>
      <w:tr w:rsidR="00DD35E7">
        <w:trPr>
          <w:trHeight w:val="334"/>
          <w:jc w:val="center"/>
        </w:trPr>
        <w:tc>
          <w:tcPr>
            <w:tcW w:w="2261" w:type="dxa"/>
            <w:vMerge w:val="restart"/>
            <w:vAlign w:val="center"/>
          </w:tcPr>
          <w:p w:rsidR="00DD35E7" w:rsidRDefault="000C17A5">
            <w:pPr>
              <w:tabs>
                <w:tab w:val="left" w:pos="993"/>
                <w:tab w:val="right" w:pos="9639"/>
              </w:tabs>
              <w:ind w:right="2"/>
              <w:jc w:val="center"/>
              <w:rPr>
                <w:rFonts w:ascii="Times New Roman" w:hAnsi="Times New Roman"/>
                <w:sz w:val="24"/>
                <w:szCs w:val="24"/>
              </w:rPr>
            </w:pPr>
            <w:r>
              <w:rPr>
                <w:rFonts w:ascii="Times New Roman" w:hAnsi="Times New Roman"/>
                <w:sz w:val="24"/>
                <w:szCs w:val="24"/>
              </w:rPr>
              <w:t>Категорія учасників освітнього процесу закладу освіти</w:t>
            </w:r>
          </w:p>
        </w:tc>
        <w:tc>
          <w:tcPr>
            <w:tcW w:w="1276" w:type="dxa"/>
            <w:vMerge w:val="restart"/>
            <w:vAlign w:val="center"/>
          </w:tcPr>
          <w:p w:rsidR="00DD35E7" w:rsidRDefault="000C17A5">
            <w:pPr>
              <w:tabs>
                <w:tab w:val="left" w:pos="993"/>
                <w:tab w:val="right" w:pos="9639"/>
              </w:tabs>
              <w:ind w:right="2"/>
              <w:jc w:val="center"/>
              <w:rPr>
                <w:rFonts w:ascii="Times New Roman" w:hAnsi="Times New Roman"/>
                <w:sz w:val="24"/>
                <w:szCs w:val="24"/>
              </w:rPr>
            </w:pPr>
            <w:r>
              <w:rPr>
                <w:rFonts w:ascii="Times New Roman" w:hAnsi="Times New Roman"/>
                <w:sz w:val="24"/>
                <w:szCs w:val="24"/>
              </w:rPr>
              <w:t xml:space="preserve">Загальна </w:t>
            </w:r>
            <w:r>
              <w:rPr>
                <w:rFonts w:ascii="Times New Roman" w:hAnsi="Times New Roman"/>
                <w:sz w:val="24"/>
                <w:szCs w:val="24"/>
              </w:rPr>
              <w:t>кількість, осіб</w:t>
            </w:r>
          </w:p>
        </w:tc>
        <w:tc>
          <w:tcPr>
            <w:tcW w:w="4855" w:type="dxa"/>
            <w:gridSpan w:val="4"/>
            <w:vAlign w:val="center"/>
          </w:tcPr>
          <w:p w:rsidR="00DD35E7" w:rsidRDefault="000C17A5">
            <w:pPr>
              <w:tabs>
                <w:tab w:val="left" w:pos="993"/>
                <w:tab w:val="right" w:pos="9639"/>
              </w:tabs>
              <w:ind w:right="2"/>
              <w:jc w:val="center"/>
              <w:rPr>
                <w:rFonts w:ascii="Times New Roman" w:hAnsi="Times New Roman"/>
                <w:sz w:val="24"/>
                <w:szCs w:val="24"/>
              </w:rPr>
            </w:pPr>
            <w:r>
              <w:rPr>
                <w:rFonts w:ascii="Times New Roman" w:hAnsi="Times New Roman"/>
                <w:sz w:val="24"/>
                <w:szCs w:val="24"/>
              </w:rPr>
              <w:t>Забезпечено засобами індивідуального захисту</w:t>
            </w:r>
          </w:p>
        </w:tc>
        <w:tc>
          <w:tcPr>
            <w:tcW w:w="1237" w:type="dxa"/>
            <w:vMerge w:val="restart"/>
            <w:vAlign w:val="center"/>
          </w:tcPr>
          <w:p w:rsidR="00DD35E7" w:rsidRDefault="000C17A5">
            <w:pPr>
              <w:tabs>
                <w:tab w:val="left" w:pos="993"/>
                <w:tab w:val="right" w:pos="9639"/>
              </w:tabs>
              <w:ind w:right="2"/>
              <w:jc w:val="center"/>
              <w:rPr>
                <w:rFonts w:ascii="Times New Roman" w:hAnsi="Times New Roman"/>
                <w:sz w:val="24"/>
                <w:szCs w:val="24"/>
              </w:rPr>
            </w:pPr>
            <w:r>
              <w:rPr>
                <w:rFonts w:ascii="Times New Roman" w:hAnsi="Times New Roman"/>
                <w:sz w:val="24"/>
                <w:szCs w:val="24"/>
              </w:rPr>
              <w:t>Примітка</w:t>
            </w:r>
          </w:p>
        </w:tc>
      </w:tr>
      <w:tr w:rsidR="00DD35E7">
        <w:trPr>
          <w:cantSplit/>
          <w:trHeight w:val="757"/>
          <w:jc w:val="center"/>
        </w:trPr>
        <w:tc>
          <w:tcPr>
            <w:tcW w:w="2261" w:type="dxa"/>
            <w:vMerge/>
            <w:vAlign w:val="center"/>
          </w:tcPr>
          <w:p w:rsidR="00DD35E7" w:rsidRDefault="00DD35E7">
            <w:pPr>
              <w:tabs>
                <w:tab w:val="left" w:pos="993"/>
                <w:tab w:val="right" w:pos="9639"/>
              </w:tabs>
              <w:ind w:right="2"/>
              <w:jc w:val="center"/>
              <w:rPr>
                <w:rFonts w:ascii="Times New Roman" w:hAnsi="Times New Roman"/>
                <w:sz w:val="24"/>
                <w:szCs w:val="24"/>
              </w:rPr>
            </w:pPr>
          </w:p>
        </w:tc>
        <w:tc>
          <w:tcPr>
            <w:tcW w:w="1276" w:type="dxa"/>
            <w:vMerge/>
            <w:vAlign w:val="center"/>
          </w:tcPr>
          <w:p w:rsidR="00DD35E7" w:rsidRDefault="00DD35E7">
            <w:pPr>
              <w:tabs>
                <w:tab w:val="left" w:pos="993"/>
                <w:tab w:val="right" w:pos="9639"/>
              </w:tabs>
              <w:ind w:right="2"/>
              <w:jc w:val="center"/>
              <w:rPr>
                <w:rFonts w:ascii="Times New Roman" w:hAnsi="Times New Roman"/>
                <w:sz w:val="24"/>
                <w:szCs w:val="24"/>
              </w:rPr>
            </w:pPr>
          </w:p>
        </w:tc>
        <w:tc>
          <w:tcPr>
            <w:tcW w:w="2410" w:type="dxa"/>
            <w:gridSpan w:val="2"/>
            <w:vAlign w:val="center"/>
          </w:tcPr>
          <w:p w:rsidR="00DD35E7" w:rsidRDefault="000C17A5">
            <w:pPr>
              <w:tabs>
                <w:tab w:val="left" w:pos="993"/>
                <w:tab w:val="right" w:pos="9639"/>
              </w:tabs>
              <w:ind w:right="2"/>
              <w:jc w:val="center"/>
              <w:rPr>
                <w:rFonts w:ascii="Times New Roman" w:hAnsi="Times New Roman"/>
                <w:sz w:val="24"/>
                <w:szCs w:val="24"/>
              </w:rPr>
            </w:pPr>
            <w:r>
              <w:rPr>
                <w:rFonts w:ascii="Times New Roman" w:hAnsi="Times New Roman"/>
                <w:sz w:val="24"/>
                <w:szCs w:val="24"/>
              </w:rPr>
              <w:t>Фільтрувальними протигазами</w:t>
            </w:r>
          </w:p>
        </w:tc>
        <w:tc>
          <w:tcPr>
            <w:tcW w:w="2445" w:type="dxa"/>
            <w:gridSpan w:val="2"/>
            <w:tcBorders>
              <w:bottom w:val="nil"/>
            </w:tcBorders>
            <w:vAlign w:val="center"/>
          </w:tcPr>
          <w:p w:rsidR="00DD35E7" w:rsidRDefault="000C17A5">
            <w:pPr>
              <w:tabs>
                <w:tab w:val="left" w:pos="993"/>
                <w:tab w:val="right" w:pos="9639"/>
              </w:tabs>
              <w:ind w:right="2"/>
              <w:jc w:val="center"/>
            </w:pPr>
            <w:r>
              <w:rPr>
                <w:rFonts w:ascii="Times New Roman" w:hAnsi="Times New Roman"/>
                <w:sz w:val="24"/>
                <w:szCs w:val="24"/>
              </w:rPr>
              <w:t>Респіраторами</w:t>
            </w:r>
          </w:p>
          <w:p w:rsidR="00DD35E7" w:rsidRDefault="000C17A5">
            <w:pPr>
              <w:tabs>
                <w:tab w:val="left" w:pos="993"/>
                <w:tab w:val="right" w:pos="9639"/>
              </w:tabs>
              <w:ind w:right="2"/>
              <w:jc w:val="center"/>
              <w:rPr>
                <w:rFonts w:ascii="Times New Roman" w:hAnsi="Times New Roman"/>
                <w:sz w:val="24"/>
                <w:szCs w:val="24"/>
              </w:rPr>
            </w:pPr>
            <w:r>
              <w:rPr>
                <w:rFonts w:ascii="Times New Roman" w:hAnsi="Times New Roman"/>
                <w:sz w:val="24"/>
                <w:szCs w:val="24"/>
              </w:rPr>
              <w:t>(ватно-марлевими пов’язками)</w:t>
            </w:r>
          </w:p>
        </w:tc>
        <w:tc>
          <w:tcPr>
            <w:tcW w:w="1237" w:type="dxa"/>
            <w:vMerge/>
            <w:vAlign w:val="center"/>
          </w:tcPr>
          <w:p w:rsidR="00DD35E7" w:rsidRDefault="00DD35E7">
            <w:pPr>
              <w:tabs>
                <w:tab w:val="left" w:pos="993"/>
                <w:tab w:val="right" w:pos="9639"/>
              </w:tabs>
              <w:ind w:right="2"/>
              <w:jc w:val="center"/>
              <w:rPr>
                <w:rFonts w:ascii="Times New Roman" w:hAnsi="Times New Roman"/>
                <w:sz w:val="24"/>
                <w:szCs w:val="24"/>
              </w:rPr>
            </w:pPr>
          </w:p>
        </w:tc>
      </w:tr>
      <w:tr w:rsidR="00DD35E7">
        <w:trPr>
          <w:cantSplit/>
          <w:trHeight w:val="1336"/>
          <w:jc w:val="center"/>
        </w:trPr>
        <w:tc>
          <w:tcPr>
            <w:tcW w:w="2261" w:type="dxa"/>
            <w:vMerge/>
            <w:vAlign w:val="center"/>
          </w:tcPr>
          <w:p w:rsidR="00DD35E7" w:rsidRDefault="00DD35E7">
            <w:pPr>
              <w:tabs>
                <w:tab w:val="left" w:pos="993"/>
                <w:tab w:val="right" w:pos="9639"/>
              </w:tabs>
              <w:ind w:right="2"/>
              <w:jc w:val="center"/>
              <w:rPr>
                <w:rFonts w:ascii="Times New Roman" w:hAnsi="Times New Roman"/>
                <w:sz w:val="24"/>
                <w:szCs w:val="24"/>
              </w:rPr>
            </w:pPr>
          </w:p>
        </w:tc>
        <w:tc>
          <w:tcPr>
            <w:tcW w:w="1276" w:type="dxa"/>
            <w:vMerge/>
            <w:vAlign w:val="center"/>
          </w:tcPr>
          <w:p w:rsidR="00DD35E7" w:rsidRDefault="00DD35E7">
            <w:pPr>
              <w:tabs>
                <w:tab w:val="left" w:pos="993"/>
                <w:tab w:val="right" w:pos="9639"/>
              </w:tabs>
              <w:ind w:right="2"/>
              <w:jc w:val="center"/>
              <w:rPr>
                <w:rFonts w:ascii="Times New Roman" w:hAnsi="Times New Roman"/>
                <w:sz w:val="24"/>
                <w:szCs w:val="24"/>
              </w:rPr>
            </w:pPr>
          </w:p>
        </w:tc>
        <w:tc>
          <w:tcPr>
            <w:tcW w:w="1134" w:type="dxa"/>
            <w:textDirection w:val="btLr"/>
            <w:vAlign w:val="center"/>
          </w:tcPr>
          <w:p w:rsidR="00DD35E7" w:rsidRDefault="000C17A5">
            <w:pPr>
              <w:tabs>
                <w:tab w:val="left" w:pos="993"/>
                <w:tab w:val="right" w:pos="9639"/>
              </w:tabs>
              <w:ind w:left="113" w:right="2"/>
              <w:jc w:val="center"/>
              <w:rPr>
                <w:rFonts w:ascii="Times New Roman" w:hAnsi="Times New Roman"/>
                <w:sz w:val="24"/>
                <w:szCs w:val="24"/>
              </w:rPr>
            </w:pPr>
            <w:r>
              <w:rPr>
                <w:rFonts w:ascii="Times New Roman" w:hAnsi="Times New Roman"/>
                <w:sz w:val="24"/>
                <w:szCs w:val="24"/>
              </w:rPr>
              <w:t xml:space="preserve">кількість </w:t>
            </w:r>
          </w:p>
        </w:tc>
        <w:tc>
          <w:tcPr>
            <w:tcW w:w="1276" w:type="dxa"/>
            <w:textDirection w:val="btLr"/>
            <w:vAlign w:val="center"/>
          </w:tcPr>
          <w:p w:rsidR="00DD35E7" w:rsidRDefault="000C17A5">
            <w:pPr>
              <w:tabs>
                <w:tab w:val="left" w:pos="993"/>
                <w:tab w:val="right" w:pos="9639"/>
              </w:tabs>
              <w:ind w:left="113" w:right="2"/>
              <w:jc w:val="center"/>
              <w:rPr>
                <w:rFonts w:ascii="Times New Roman" w:hAnsi="Times New Roman"/>
                <w:sz w:val="24"/>
                <w:szCs w:val="24"/>
              </w:rPr>
            </w:pPr>
            <w:r>
              <w:rPr>
                <w:rFonts w:ascii="Times New Roman" w:hAnsi="Times New Roman"/>
                <w:sz w:val="24"/>
                <w:szCs w:val="24"/>
              </w:rPr>
              <w:t>відсоток від загальної кількості</w:t>
            </w:r>
          </w:p>
        </w:tc>
        <w:tc>
          <w:tcPr>
            <w:tcW w:w="1133" w:type="dxa"/>
            <w:textDirection w:val="btLr"/>
            <w:vAlign w:val="center"/>
          </w:tcPr>
          <w:p w:rsidR="00DD35E7" w:rsidRDefault="000C17A5">
            <w:pPr>
              <w:tabs>
                <w:tab w:val="left" w:pos="993"/>
                <w:tab w:val="right" w:pos="9639"/>
              </w:tabs>
              <w:ind w:left="113" w:right="2"/>
              <w:jc w:val="center"/>
              <w:rPr>
                <w:rFonts w:ascii="Times New Roman" w:hAnsi="Times New Roman"/>
                <w:sz w:val="24"/>
                <w:szCs w:val="24"/>
              </w:rPr>
            </w:pPr>
            <w:r>
              <w:rPr>
                <w:rFonts w:ascii="Times New Roman" w:hAnsi="Times New Roman"/>
                <w:sz w:val="24"/>
                <w:szCs w:val="24"/>
              </w:rPr>
              <w:t xml:space="preserve">кількість </w:t>
            </w:r>
          </w:p>
        </w:tc>
        <w:tc>
          <w:tcPr>
            <w:tcW w:w="1312" w:type="dxa"/>
            <w:textDirection w:val="btLr"/>
            <w:vAlign w:val="center"/>
          </w:tcPr>
          <w:p w:rsidR="00DD35E7" w:rsidRDefault="000C17A5">
            <w:pPr>
              <w:tabs>
                <w:tab w:val="left" w:pos="993"/>
                <w:tab w:val="right" w:pos="9639"/>
              </w:tabs>
              <w:ind w:left="113" w:right="2"/>
              <w:jc w:val="center"/>
              <w:rPr>
                <w:rFonts w:ascii="Times New Roman" w:hAnsi="Times New Roman"/>
                <w:sz w:val="24"/>
                <w:szCs w:val="24"/>
              </w:rPr>
            </w:pPr>
            <w:r>
              <w:rPr>
                <w:rFonts w:ascii="Times New Roman" w:hAnsi="Times New Roman"/>
                <w:sz w:val="24"/>
                <w:szCs w:val="24"/>
              </w:rPr>
              <w:t>відсоток від загальної кількості</w:t>
            </w:r>
          </w:p>
        </w:tc>
        <w:tc>
          <w:tcPr>
            <w:tcW w:w="1237" w:type="dxa"/>
            <w:vMerge/>
            <w:vAlign w:val="center"/>
          </w:tcPr>
          <w:p w:rsidR="00DD35E7" w:rsidRDefault="00DD35E7">
            <w:pPr>
              <w:tabs>
                <w:tab w:val="left" w:pos="993"/>
                <w:tab w:val="right" w:pos="9639"/>
              </w:tabs>
              <w:ind w:right="2"/>
              <w:jc w:val="center"/>
              <w:rPr>
                <w:rFonts w:ascii="Times New Roman" w:hAnsi="Times New Roman"/>
                <w:sz w:val="24"/>
                <w:szCs w:val="24"/>
              </w:rPr>
            </w:pPr>
          </w:p>
        </w:tc>
      </w:tr>
      <w:tr w:rsidR="00DD35E7">
        <w:trPr>
          <w:jc w:val="center"/>
        </w:trPr>
        <w:tc>
          <w:tcPr>
            <w:tcW w:w="2261" w:type="dxa"/>
          </w:tcPr>
          <w:p w:rsidR="00DD35E7" w:rsidRDefault="000C17A5">
            <w:pPr>
              <w:tabs>
                <w:tab w:val="left" w:pos="993"/>
                <w:tab w:val="right" w:pos="9639"/>
              </w:tabs>
              <w:ind w:right="2"/>
              <w:jc w:val="both"/>
              <w:rPr>
                <w:rFonts w:ascii="Times New Roman" w:hAnsi="Times New Roman"/>
                <w:sz w:val="24"/>
                <w:szCs w:val="24"/>
              </w:rPr>
            </w:pPr>
            <w:r>
              <w:rPr>
                <w:rFonts w:ascii="Times New Roman" w:hAnsi="Times New Roman"/>
                <w:sz w:val="24"/>
                <w:szCs w:val="24"/>
              </w:rPr>
              <w:t>Працівники</w:t>
            </w:r>
          </w:p>
        </w:tc>
        <w:tc>
          <w:tcPr>
            <w:tcW w:w="1276" w:type="dxa"/>
          </w:tcPr>
          <w:p w:rsidR="00DD35E7" w:rsidRDefault="00DD35E7">
            <w:pPr>
              <w:tabs>
                <w:tab w:val="left" w:pos="993"/>
                <w:tab w:val="right" w:pos="9639"/>
              </w:tabs>
              <w:ind w:right="2"/>
              <w:jc w:val="both"/>
              <w:rPr>
                <w:rFonts w:ascii="Times New Roman" w:hAnsi="Times New Roman"/>
                <w:sz w:val="24"/>
                <w:szCs w:val="24"/>
              </w:rPr>
            </w:pPr>
          </w:p>
        </w:tc>
        <w:tc>
          <w:tcPr>
            <w:tcW w:w="1134" w:type="dxa"/>
            <w:textDirection w:val="btLr"/>
            <w:vAlign w:val="center"/>
          </w:tcPr>
          <w:p w:rsidR="00DD35E7" w:rsidRDefault="00DD35E7">
            <w:pPr>
              <w:tabs>
                <w:tab w:val="left" w:pos="993"/>
                <w:tab w:val="right" w:pos="9639"/>
              </w:tabs>
              <w:ind w:left="113" w:right="2"/>
              <w:jc w:val="center"/>
              <w:rPr>
                <w:rFonts w:ascii="Times New Roman" w:hAnsi="Times New Roman"/>
                <w:sz w:val="24"/>
                <w:szCs w:val="24"/>
              </w:rPr>
            </w:pPr>
          </w:p>
        </w:tc>
        <w:tc>
          <w:tcPr>
            <w:tcW w:w="1276" w:type="dxa"/>
            <w:textDirection w:val="btLr"/>
            <w:vAlign w:val="center"/>
          </w:tcPr>
          <w:p w:rsidR="00DD35E7" w:rsidRDefault="00DD35E7">
            <w:pPr>
              <w:tabs>
                <w:tab w:val="left" w:pos="993"/>
                <w:tab w:val="right" w:pos="9639"/>
              </w:tabs>
              <w:ind w:left="113" w:right="2"/>
              <w:jc w:val="center"/>
              <w:rPr>
                <w:rFonts w:ascii="Times New Roman" w:hAnsi="Times New Roman"/>
                <w:sz w:val="24"/>
                <w:szCs w:val="24"/>
              </w:rPr>
            </w:pPr>
          </w:p>
        </w:tc>
        <w:tc>
          <w:tcPr>
            <w:tcW w:w="1133" w:type="dxa"/>
            <w:textDirection w:val="btLr"/>
            <w:vAlign w:val="center"/>
          </w:tcPr>
          <w:p w:rsidR="00DD35E7" w:rsidRDefault="00DD35E7">
            <w:pPr>
              <w:tabs>
                <w:tab w:val="left" w:pos="993"/>
                <w:tab w:val="right" w:pos="9639"/>
              </w:tabs>
              <w:ind w:left="113" w:right="2"/>
              <w:jc w:val="center"/>
              <w:rPr>
                <w:rFonts w:ascii="Times New Roman" w:hAnsi="Times New Roman"/>
                <w:sz w:val="24"/>
                <w:szCs w:val="24"/>
              </w:rPr>
            </w:pPr>
          </w:p>
        </w:tc>
        <w:tc>
          <w:tcPr>
            <w:tcW w:w="1312" w:type="dxa"/>
            <w:textDirection w:val="btLr"/>
            <w:vAlign w:val="center"/>
          </w:tcPr>
          <w:p w:rsidR="00DD35E7" w:rsidRDefault="00DD35E7">
            <w:pPr>
              <w:tabs>
                <w:tab w:val="left" w:pos="993"/>
                <w:tab w:val="right" w:pos="9639"/>
              </w:tabs>
              <w:ind w:left="113" w:right="2"/>
              <w:jc w:val="center"/>
              <w:rPr>
                <w:rFonts w:ascii="Times New Roman" w:hAnsi="Times New Roman"/>
                <w:sz w:val="24"/>
                <w:szCs w:val="24"/>
              </w:rPr>
            </w:pPr>
          </w:p>
        </w:tc>
        <w:tc>
          <w:tcPr>
            <w:tcW w:w="1237" w:type="dxa"/>
          </w:tcPr>
          <w:p w:rsidR="00DD35E7" w:rsidRDefault="00DD35E7">
            <w:pPr>
              <w:tabs>
                <w:tab w:val="left" w:pos="993"/>
                <w:tab w:val="right" w:pos="9639"/>
              </w:tabs>
              <w:ind w:right="2"/>
              <w:jc w:val="both"/>
              <w:rPr>
                <w:rFonts w:ascii="Times New Roman" w:hAnsi="Times New Roman"/>
                <w:sz w:val="24"/>
                <w:szCs w:val="24"/>
              </w:rPr>
            </w:pPr>
          </w:p>
        </w:tc>
      </w:tr>
      <w:tr w:rsidR="00DD35E7">
        <w:trPr>
          <w:jc w:val="center"/>
        </w:trPr>
        <w:tc>
          <w:tcPr>
            <w:tcW w:w="2261" w:type="dxa"/>
          </w:tcPr>
          <w:p w:rsidR="00DD35E7" w:rsidRDefault="000C17A5">
            <w:pPr>
              <w:tabs>
                <w:tab w:val="left" w:pos="993"/>
                <w:tab w:val="right" w:pos="9639"/>
              </w:tabs>
              <w:ind w:right="2"/>
              <w:jc w:val="both"/>
              <w:rPr>
                <w:rFonts w:ascii="Times New Roman" w:hAnsi="Times New Roman"/>
                <w:sz w:val="24"/>
                <w:szCs w:val="24"/>
              </w:rPr>
            </w:pPr>
            <w:r>
              <w:rPr>
                <w:rFonts w:ascii="Times New Roman" w:hAnsi="Times New Roman"/>
                <w:sz w:val="24"/>
                <w:szCs w:val="24"/>
              </w:rPr>
              <w:t>Здобувачі освіти</w:t>
            </w:r>
          </w:p>
        </w:tc>
        <w:tc>
          <w:tcPr>
            <w:tcW w:w="1276" w:type="dxa"/>
          </w:tcPr>
          <w:p w:rsidR="00DD35E7" w:rsidRDefault="00DD35E7">
            <w:pPr>
              <w:tabs>
                <w:tab w:val="left" w:pos="993"/>
                <w:tab w:val="right" w:pos="9639"/>
              </w:tabs>
              <w:ind w:right="2"/>
              <w:jc w:val="both"/>
              <w:rPr>
                <w:rFonts w:ascii="Times New Roman" w:hAnsi="Times New Roman"/>
                <w:sz w:val="24"/>
                <w:szCs w:val="24"/>
              </w:rPr>
            </w:pPr>
          </w:p>
        </w:tc>
        <w:tc>
          <w:tcPr>
            <w:tcW w:w="1134" w:type="dxa"/>
            <w:textDirection w:val="btLr"/>
            <w:vAlign w:val="center"/>
          </w:tcPr>
          <w:p w:rsidR="00DD35E7" w:rsidRDefault="00DD35E7">
            <w:pPr>
              <w:tabs>
                <w:tab w:val="left" w:pos="993"/>
                <w:tab w:val="right" w:pos="9639"/>
              </w:tabs>
              <w:ind w:left="113" w:right="2"/>
              <w:jc w:val="center"/>
              <w:rPr>
                <w:rFonts w:ascii="Times New Roman" w:hAnsi="Times New Roman"/>
                <w:sz w:val="24"/>
                <w:szCs w:val="24"/>
              </w:rPr>
            </w:pPr>
          </w:p>
        </w:tc>
        <w:tc>
          <w:tcPr>
            <w:tcW w:w="1276" w:type="dxa"/>
            <w:textDirection w:val="btLr"/>
            <w:vAlign w:val="center"/>
          </w:tcPr>
          <w:p w:rsidR="00DD35E7" w:rsidRDefault="00DD35E7">
            <w:pPr>
              <w:tabs>
                <w:tab w:val="left" w:pos="993"/>
                <w:tab w:val="right" w:pos="9639"/>
              </w:tabs>
              <w:ind w:left="113" w:right="2"/>
              <w:jc w:val="center"/>
              <w:rPr>
                <w:rFonts w:ascii="Times New Roman" w:hAnsi="Times New Roman"/>
                <w:sz w:val="24"/>
                <w:szCs w:val="24"/>
              </w:rPr>
            </w:pPr>
          </w:p>
        </w:tc>
        <w:tc>
          <w:tcPr>
            <w:tcW w:w="1133" w:type="dxa"/>
            <w:textDirection w:val="btLr"/>
            <w:vAlign w:val="center"/>
          </w:tcPr>
          <w:p w:rsidR="00DD35E7" w:rsidRDefault="00DD35E7">
            <w:pPr>
              <w:tabs>
                <w:tab w:val="left" w:pos="993"/>
                <w:tab w:val="right" w:pos="9639"/>
              </w:tabs>
              <w:ind w:left="113" w:right="2"/>
              <w:jc w:val="center"/>
              <w:rPr>
                <w:rFonts w:ascii="Times New Roman" w:hAnsi="Times New Roman"/>
                <w:sz w:val="24"/>
                <w:szCs w:val="24"/>
              </w:rPr>
            </w:pPr>
          </w:p>
        </w:tc>
        <w:tc>
          <w:tcPr>
            <w:tcW w:w="1312" w:type="dxa"/>
            <w:textDirection w:val="btLr"/>
            <w:vAlign w:val="center"/>
          </w:tcPr>
          <w:p w:rsidR="00DD35E7" w:rsidRDefault="00DD35E7">
            <w:pPr>
              <w:tabs>
                <w:tab w:val="left" w:pos="993"/>
                <w:tab w:val="right" w:pos="9639"/>
              </w:tabs>
              <w:ind w:left="113" w:right="2"/>
              <w:jc w:val="center"/>
              <w:rPr>
                <w:rFonts w:ascii="Times New Roman" w:hAnsi="Times New Roman"/>
                <w:sz w:val="24"/>
                <w:szCs w:val="24"/>
              </w:rPr>
            </w:pPr>
          </w:p>
        </w:tc>
        <w:tc>
          <w:tcPr>
            <w:tcW w:w="1237" w:type="dxa"/>
          </w:tcPr>
          <w:p w:rsidR="00DD35E7" w:rsidRDefault="00DD35E7">
            <w:pPr>
              <w:tabs>
                <w:tab w:val="left" w:pos="993"/>
                <w:tab w:val="right" w:pos="9639"/>
              </w:tabs>
              <w:ind w:right="2"/>
              <w:jc w:val="both"/>
              <w:rPr>
                <w:rFonts w:ascii="Times New Roman" w:hAnsi="Times New Roman"/>
                <w:sz w:val="24"/>
                <w:szCs w:val="24"/>
              </w:rPr>
            </w:pPr>
          </w:p>
        </w:tc>
      </w:tr>
    </w:tbl>
    <w:p w:rsidR="00DD35E7" w:rsidRDefault="000C17A5">
      <w:pPr>
        <w:tabs>
          <w:tab w:val="left" w:pos="993"/>
          <w:tab w:val="right" w:pos="9639"/>
        </w:tabs>
        <w:spacing w:after="0" w:line="240" w:lineRule="auto"/>
        <w:ind w:right="2" w:firstLine="709"/>
        <w:jc w:val="both"/>
        <w:rPr>
          <w:sz w:val="24"/>
          <w:szCs w:val="24"/>
        </w:rPr>
      </w:pPr>
      <w:r>
        <w:rPr>
          <w:rFonts w:ascii="Times New Roman" w:hAnsi="Times New Roman"/>
          <w:sz w:val="24"/>
          <w:szCs w:val="24"/>
        </w:rPr>
        <w:t xml:space="preserve">Примітка: працівники закладу освіти забезпечуються засобами індивідуального захисту органів дихання (фільтрувальними протигазами) </w:t>
      </w:r>
      <w:r>
        <w:rPr>
          <w:rFonts w:ascii="Times New Roman" w:hAnsi="Times New Roman"/>
          <w:b/>
          <w:bCs/>
          <w:sz w:val="24"/>
          <w:szCs w:val="24"/>
        </w:rPr>
        <w:t>у разі розташування закладу освіти у зоні можливого хімічного забруднення від хімічно небезпечного об'</w:t>
      </w:r>
      <w:r>
        <w:rPr>
          <w:rFonts w:ascii="Times New Roman" w:hAnsi="Times New Roman"/>
          <w:b/>
          <w:bCs/>
          <w:sz w:val="24"/>
          <w:szCs w:val="24"/>
        </w:rPr>
        <w:t>єкту (об'єктів)</w:t>
      </w:r>
      <w:r>
        <w:rPr>
          <w:rFonts w:ascii="Times New Roman" w:hAnsi="Times New Roman"/>
          <w:sz w:val="24"/>
          <w:szCs w:val="24"/>
        </w:rPr>
        <w:t>, респіраторами (ватно-марлевими пов'язками) н</w:t>
      </w:r>
      <w:r>
        <w:rPr>
          <w:rFonts w:ascii="Times New Roman" w:hAnsi="Times New Roman"/>
          <w:b/>
          <w:bCs/>
          <w:sz w:val="24"/>
          <w:szCs w:val="24"/>
        </w:rPr>
        <w:t>а випадок виникнення надзвичайної ситуації на радіаційно небезпечних об'єктах, а також загрози застосування ядерної зброї.</w:t>
      </w:r>
    </w:p>
    <w:p w:rsidR="00DD35E7" w:rsidRDefault="00DD35E7"/>
    <w:p w:rsidR="00DD35E7" w:rsidRDefault="00DD35E7"/>
    <w:p w:rsidR="00DD35E7" w:rsidRDefault="00DD35E7">
      <w:pPr>
        <w:tabs>
          <w:tab w:val="left" w:pos="993"/>
          <w:tab w:val="right" w:pos="9639"/>
        </w:tabs>
        <w:spacing w:after="0" w:line="240" w:lineRule="auto"/>
        <w:ind w:right="2" w:firstLine="710"/>
        <w:jc w:val="both"/>
        <w:rPr>
          <w:rFonts w:ascii="Times New Roman" w:hAnsi="Times New Roman"/>
          <w:color w:val="000000" w:themeColor="text1"/>
          <w:sz w:val="24"/>
          <w:szCs w:val="24"/>
        </w:rPr>
      </w:pPr>
    </w:p>
    <w:p w:rsidR="00DD35E7" w:rsidRDefault="000C17A5">
      <w:pPr>
        <w:numPr>
          <w:ilvl w:val="0"/>
          <w:numId w:val="5"/>
        </w:numPr>
        <w:tabs>
          <w:tab w:val="left" w:pos="1134"/>
          <w:tab w:val="right" w:pos="9639"/>
        </w:tabs>
        <w:spacing w:after="0" w:line="240" w:lineRule="auto"/>
        <w:ind w:left="0" w:right="2" w:firstLine="709"/>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Організація охорони закладу освіти:</w:t>
      </w:r>
    </w:p>
    <w:p w:rsidR="00DD35E7" w:rsidRDefault="000C17A5">
      <w:pPr>
        <w:tabs>
          <w:tab w:val="right" w:pos="9639"/>
        </w:tabs>
        <w:spacing w:after="0" w:line="240" w:lineRule="auto"/>
        <w:ind w:right="2"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наявність договору з охоронною організацію </w:t>
      </w:r>
      <w:r>
        <w:rPr>
          <w:rFonts w:ascii="Times New Roman" w:hAnsi="Times New Roman"/>
          <w:color w:val="000000" w:themeColor="text1"/>
          <w:sz w:val="24"/>
          <w:szCs w:val="24"/>
        </w:rPr>
        <w:t>(так / ні)</w:t>
      </w:r>
      <w:r>
        <w:rPr>
          <w:rFonts w:ascii="Times New Roman" w:hAnsi="Times New Roman"/>
          <w:color w:val="000000" w:themeColor="text1"/>
          <w:sz w:val="28"/>
          <w:szCs w:val="28"/>
        </w:rPr>
        <w:t xml:space="preserve"> </w:t>
      </w:r>
      <w:r>
        <w:rPr>
          <w:rFonts w:ascii="Times New Roman" w:hAnsi="Times New Roman"/>
          <w:color w:val="000000" w:themeColor="text1"/>
          <w:sz w:val="28"/>
          <w:szCs w:val="28"/>
          <w:u w:val="single"/>
        </w:rPr>
        <w:tab/>
      </w:r>
      <w:r>
        <w:rPr>
          <w:rFonts w:ascii="Times New Roman" w:hAnsi="Times New Roman"/>
          <w:color w:val="000000" w:themeColor="text1"/>
          <w:sz w:val="28"/>
          <w:szCs w:val="28"/>
        </w:rPr>
        <w:t>;</w:t>
      </w:r>
    </w:p>
    <w:p w:rsidR="00DD35E7" w:rsidRDefault="000C17A5">
      <w:pPr>
        <w:tabs>
          <w:tab w:val="right" w:pos="9639"/>
        </w:tabs>
        <w:spacing w:after="0" w:line="240" w:lineRule="auto"/>
        <w:ind w:right="2" w:firstLine="567"/>
        <w:jc w:val="both"/>
        <w:rPr>
          <w:rFonts w:ascii="Times New Roman" w:hAnsi="Times New Roman"/>
          <w:color w:val="000000" w:themeColor="text1"/>
          <w:sz w:val="28"/>
          <w:szCs w:val="28"/>
          <w:u w:val="single"/>
        </w:rPr>
      </w:pPr>
      <w:r>
        <w:rPr>
          <w:rFonts w:ascii="Times New Roman" w:hAnsi="Times New Roman"/>
          <w:color w:val="000000" w:themeColor="text1"/>
          <w:sz w:val="28"/>
          <w:szCs w:val="28"/>
        </w:rPr>
        <w:t xml:space="preserve">- наявність тривожної кнопки виклику Національної поліції або підрозділу охорони </w:t>
      </w:r>
      <w:r>
        <w:rPr>
          <w:rFonts w:ascii="Times New Roman" w:hAnsi="Times New Roman"/>
          <w:color w:val="000000" w:themeColor="text1"/>
          <w:sz w:val="24"/>
          <w:szCs w:val="24"/>
        </w:rPr>
        <w:t>(наявні / не має)</w:t>
      </w:r>
      <w:r>
        <w:rPr>
          <w:rFonts w:ascii="Times New Roman" w:hAnsi="Times New Roman"/>
          <w:color w:val="000000" w:themeColor="text1"/>
          <w:sz w:val="28"/>
          <w:szCs w:val="28"/>
        </w:rPr>
        <w:t xml:space="preserve"> </w:t>
      </w:r>
      <w:r>
        <w:rPr>
          <w:rFonts w:ascii="Times New Roman" w:hAnsi="Times New Roman"/>
          <w:color w:val="000000" w:themeColor="text1"/>
          <w:sz w:val="28"/>
          <w:szCs w:val="28"/>
          <w:u w:val="single"/>
        </w:rPr>
        <w:tab/>
      </w:r>
      <w:r>
        <w:rPr>
          <w:rFonts w:ascii="Times New Roman" w:hAnsi="Times New Roman"/>
          <w:color w:val="000000" w:themeColor="text1"/>
          <w:sz w:val="28"/>
          <w:szCs w:val="28"/>
        </w:rPr>
        <w:t>;</w:t>
      </w:r>
    </w:p>
    <w:p w:rsidR="00DD35E7" w:rsidRDefault="000C17A5">
      <w:pPr>
        <w:tabs>
          <w:tab w:val="right" w:pos="9639"/>
        </w:tabs>
        <w:spacing w:after="0" w:line="240" w:lineRule="auto"/>
        <w:ind w:right="2" w:firstLine="567"/>
        <w:jc w:val="both"/>
        <w:rPr>
          <w:rFonts w:ascii="Times New Roman" w:hAnsi="Times New Roman"/>
          <w:color w:val="000000" w:themeColor="text1"/>
          <w:sz w:val="28"/>
          <w:szCs w:val="28"/>
          <w:u w:val="single"/>
        </w:rPr>
      </w:pPr>
      <w:r>
        <w:rPr>
          <w:rFonts w:ascii="Times New Roman" w:hAnsi="Times New Roman"/>
          <w:color w:val="000000" w:themeColor="text1"/>
          <w:sz w:val="28"/>
          <w:szCs w:val="28"/>
        </w:rPr>
        <w:t>- забезпечення турнікетами закладу освіти, що опускаються у разі потреби евакуації учасників ос</w:t>
      </w:r>
      <w:r>
        <w:rPr>
          <w:rFonts w:ascii="Times New Roman" w:hAnsi="Times New Roman"/>
          <w:color w:val="000000" w:themeColor="text1"/>
          <w:sz w:val="28"/>
          <w:szCs w:val="28"/>
        </w:rPr>
        <w:t xml:space="preserve">вітнього процесу </w:t>
      </w:r>
      <w:r>
        <w:rPr>
          <w:rFonts w:ascii="Times New Roman" w:hAnsi="Times New Roman"/>
          <w:color w:val="000000" w:themeColor="text1"/>
          <w:sz w:val="24"/>
          <w:szCs w:val="24"/>
        </w:rPr>
        <w:t>(так / ні)</w:t>
      </w:r>
      <w:r>
        <w:rPr>
          <w:rFonts w:ascii="Times New Roman" w:hAnsi="Times New Roman"/>
          <w:color w:val="000000" w:themeColor="text1"/>
          <w:sz w:val="28"/>
          <w:szCs w:val="28"/>
          <w:u w:val="single"/>
        </w:rPr>
        <w:tab/>
      </w:r>
      <w:r>
        <w:rPr>
          <w:rFonts w:ascii="Times New Roman" w:hAnsi="Times New Roman"/>
          <w:color w:val="000000" w:themeColor="text1"/>
          <w:sz w:val="28"/>
          <w:szCs w:val="28"/>
        </w:rPr>
        <w:t>;</w:t>
      </w:r>
    </w:p>
    <w:p w:rsidR="00DD35E7" w:rsidRDefault="000C17A5">
      <w:pPr>
        <w:tabs>
          <w:tab w:val="right" w:pos="9498"/>
        </w:tabs>
        <w:spacing w:after="0" w:line="240" w:lineRule="auto"/>
        <w:ind w:right="2"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ab/>
        <w:t xml:space="preserve">- наявність зовнішнього відеоспостереження </w:t>
      </w:r>
      <w:r>
        <w:rPr>
          <w:rFonts w:ascii="Times New Roman" w:hAnsi="Times New Roman"/>
          <w:color w:val="000000" w:themeColor="text1"/>
          <w:sz w:val="24"/>
          <w:szCs w:val="24"/>
        </w:rPr>
        <w:t>(наявні та направлені на локацію закладу освіти / не має / наявні, але не направлені на локацію закладу освіти)</w:t>
      </w:r>
      <w:r>
        <w:rPr>
          <w:rFonts w:ascii="Times New Roman" w:hAnsi="Times New Roman"/>
          <w:color w:val="000000" w:themeColor="text1"/>
          <w:sz w:val="28"/>
          <w:szCs w:val="28"/>
        </w:rPr>
        <w:t xml:space="preserve"> </w:t>
      </w:r>
      <w:r>
        <w:rPr>
          <w:rFonts w:ascii="Times New Roman" w:hAnsi="Times New Roman"/>
          <w:color w:val="000000" w:themeColor="text1"/>
          <w:sz w:val="28"/>
          <w:szCs w:val="28"/>
          <w:u w:val="single"/>
        </w:rPr>
        <w:tab/>
      </w:r>
    </w:p>
    <w:p w:rsidR="00DD35E7" w:rsidRDefault="000C17A5">
      <w:pPr>
        <w:tabs>
          <w:tab w:val="right" w:pos="9639"/>
        </w:tabs>
        <w:spacing w:after="0" w:line="240" w:lineRule="auto"/>
        <w:ind w:right="2"/>
        <w:jc w:val="both"/>
        <w:rPr>
          <w:rFonts w:ascii="Times New Roman" w:hAnsi="Times New Roman"/>
          <w:color w:val="000000" w:themeColor="text1"/>
          <w:sz w:val="28"/>
          <w:szCs w:val="28"/>
        </w:rPr>
      </w:pPr>
      <w:r>
        <w:rPr>
          <w:rFonts w:ascii="Times New Roman" w:hAnsi="Times New Roman"/>
          <w:color w:val="000000" w:themeColor="text1"/>
          <w:sz w:val="28"/>
          <w:szCs w:val="28"/>
          <w:u w:val="single"/>
        </w:rPr>
        <w:tab/>
      </w:r>
      <w:r>
        <w:rPr>
          <w:rFonts w:ascii="Times New Roman" w:hAnsi="Times New Roman"/>
          <w:color w:val="000000" w:themeColor="text1"/>
          <w:sz w:val="28"/>
          <w:szCs w:val="28"/>
        </w:rPr>
        <w:t xml:space="preserve"> ;</w:t>
      </w:r>
    </w:p>
    <w:p w:rsidR="00DD35E7" w:rsidRDefault="000C17A5">
      <w:pPr>
        <w:tabs>
          <w:tab w:val="right" w:pos="9639"/>
        </w:tabs>
        <w:spacing w:after="0" w:line="240" w:lineRule="auto"/>
        <w:ind w:right="2"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наявність внутрішнього відеоспостереження </w:t>
      </w:r>
      <w:r>
        <w:rPr>
          <w:rFonts w:ascii="Times New Roman" w:hAnsi="Times New Roman"/>
          <w:color w:val="000000" w:themeColor="text1"/>
          <w:sz w:val="24"/>
          <w:szCs w:val="24"/>
        </w:rPr>
        <w:t>(наявні / не має)</w:t>
      </w:r>
      <w:r>
        <w:rPr>
          <w:rFonts w:ascii="Times New Roman" w:hAnsi="Times New Roman"/>
          <w:color w:val="000000" w:themeColor="text1"/>
          <w:sz w:val="28"/>
          <w:szCs w:val="28"/>
        </w:rPr>
        <w:t xml:space="preserve"> </w:t>
      </w:r>
      <w:r>
        <w:rPr>
          <w:rFonts w:ascii="Times New Roman" w:hAnsi="Times New Roman"/>
          <w:color w:val="000000" w:themeColor="text1"/>
          <w:sz w:val="28"/>
          <w:szCs w:val="28"/>
          <w:u w:val="single"/>
        </w:rPr>
        <w:tab/>
        <w:t xml:space="preserve"> </w:t>
      </w:r>
      <w:r>
        <w:rPr>
          <w:rFonts w:ascii="Times New Roman" w:hAnsi="Times New Roman"/>
          <w:color w:val="000000" w:themeColor="text1"/>
          <w:sz w:val="28"/>
          <w:szCs w:val="28"/>
        </w:rPr>
        <w:t>.</w:t>
      </w:r>
    </w:p>
    <w:p w:rsidR="00DD35E7" w:rsidRDefault="00DD35E7">
      <w:pPr>
        <w:tabs>
          <w:tab w:val="left" w:pos="993"/>
          <w:tab w:val="right" w:pos="9639"/>
        </w:tabs>
        <w:spacing w:after="0" w:line="240" w:lineRule="auto"/>
        <w:ind w:right="2" w:firstLine="993"/>
        <w:jc w:val="both"/>
        <w:rPr>
          <w:rFonts w:ascii="Times New Roman" w:hAnsi="Times New Roman"/>
          <w:color w:val="000000" w:themeColor="text1"/>
          <w:sz w:val="28"/>
          <w:szCs w:val="28"/>
        </w:rPr>
      </w:pPr>
    </w:p>
    <w:p w:rsidR="00DD35E7" w:rsidRDefault="000C17A5">
      <w:pPr>
        <w:numPr>
          <w:ilvl w:val="0"/>
          <w:numId w:val="5"/>
        </w:numPr>
        <w:tabs>
          <w:tab w:val="left" w:pos="1134"/>
          <w:tab w:val="right" w:pos="9639"/>
        </w:tabs>
        <w:spacing w:after="0" w:line="240" w:lineRule="auto"/>
        <w:ind w:left="0" w:right="2"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Спортивні споруди і майданчики, їх розміри та технічний стан </w:t>
      </w:r>
      <w:r>
        <w:rPr>
          <w:rFonts w:ascii="Times New Roman" w:hAnsi="Times New Roman"/>
          <w:color w:val="000000" w:themeColor="text1"/>
          <w:sz w:val="28"/>
          <w:szCs w:val="28"/>
          <w:u w:val="single"/>
        </w:rPr>
        <w:tab/>
      </w:r>
    </w:p>
    <w:p w:rsidR="00DD35E7" w:rsidRDefault="000C17A5">
      <w:pPr>
        <w:tabs>
          <w:tab w:val="right" w:pos="9639"/>
        </w:tabs>
        <w:spacing w:after="0" w:line="240" w:lineRule="auto"/>
        <w:ind w:right="2"/>
        <w:jc w:val="both"/>
        <w:rPr>
          <w:rFonts w:ascii="Times New Roman" w:hAnsi="Times New Roman"/>
          <w:sz w:val="28"/>
          <w:szCs w:val="28"/>
          <w:u w:val="single"/>
        </w:rPr>
      </w:pPr>
      <w:r>
        <w:rPr>
          <w:rFonts w:ascii="Times New Roman" w:hAnsi="Times New Roman"/>
          <w:sz w:val="28"/>
          <w:szCs w:val="28"/>
          <w:u w:val="single"/>
        </w:rPr>
        <w:tab/>
      </w:r>
    </w:p>
    <w:p w:rsidR="00DD35E7" w:rsidRDefault="00DD35E7">
      <w:pPr>
        <w:tabs>
          <w:tab w:val="left" w:pos="993"/>
        </w:tabs>
        <w:spacing w:after="0" w:line="240" w:lineRule="auto"/>
        <w:ind w:firstLine="709"/>
        <w:rPr>
          <w:rFonts w:ascii="Times New Roman" w:hAnsi="Times New Roman"/>
          <w:sz w:val="28"/>
          <w:szCs w:val="28"/>
        </w:rPr>
      </w:pPr>
    </w:p>
    <w:p w:rsidR="00DD35E7" w:rsidRDefault="000C17A5">
      <w:pPr>
        <w:numPr>
          <w:ilvl w:val="0"/>
          <w:numId w:val="5"/>
        </w:numPr>
        <w:tabs>
          <w:tab w:val="left" w:pos="1134"/>
          <w:tab w:val="right" w:pos="9639"/>
        </w:tabs>
        <w:spacing w:after="0" w:line="240" w:lineRule="auto"/>
        <w:ind w:left="0" w:right="2"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Наявність та стан готовності до нового навчального року кабінетів: </w:t>
      </w:r>
    </w:p>
    <w:p w:rsidR="00DD35E7" w:rsidRDefault="00DD35E7">
      <w:pPr>
        <w:tabs>
          <w:tab w:val="left" w:pos="993"/>
        </w:tabs>
        <w:spacing w:after="0" w:line="240" w:lineRule="auto"/>
        <w:ind w:right="207" w:firstLine="709"/>
        <w:jc w:val="both"/>
        <w:rPr>
          <w:rFonts w:ascii="Times New Roman" w:hAnsi="Times New Roman"/>
          <w:sz w:val="28"/>
          <w:szCs w:val="28"/>
        </w:rPr>
      </w:pPr>
    </w:p>
    <w:tbl>
      <w:tblPr>
        <w:tblStyle w:val="TableGrid"/>
        <w:tblW w:w="9730" w:type="dxa"/>
        <w:tblInd w:w="-147" w:type="dxa"/>
        <w:tblLook w:val="04A0" w:firstRow="1" w:lastRow="0" w:firstColumn="1" w:lastColumn="0" w:noHBand="0" w:noVBand="1"/>
      </w:tblPr>
      <w:tblGrid>
        <w:gridCol w:w="1702"/>
        <w:gridCol w:w="567"/>
        <w:gridCol w:w="1432"/>
        <w:gridCol w:w="1432"/>
        <w:gridCol w:w="982"/>
        <w:gridCol w:w="983"/>
        <w:gridCol w:w="2632"/>
      </w:tblGrid>
      <w:tr w:rsidR="00DD35E7">
        <w:trPr>
          <w:trHeight w:val="2064"/>
        </w:trPr>
        <w:tc>
          <w:tcPr>
            <w:tcW w:w="1702" w:type="dxa"/>
            <w:vMerge w:val="restart"/>
            <w:tcBorders>
              <w:top w:val="single" w:sz="4" w:space="0" w:color="000000"/>
              <w:left w:val="single" w:sz="4" w:space="0" w:color="000000"/>
              <w:bottom w:val="single" w:sz="4" w:space="0" w:color="000000"/>
              <w:right w:val="single" w:sz="4" w:space="0" w:color="000000"/>
            </w:tcBorders>
            <w:vAlign w:val="center"/>
          </w:tcPr>
          <w:p w:rsidR="00DD35E7" w:rsidRDefault="000C17A5">
            <w:pPr>
              <w:ind w:left="10"/>
              <w:jc w:val="center"/>
              <w:rPr>
                <w:rFonts w:ascii="Times New Roman" w:hAnsi="Times New Roman"/>
                <w:sz w:val="24"/>
                <w:szCs w:val="24"/>
              </w:rPr>
            </w:pPr>
            <w:r>
              <w:rPr>
                <w:rFonts w:ascii="Times New Roman" w:hAnsi="Times New Roman"/>
                <w:sz w:val="24"/>
                <w:szCs w:val="24"/>
              </w:rPr>
              <w:t>Кабінети (лабораторії)</w:t>
            </w: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DD35E7" w:rsidRDefault="000C17A5">
            <w:pPr>
              <w:ind w:left="10" w:right="113"/>
              <w:jc w:val="center"/>
              <w:rPr>
                <w:rFonts w:ascii="Times New Roman" w:hAnsi="Times New Roman"/>
                <w:sz w:val="24"/>
                <w:szCs w:val="24"/>
              </w:rPr>
            </w:pPr>
            <w:r>
              <w:rPr>
                <w:rFonts w:ascii="Times New Roman" w:hAnsi="Times New Roman"/>
                <w:sz w:val="24"/>
                <w:szCs w:val="24"/>
              </w:rPr>
              <w:t>Кіль кість</w:t>
            </w:r>
          </w:p>
        </w:tc>
        <w:tc>
          <w:tcPr>
            <w:tcW w:w="2864" w:type="dxa"/>
            <w:gridSpan w:val="2"/>
            <w:tcBorders>
              <w:top w:val="single" w:sz="4" w:space="0" w:color="000000"/>
              <w:left w:val="single" w:sz="4" w:space="0" w:color="000000"/>
              <w:bottom w:val="single" w:sz="4" w:space="0" w:color="000000"/>
              <w:right w:val="single" w:sz="4" w:space="0" w:color="000000"/>
            </w:tcBorders>
            <w:vAlign w:val="center"/>
          </w:tcPr>
          <w:p w:rsidR="00DD35E7" w:rsidRDefault="000C17A5">
            <w:pPr>
              <w:ind w:left="10" w:right="7"/>
              <w:jc w:val="center"/>
              <w:rPr>
                <w:rFonts w:ascii="Times New Roman" w:hAnsi="Times New Roman"/>
                <w:sz w:val="24"/>
                <w:szCs w:val="24"/>
              </w:rPr>
            </w:pPr>
            <w:r>
              <w:rPr>
                <w:rFonts w:ascii="Times New Roman" w:hAnsi="Times New Roman"/>
                <w:sz w:val="24"/>
                <w:szCs w:val="24"/>
              </w:rPr>
              <w:t xml:space="preserve">Укомплектовано навчальним обладнанням відповідно до Переліку навчально-наочних </w:t>
            </w:r>
            <w:r>
              <w:rPr>
                <w:rFonts w:ascii="Times New Roman" w:hAnsi="Times New Roman"/>
                <w:sz w:val="24"/>
                <w:szCs w:val="24"/>
              </w:rPr>
              <w:t>посібників і навчального обладнання</w:t>
            </w:r>
          </w:p>
        </w:tc>
        <w:tc>
          <w:tcPr>
            <w:tcW w:w="1965" w:type="dxa"/>
            <w:gridSpan w:val="2"/>
            <w:tcBorders>
              <w:top w:val="single" w:sz="4" w:space="0" w:color="000000"/>
              <w:left w:val="single" w:sz="4" w:space="0" w:color="000000"/>
              <w:bottom w:val="single" w:sz="4" w:space="0" w:color="000000"/>
              <w:right w:val="single" w:sz="4" w:space="0" w:color="000000"/>
            </w:tcBorders>
            <w:vAlign w:val="center"/>
          </w:tcPr>
          <w:p w:rsidR="00DD35E7" w:rsidRDefault="000C17A5">
            <w:pPr>
              <w:ind w:left="-10" w:firstLine="19"/>
              <w:jc w:val="center"/>
              <w:rPr>
                <w:rFonts w:ascii="Times New Roman" w:hAnsi="Times New Roman"/>
                <w:sz w:val="24"/>
                <w:szCs w:val="24"/>
              </w:rPr>
            </w:pPr>
            <w:r>
              <w:rPr>
                <w:rFonts w:ascii="Times New Roman" w:hAnsi="Times New Roman"/>
                <w:sz w:val="24"/>
                <w:szCs w:val="24"/>
              </w:rPr>
              <w:t>Наявність перспективного плану обладнання кабінету</w:t>
            </w:r>
          </w:p>
        </w:tc>
        <w:tc>
          <w:tcPr>
            <w:tcW w:w="2632" w:type="dxa"/>
            <w:vMerge w:val="restart"/>
            <w:tcBorders>
              <w:top w:val="single" w:sz="4" w:space="0" w:color="000000"/>
              <w:left w:val="single" w:sz="4" w:space="0" w:color="000000"/>
              <w:bottom w:val="single" w:sz="4" w:space="0" w:color="000000"/>
              <w:right w:val="single" w:sz="4" w:space="0" w:color="000000"/>
            </w:tcBorders>
            <w:vAlign w:val="center"/>
          </w:tcPr>
          <w:p w:rsidR="00DD35E7" w:rsidRDefault="000C17A5">
            <w:pPr>
              <w:ind w:left="10" w:right="8"/>
              <w:jc w:val="center"/>
              <w:rPr>
                <w:rFonts w:ascii="Times New Roman" w:hAnsi="Times New Roman"/>
                <w:sz w:val="24"/>
                <w:szCs w:val="24"/>
              </w:rPr>
            </w:pPr>
            <w:r>
              <w:rPr>
                <w:rFonts w:ascii="Times New Roman" w:hAnsi="Times New Roman"/>
                <w:sz w:val="24"/>
                <w:szCs w:val="24"/>
              </w:rPr>
              <w:t>Наявність правил безпеки і пам’яток для кабінетів, їх виконання</w:t>
            </w:r>
          </w:p>
        </w:tc>
      </w:tr>
      <w:tr w:rsidR="00DD35E7">
        <w:trPr>
          <w:trHeight w:val="357"/>
        </w:trPr>
        <w:tc>
          <w:tcPr>
            <w:tcW w:w="1702" w:type="dxa"/>
            <w:vMerge/>
            <w:tcBorders>
              <w:top w:val="nil"/>
              <w:left w:val="single" w:sz="4" w:space="0" w:color="000000"/>
              <w:bottom w:val="single" w:sz="4" w:space="0" w:color="000000"/>
              <w:right w:val="single" w:sz="4" w:space="0" w:color="000000"/>
            </w:tcBorders>
          </w:tcPr>
          <w:p w:rsidR="00DD35E7" w:rsidRDefault="00DD35E7">
            <w:pPr>
              <w:rPr>
                <w:rFonts w:ascii="Times New Roman" w:hAnsi="Times New Roman"/>
                <w:sz w:val="24"/>
                <w:szCs w:val="24"/>
              </w:rPr>
            </w:pPr>
          </w:p>
        </w:tc>
        <w:tc>
          <w:tcPr>
            <w:tcW w:w="567" w:type="dxa"/>
            <w:vMerge/>
            <w:tcBorders>
              <w:top w:val="nil"/>
              <w:left w:val="single" w:sz="4" w:space="0" w:color="000000"/>
              <w:bottom w:val="single" w:sz="4" w:space="0" w:color="000000"/>
              <w:right w:val="single" w:sz="4" w:space="0" w:color="000000"/>
            </w:tcBorders>
          </w:tcPr>
          <w:p w:rsidR="00DD35E7" w:rsidRDefault="00DD35E7">
            <w:pPr>
              <w:rPr>
                <w:rFonts w:ascii="Times New Roman" w:hAnsi="Times New Roman"/>
                <w:sz w:val="24"/>
                <w:szCs w:val="24"/>
              </w:rPr>
            </w:pPr>
          </w:p>
        </w:tc>
        <w:tc>
          <w:tcPr>
            <w:tcW w:w="1432" w:type="dxa"/>
            <w:tcBorders>
              <w:top w:val="single" w:sz="4" w:space="0" w:color="000000"/>
              <w:left w:val="single" w:sz="4" w:space="0" w:color="000000"/>
              <w:bottom w:val="single" w:sz="4" w:space="0" w:color="000000"/>
              <w:right w:val="single" w:sz="4" w:space="0" w:color="000000"/>
            </w:tcBorders>
            <w:vAlign w:val="center"/>
          </w:tcPr>
          <w:p w:rsidR="00DD35E7" w:rsidRDefault="000C17A5">
            <w:pPr>
              <w:ind w:left="10"/>
              <w:jc w:val="center"/>
              <w:rPr>
                <w:rFonts w:ascii="Times New Roman" w:hAnsi="Times New Roman"/>
                <w:sz w:val="24"/>
                <w:szCs w:val="24"/>
              </w:rPr>
            </w:pPr>
            <w:r>
              <w:rPr>
                <w:rFonts w:ascii="Times New Roman" w:hAnsi="Times New Roman"/>
                <w:sz w:val="24"/>
                <w:szCs w:val="24"/>
              </w:rPr>
              <w:t>повністю</w:t>
            </w:r>
          </w:p>
        </w:tc>
        <w:tc>
          <w:tcPr>
            <w:tcW w:w="1432" w:type="dxa"/>
            <w:tcBorders>
              <w:top w:val="single" w:sz="4" w:space="0" w:color="000000"/>
              <w:left w:val="single" w:sz="4" w:space="0" w:color="000000"/>
              <w:bottom w:val="single" w:sz="4" w:space="0" w:color="000000"/>
              <w:right w:val="single" w:sz="4" w:space="0" w:color="000000"/>
            </w:tcBorders>
            <w:vAlign w:val="center"/>
          </w:tcPr>
          <w:p w:rsidR="00DD35E7" w:rsidRDefault="000C17A5">
            <w:pPr>
              <w:ind w:left="10"/>
              <w:jc w:val="center"/>
              <w:rPr>
                <w:rFonts w:ascii="Times New Roman" w:hAnsi="Times New Roman"/>
                <w:sz w:val="24"/>
                <w:szCs w:val="24"/>
              </w:rPr>
            </w:pPr>
            <w:r>
              <w:rPr>
                <w:rFonts w:ascii="Times New Roman" w:hAnsi="Times New Roman"/>
                <w:sz w:val="24"/>
                <w:szCs w:val="24"/>
              </w:rPr>
              <w:t>частково</w:t>
            </w:r>
          </w:p>
        </w:tc>
        <w:tc>
          <w:tcPr>
            <w:tcW w:w="982" w:type="dxa"/>
            <w:tcBorders>
              <w:top w:val="single" w:sz="4" w:space="0" w:color="000000"/>
              <w:left w:val="single" w:sz="4" w:space="0" w:color="000000"/>
              <w:bottom w:val="single" w:sz="4" w:space="0" w:color="000000"/>
              <w:right w:val="single" w:sz="4" w:space="0" w:color="000000"/>
            </w:tcBorders>
            <w:vAlign w:val="center"/>
          </w:tcPr>
          <w:p w:rsidR="00DD35E7" w:rsidRDefault="000C17A5">
            <w:pPr>
              <w:ind w:left="10"/>
              <w:jc w:val="center"/>
              <w:rPr>
                <w:rFonts w:ascii="Times New Roman" w:hAnsi="Times New Roman"/>
                <w:sz w:val="24"/>
                <w:szCs w:val="24"/>
              </w:rPr>
            </w:pPr>
            <w:r>
              <w:rPr>
                <w:rFonts w:ascii="Times New Roman" w:hAnsi="Times New Roman"/>
                <w:sz w:val="24"/>
                <w:szCs w:val="24"/>
              </w:rPr>
              <w:t>є</w:t>
            </w:r>
          </w:p>
        </w:tc>
        <w:tc>
          <w:tcPr>
            <w:tcW w:w="983" w:type="dxa"/>
            <w:tcBorders>
              <w:top w:val="single" w:sz="4" w:space="0" w:color="000000"/>
              <w:left w:val="single" w:sz="4" w:space="0" w:color="000000"/>
              <w:bottom w:val="single" w:sz="4" w:space="0" w:color="000000"/>
              <w:right w:val="single" w:sz="4" w:space="0" w:color="000000"/>
            </w:tcBorders>
            <w:vAlign w:val="center"/>
          </w:tcPr>
          <w:p w:rsidR="00DD35E7" w:rsidRDefault="000C17A5">
            <w:pPr>
              <w:ind w:left="10"/>
              <w:jc w:val="center"/>
              <w:rPr>
                <w:rFonts w:ascii="Times New Roman" w:hAnsi="Times New Roman"/>
                <w:sz w:val="24"/>
                <w:szCs w:val="24"/>
              </w:rPr>
            </w:pPr>
            <w:r>
              <w:rPr>
                <w:rFonts w:ascii="Times New Roman" w:hAnsi="Times New Roman"/>
                <w:sz w:val="24"/>
                <w:szCs w:val="24"/>
              </w:rPr>
              <w:t>немає</w:t>
            </w:r>
          </w:p>
        </w:tc>
        <w:tc>
          <w:tcPr>
            <w:tcW w:w="0" w:type="auto"/>
            <w:vMerge/>
            <w:tcBorders>
              <w:top w:val="nil"/>
              <w:left w:val="single" w:sz="4" w:space="0" w:color="000000"/>
              <w:bottom w:val="single" w:sz="4" w:space="0" w:color="000000"/>
              <w:right w:val="single" w:sz="4" w:space="0" w:color="000000"/>
            </w:tcBorders>
          </w:tcPr>
          <w:p w:rsidR="00DD35E7" w:rsidRDefault="00DD35E7">
            <w:pPr>
              <w:rPr>
                <w:rFonts w:ascii="Times New Roman" w:hAnsi="Times New Roman"/>
                <w:sz w:val="24"/>
                <w:szCs w:val="24"/>
              </w:rPr>
            </w:pPr>
          </w:p>
        </w:tc>
      </w:tr>
      <w:tr w:rsidR="00DD35E7">
        <w:trPr>
          <w:trHeight w:val="1398"/>
        </w:trPr>
        <w:tc>
          <w:tcPr>
            <w:tcW w:w="1702" w:type="dxa"/>
            <w:tcBorders>
              <w:top w:val="single" w:sz="4" w:space="0" w:color="000000"/>
              <w:left w:val="single" w:sz="4" w:space="0" w:color="000000"/>
              <w:bottom w:val="single" w:sz="4" w:space="0" w:color="000000"/>
              <w:right w:val="single" w:sz="4" w:space="0" w:color="000000"/>
            </w:tcBorders>
          </w:tcPr>
          <w:p w:rsidR="00DD35E7" w:rsidRDefault="000C17A5">
            <w:pPr>
              <w:ind w:left="10"/>
              <w:rPr>
                <w:rFonts w:ascii="Times New Roman" w:hAnsi="Times New Roman"/>
                <w:sz w:val="24"/>
                <w:szCs w:val="24"/>
              </w:rPr>
            </w:pPr>
            <w:r>
              <w:rPr>
                <w:rFonts w:ascii="Times New Roman" w:hAnsi="Times New Roman"/>
                <w:sz w:val="24"/>
                <w:szCs w:val="24"/>
              </w:rPr>
              <w:t xml:space="preserve">Біології, фізики, хімії  тощо, Суміщені (комбіновані) </w:t>
            </w:r>
          </w:p>
        </w:tc>
        <w:tc>
          <w:tcPr>
            <w:tcW w:w="567" w:type="dxa"/>
            <w:tcBorders>
              <w:top w:val="single" w:sz="4" w:space="0" w:color="000000"/>
              <w:left w:val="single" w:sz="4" w:space="0" w:color="000000"/>
              <w:bottom w:val="single" w:sz="4" w:space="0" w:color="000000"/>
              <w:right w:val="single" w:sz="4" w:space="0" w:color="000000"/>
            </w:tcBorders>
          </w:tcPr>
          <w:p w:rsidR="00DD35E7" w:rsidRDefault="00DD35E7">
            <w:pPr>
              <w:ind w:left="10"/>
              <w:rPr>
                <w:rFonts w:ascii="Times New Roman" w:hAnsi="Times New Roman"/>
                <w:sz w:val="24"/>
                <w:szCs w:val="24"/>
              </w:rPr>
            </w:pPr>
          </w:p>
        </w:tc>
        <w:tc>
          <w:tcPr>
            <w:tcW w:w="1432" w:type="dxa"/>
            <w:tcBorders>
              <w:top w:val="single" w:sz="4" w:space="0" w:color="000000"/>
              <w:left w:val="single" w:sz="4" w:space="0" w:color="000000"/>
              <w:bottom w:val="single" w:sz="4" w:space="0" w:color="000000"/>
              <w:right w:val="single" w:sz="4" w:space="0" w:color="000000"/>
            </w:tcBorders>
          </w:tcPr>
          <w:p w:rsidR="00DD35E7" w:rsidRDefault="00DD35E7">
            <w:pPr>
              <w:ind w:left="10"/>
              <w:rPr>
                <w:rFonts w:ascii="Times New Roman" w:hAnsi="Times New Roman"/>
                <w:sz w:val="24"/>
                <w:szCs w:val="24"/>
              </w:rPr>
            </w:pPr>
          </w:p>
        </w:tc>
        <w:tc>
          <w:tcPr>
            <w:tcW w:w="1432" w:type="dxa"/>
            <w:tcBorders>
              <w:top w:val="single" w:sz="4" w:space="0" w:color="000000"/>
              <w:left w:val="single" w:sz="4" w:space="0" w:color="000000"/>
              <w:bottom w:val="single" w:sz="4" w:space="0" w:color="000000"/>
              <w:right w:val="single" w:sz="4" w:space="0" w:color="000000"/>
            </w:tcBorders>
          </w:tcPr>
          <w:p w:rsidR="00DD35E7" w:rsidRDefault="00DD35E7">
            <w:pPr>
              <w:ind w:left="10"/>
              <w:rPr>
                <w:rFonts w:ascii="Times New Roman" w:hAnsi="Times New Roman"/>
                <w:sz w:val="24"/>
                <w:szCs w:val="24"/>
              </w:rPr>
            </w:pPr>
          </w:p>
        </w:tc>
        <w:tc>
          <w:tcPr>
            <w:tcW w:w="982" w:type="dxa"/>
            <w:tcBorders>
              <w:top w:val="single" w:sz="4" w:space="0" w:color="000000"/>
              <w:left w:val="single" w:sz="4" w:space="0" w:color="000000"/>
              <w:bottom w:val="single" w:sz="4" w:space="0" w:color="000000"/>
              <w:right w:val="single" w:sz="4" w:space="0" w:color="000000"/>
            </w:tcBorders>
          </w:tcPr>
          <w:p w:rsidR="00DD35E7" w:rsidRDefault="00DD35E7">
            <w:pPr>
              <w:ind w:left="10"/>
              <w:rPr>
                <w:rFonts w:ascii="Times New Roman" w:hAnsi="Times New Roman"/>
                <w:sz w:val="24"/>
                <w:szCs w:val="24"/>
              </w:rPr>
            </w:pPr>
          </w:p>
        </w:tc>
        <w:tc>
          <w:tcPr>
            <w:tcW w:w="983" w:type="dxa"/>
            <w:tcBorders>
              <w:top w:val="single" w:sz="4" w:space="0" w:color="000000"/>
              <w:left w:val="single" w:sz="4" w:space="0" w:color="000000"/>
              <w:bottom w:val="single" w:sz="4" w:space="0" w:color="000000"/>
              <w:right w:val="single" w:sz="4" w:space="0" w:color="000000"/>
            </w:tcBorders>
          </w:tcPr>
          <w:p w:rsidR="00DD35E7" w:rsidRDefault="00DD35E7">
            <w:pPr>
              <w:ind w:left="10"/>
              <w:rPr>
                <w:rFonts w:ascii="Times New Roman" w:hAnsi="Times New Roman"/>
                <w:sz w:val="24"/>
                <w:szCs w:val="24"/>
              </w:rPr>
            </w:pPr>
          </w:p>
        </w:tc>
        <w:tc>
          <w:tcPr>
            <w:tcW w:w="2632" w:type="dxa"/>
            <w:tcBorders>
              <w:top w:val="single" w:sz="4" w:space="0" w:color="000000"/>
              <w:left w:val="single" w:sz="4" w:space="0" w:color="000000"/>
              <w:bottom w:val="single" w:sz="4" w:space="0" w:color="000000"/>
              <w:right w:val="single" w:sz="4" w:space="0" w:color="000000"/>
            </w:tcBorders>
          </w:tcPr>
          <w:p w:rsidR="00DD35E7" w:rsidRDefault="00DD35E7">
            <w:pPr>
              <w:ind w:left="10"/>
              <w:rPr>
                <w:rFonts w:ascii="Times New Roman" w:hAnsi="Times New Roman"/>
                <w:sz w:val="24"/>
                <w:szCs w:val="24"/>
              </w:rPr>
            </w:pPr>
          </w:p>
        </w:tc>
      </w:tr>
    </w:tbl>
    <w:p w:rsidR="00DD35E7" w:rsidRDefault="00DD35E7">
      <w:pPr>
        <w:spacing w:after="0" w:line="240" w:lineRule="auto"/>
        <w:ind w:left="3"/>
        <w:rPr>
          <w:rFonts w:ascii="Times New Roman" w:hAnsi="Times New Roman"/>
          <w:sz w:val="28"/>
          <w:szCs w:val="28"/>
        </w:rPr>
      </w:pPr>
    </w:p>
    <w:p w:rsidR="00DD35E7" w:rsidRDefault="000C17A5">
      <w:pPr>
        <w:numPr>
          <w:ilvl w:val="0"/>
          <w:numId w:val="5"/>
        </w:numPr>
        <w:tabs>
          <w:tab w:val="left" w:pos="1134"/>
          <w:tab w:val="right" w:pos="9639"/>
        </w:tabs>
        <w:spacing w:after="0" w:line="240" w:lineRule="auto"/>
        <w:ind w:left="0" w:right="2"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Готовність до занять навчальних майстерень, їх характеристика: </w:t>
      </w:r>
    </w:p>
    <w:p w:rsidR="00DD35E7" w:rsidRDefault="00DD35E7">
      <w:pPr>
        <w:tabs>
          <w:tab w:val="left" w:pos="993"/>
        </w:tabs>
        <w:spacing w:after="0" w:line="240" w:lineRule="auto"/>
        <w:ind w:left="709" w:right="207"/>
        <w:jc w:val="both"/>
        <w:rPr>
          <w:rFonts w:ascii="Times New Roman" w:hAnsi="Times New Roman"/>
          <w:sz w:val="28"/>
          <w:szCs w:val="28"/>
        </w:rPr>
      </w:pPr>
    </w:p>
    <w:tbl>
      <w:tblPr>
        <w:tblStyle w:val="TableGrid"/>
        <w:tblW w:w="9499" w:type="dxa"/>
        <w:tblInd w:w="-6" w:type="dxa"/>
        <w:tblLook w:val="04A0" w:firstRow="1" w:lastRow="0" w:firstColumn="1" w:lastColumn="0" w:noHBand="0" w:noVBand="1"/>
      </w:tblPr>
      <w:tblGrid>
        <w:gridCol w:w="2070"/>
        <w:gridCol w:w="839"/>
        <w:gridCol w:w="991"/>
        <w:gridCol w:w="1666"/>
        <w:gridCol w:w="830"/>
        <w:gridCol w:w="1487"/>
        <w:gridCol w:w="1616"/>
      </w:tblGrid>
      <w:tr w:rsidR="00DD35E7">
        <w:trPr>
          <w:trHeight w:val="1308"/>
        </w:trPr>
        <w:tc>
          <w:tcPr>
            <w:tcW w:w="2269" w:type="dxa"/>
            <w:tcBorders>
              <w:top w:val="single" w:sz="4" w:space="0" w:color="000000"/>
              <w:left w:val="single" w:sz="4" w:space="0" w:color="000000"/>
              <w:bottom w:val="single" w:sz="4" w:space="0" w:color="000000"/>
              <w:right w:val="single" w:sz="4" w:space="0" w:color="000000"/>
            </w:tcBorders>
            <w:vAlign w:val="center"/>
          </w:tcPr>
          <w:p w:rsidR="00DD35E7" w:rsidRDefault="000C17A5">
            <w:pPr>
              <w:ind w:left="10"/>
              <w:jc w:val="center"/>
              <w:rPr>
                <w:rFonts w:ascii="Times New Roman" w:hAnsi="Times New Roman"/>
                <w:sz w:val="24"/>
                <w:szCs w:val="24"/>
              </w:rPr>
            </w:pPr>
            <w:r>
              <w:rPr>
                <w:rFonts w:ascii="Times New Roman" w:hAnsi="Times New Roman"/>
                <w:sz w:val="24"/>
                <w:szCs w:val="24"/>
              </w:rPr>
              <w:t>Вид майстерень</w:t>
            </w:r>
          </w:p>
        </w:tc>
        <w:tc>
          <w:tcPr>
            <w:tcW w:w="851" w:type="dxa"/>
            <w:tcBorders>
              <w:top w:val="single" w:sz="4" w:space="0" w:color="000000"/>
              <w:left w:val="single" w:sz="4" w:space="0" w:color="000000"/>
              <w:bottom w:val="single" w:sz="4" w:space="0" w:color="000000"/>
              <w:right w:val="single" w:sz="4" w:space="0" w:color="000000"/>
            </w:tcBorders>
            <w:vAlign w:val="center"/>
          </w:tcPr>
          <w:p w:rsidR="00DD35E7" w:rsidRDefault="000C17A5">
            <w:pPr>
              <w:ind w:left="10"/>
              <w:jc w:val="center"/>
              <w:rPr>
                <w:rFonts w:ascii="Times New Roman" w:hAnsi="Times New Roman"/>
                <w:sz w:val="24"/>
                <w:szCs w:val="24"/>
              </w:rPr>
            </w:pPr>
            <w:r>
              <w:rPr>
                <w:rFonts w:ascii="Times New Roman" w:hAnsi="Times New Roman"/>
                <w:sz w:val="24"/>
                <w:szCs w:val="24"/>
              </w:rPr>
              <w:t>Площа,</w:t>
            </w:r>
          </w:p>
          <w:p w:rsidR="00DD35E7" w:rsidRDefault="000C17A5">
            <w:pPr>
              <w:ind w:left="10"/>
              <w:jc w:val="center"/>
              <w:rPr>
                <w:rFonts w:ascii="Times New Roman" w:hAnsi="Times New Roman"/>
                <w:sz w:val="24"/>
                <w:szCs w:val="24"/>
              </w:rPr>
            </w:pPr>
            <w:r>
              <w:rPr>
                <w:rFonts w:ascii="Times New Roman" w:hAnsi="Times New Roman"/>
                <w:sz w:val="24"/>
                <w:szCs w:val="24"/>
              </w:rPr>
              <w:t>кв. м</w:t>
            </w:r>
          </w:p>
        </w:tc>
        <w:tc>
          <w:tcPr>
            <w:tcW w:w="998" w:type="dxa"/>
            <w:tcBorders>
              <w:top w:val="single" w:sz="4" w:space="0" w:color="000000"/>
              <w:left w:val="single" w:sz="4" w:space="0" w:color="000000"/>
              <w:bottom w:val="single" w:sz="4" w:space="0" w:color="000000"/>
              <w:right w:val="single" w:sz="4" w:space="0" w:color="000000"/>
            </w:tcBorders>
            <w:vAlign w:val="center"/>
          </w:tcPr>
          <w:p w:rsidR="00DD35E7" w:rsidRDefault="000C17A5">
            <w:pPr>
              <w:ind w:left="9" w:hanging="19"/>
              <w:jc w:val="center"/>
              <w:rPr>
                <w:rFonts w:ascii="Times New Roman" w:hAnsi="Times New Roman"/>
                <w:sz w:val="24"/>
                <w:szCs w:val="24"/>
              </w:rPr>
            </w:pPr>
            <w:r>
              <w:rPr>
                <w:rFonts w:ascii="Times New Roman" w:hAnsi="Times New Roman"/>
                <w:sz w:val="24"/>
                <w:szCs w:val="24"/>
              </w:rPr>
              <w:t>Кількість робочих місць</w:t>
            </w:r>
          </w:p>
        </w:tc>
        <w:tc>
          <w:tcPr>
            <w:tcW w:w="1756" w:type="dxa"/>
            <w:tcBorders>
              <w:top w:val="single" w:sz="4" w:space="0" w:color="000000"/>
              <w:left w:val="single" w:sz="4" w:space="0" w:color="000000"/>
              <w:bottom w:val="single" w:sz="4" w:space="0" w:color="000000"/>
              <w:right w:val="single" w:sz="4" w:space="0" w:color="000000"/>
            </w:tcBorders>
            <w:vAlign w:val="center"/>
          </w:tcPr>
          <w:p w:rsidR="00DD35E7" w:rsidRDefault="000C17A5">
            <w:pPr>
              <w:ind w:left="10" w:right="7"/>
              <w:jc w:val="center"/>
              <w:rPr>
                <w:rFonts w:ascii="Times New Roman" w:hAnsi="Times New Roman"/>
                <w:sz w:val="24"/>
                <w:szCs w:val="24"/>
              </w:rPr>
            </w:pPr>
            <w:r>
              <w:rPr>
                <w:rFonts w:ascii="Times New Roman" w:hAnsi="Times New Roman"/>
                <w:sz w:val="24"/>
                <w:szCs w:val="24"/>
              </w:rPr>
              <w:t>Наявність обладнання та інструмента за нормою</w:t>
            </w:r>
          </w:p>
        </w:tc>
        <w:tc>
          <w:tcPr>
            <w:tcW w:w="841" w:type="dxa"/>
            <w:tcBorders>
              <w:top w:val="single" w:sz="4" w:space="0" w:color="000000"/>
              <w:left w:val="single" w:sz="4" w:space="0" w:color="000000"/>
              <w:bottom w:val="single" w:sz="4" w:space="0" w:color="000000"/>
              <w:right w:val="single" w:sz="4" w:space="0" w:color="000000"/>
            </w:tcBorders>
            <w:vAlign w:val="center"/>
          </w:tcPr>
          <w:p w:rsidR="00DD35E7" w:rsidRDefault="000C17A5">
            <w:pPr>
              <w:ind w:left="10"/>
              <w:jc w:val="center"/>
              <w:rPr>
                <w:rFonts w:ascii="Times New Roman" w:hAnsi="Times New Roman"/>
                <w:sz w:val="24"/>
                <w:szCs w:val="24"/>
              </w:rPr>
            </w:pPr>
            <w:r>
              <w:rPr>
                <w:rFonts w:ascii="Times New Roman" w:hAnsi="Times New Roman"/>
                <w:sz w:val="24"/>
                <w:szCs w:val="24"/>
              </w:rPr>
              <w:t>Тип</w:t>
            </w:r>
          </w:p>
          <w:p w:rsidR="00DD35E7" w:rsidRDefault="000C17A5">
            <w:pPr>
              <w:ind w:left="-10"/>
              <w:jc w:val="center"/>
              <w:rPr>
                <w:rFonts w:ascii="Times New Roman" w:hAnsi="Times New Roman"/>
                <w:sz w:val="24"/>
                <w:szCs w:val="24"/>
              </w:rPr>
            </w:pPr>
            <w:r>
              <w:rPr>
                <w:rFonts w:ascii="Times New Roman" w:hAnsi="Times New Roman"/>
                <w:sz w:val="24"/>
                <w:szCs w:val="24"/>
              </w:rPr>
              <w:t>підлоги</w:t>
            </w:r>
          </w:p>
        </w:tc>
        <w:tc>
          <w:tcPr>
            <w:tcW w:w="1524" w:type="dxa"/>
            <w:tcBorders>
              <w:top w:val="single" w:sz="4" w:space="0" w:color="000000"/>
              <w:left w:val="single" w:sz="4" w:space="0" w:color="000000"/>
              <w:bottom w:val="single" w:sz="4" w:space="0" w:color="000000"/>
              <w:right w:val="single" w:sz="4" w:space="0" w:color="000000"/>
            </w:tcBorders>
            <w:vAlign w:val="center"/>
          </w:tcPr>
          <w:p w:rsidR="00DD35E7" w:rsidRDefault="000C17A5">
            <w:pPr>
              <w:ind w:left="10"/>
              <w:jc w:val="center"/>
              <w:rPr>
                <w:rFonts w:ascii="Times New Roman" w:hAnsi="Times New Roman"/>
                <w:sz w:val="24"/>
                <w:szCs w:val="24"/>
              </w:rPr>
            </w:pPr>
            <w:r>
              <w:rPr>
                <w:rFonts w:ascii="Times New Roman" w:hAnsi="Times New Roman"/>
                <w:sz w:val="24"/>
                <w:szCs w:val="24"/>
              </w:rPr>
              <w:t>Освітленість</w:t>
            </w:r>
          </w:p>
        </w:tc>
        <w:tc>
          <w:tcPr>
            <w:tcW w:w="1260" w:type="dxa"/>
            <w:tcBorders>
              <w:top w:val="single" w:sz="4" w:space="0" w:color="000000"/>
              <w:left w:val="single" w:sz="4" w:space="0" w:color="000000"/>
              <w:bottom w:val="single" w:sz="4" w:space="0" w:color="000000"/>
              <w:right w:val="single" w:sz="4" w:space="0" w:color="000000"/>
            </w:tcBorders>
            <w:vAlign w:val="center"/>
          </w:tcPr>
          <w:p w:rsidR="00DD35E7" w:rsidRDefault="000C17A5">
            <w:pPr>
              <w:ind w:left="10" w:hanging="22"/>
              <w:jc w:val="center"/>
              <w:rPr>
                <w:rFonts w:ascii="Times New Roman" w:hAnsi="Times New Roman"/>
                <w:sz w:val="24"/>
                <w:szCs w:val="24"/>
              </w:rPr>
            </w:pPr>
            <w:r>
              <w:rPr>
                <w:rFonts w:ascii="Times New Roman" w:hAnsi="Times New Roman"/>
                <w:sz w:val="24"/>
                <w:szCs w:val="24"/>
              </w:rPr>
              <w:t>Наявність актів перевірки (електрозахист, вентиляція)</w:t>
            </w:r>
          </w:p>
        </w:tc>
      </w:tr>
      <w:tr w:rsidR="00DD35E7">
        <w:trPr>
          <w:trHeight w:val="1804"/>
        </w:trPr>
        <w:tc>
          <w:tcPr>
            <w:tcW w:w="2269" w:type="dxa"/>
            <w:tcBorders>
              <w:top w:val="single" w:sz="4" w:space="0" w:color="000000"/>
              <w:left w:val="single" w:sz="4" w:space="0" w:color="000000"/>
              <w:bottom w:val="single" w:sz="4" w:space="0" w:color="000000"/>
              <w:right w:val="single" w:sz="4" w:space="0" w:color="000000"/>
            </w:tcBorders>
          </w:tcPr>
          <w:p w:rsidR="00DD35E7" w:rsidRDefault="000C17A5">
            <w:pPr>
              <w:ind w:left="10"/>
              <w:rPr>
                <w:rFonts w:ascii="Times New Roman" w:hAnsi="Times New Roman"/>
                <w:sz w:val="24"/>
                <w:szCs w:val="24"/>
              </w:rPr>
            </w:pPr>
            <w:r>
              <w:rPr>
                <w:rFonts w:ascii="Times New Roman" w:hAnsi="Times New Roman"/>
                <w:sz w:val="24"/>
                <w:szCs w:val="24"/>
              </w:rPr>
              <w:t xml:space="preserve">З обробки металу та деревини </w:t>
            </w:r>
          </w:p>
          <w:p w:rsidR="00DD35E7" w:rsidRDefault="000C17A5">
            <w:pPr>
              <w:ind w:left="10"/>
              <w:rPr>
                <w:rFonts w:ascii="Times New Roman" w:hAnsi="Times New Roman"/>
                <w:sz w:val="24"/>
                <w:szCs w:val="24"/>
              </w:rPr>
            </w:pPr>
            <w:r>
              <w:rPr>
                <w:rFonts w:ascii="Times New Roman" w:hAnsi="Times New Roman"/>
                <w:sz w:val="24"/>
                <w:szCs w:val="24"/>
              </w:rPr>
              <w:t xml:space="preserve">З обробки  харчових продуктів </w:t>
            </w:r>
          </w:p>
          <w:p w:rsidR="00DD35E7" w:rsidRDefault="000C17A5">
            <w:pPr>
              <w:tabs>
                <w:tab w:val="right" w:pos="1543"/>
              </w:tabs>
              <w:rPr>
                <w:rFonts w:ascii="Times New Roman" w:hAnsi="Times New Roman"/>
                <w:sz w:val="24"/>
                <w:szCs w:val="24"/>
              </w:rPr>
            </w:pPr>
            <w:r>
              <w:rPr>
                <w:rFonts w:ascii="Times New Roman" w:hAnsi="Times New Roman"/>
                <w:sz w:val="24"/>
                <w:szCs w:val="24"/>
              </w:rPr>
              <w:t>З обробки</w:t>
            </w:r>
          </w:p>
          <w:p w:rsidR="00DD35E7" w:rsidRDefault="000C17A5">
            <w:pPr>
              <w:ind w:left="10"/>
              <w:rPr>
                <w:rFonts w:ascii="Times New Roman" w:hAnsi="Times New Roman"/>
                <w:sz w:val="24"/>
                <w:szCs w:val="24"/>
              </w:rPr>
            </w:pPr>
            <w:r>
              <w:rPr>
                <w:rFonts w:ascii="Times New Roman" w:hAnsi="Times New Roman"/>
                <w:sz w:val="24"/>
                <w:szCs w:val="24"/>
              </w:rPr>
              <w:t xml:space="preserve">тканини інші </w:t>
            </w:r>
          </w:p>
        </w:tc>
        <w:tc>
          <w:tcPr>
            <w:tcW w:w="851" w:type="dxa"/>
            <w:tcBorders>
              <w:top w:val="single" w:sz="4" w:space="0" w:color="000000"/>
              <w:left w:val="single" w:sz="4" w:space="0" w:color="000000"/>
              <w:bottom w:val="single" w:sz="4" w:space="0" w:color="000000"/>
              <w:right w:val="single" w:sz="4" w:space="0" w:color="000000"/>
            </w:tcBorders>
          </w:tcPr>
          <w:p w:rsidR="00DD35E7" w:rsidRDefault="00DD35E7">
            <w:pPr>
              <w:ind w:left="10"/>
              <w:rPr>
                <w:rFonts w:ascii="Times New Roman" w:hAnsi="Times New Roman"/>
                <w:sz w:val="24"/>
                <w:szCs w:val="24"/>
              </w:rPr>
            </w:pPr>
          </w:p>
        </w:tc>
        <w:tc>
          <w:tcPr>
            <w:tcW w:w="998" w:type="dxa"/>
            <w:tcBorders>
              <w:top w:val="single" w:sz="4" w:space="0" w:color="000000"/>
              <w:left w:val="single" w:sz="4" w:space="0" w:color="000000"/>
              <w:bottom w:val="single" w:sz="4" w:space="0" w:color="000000"/>
              <w:right w:val="single" w:sz="4" w:space="0" w:color="000000"/>
            </w:tcBorders>
          </w:tcPr>
          <w:p w:rsidR="00DD35E7" w:rsidRDefault="00DD35E7">
            <w:pPr>
              <w:ind w:left="10"/>
              <w:rPr>
                <w:rFonts w:ascii="Times New Roman" w:hAnsi="Times New Roman"/>
                <w:sz w:val="24"/>
                <w:szCs w:val="24"/>
              </w:rPr>
            </w:pPr>
          </w:p>
        </w:tc>
        <w:tc>
          <w:tcPr>
            <w:tcW w:w="1756" w:type="dxa"/>
            <w:tcBorders>
              <w:top w:val="single" w:sz="4" w:space="0" w:color="000000"/>
              <w:left w:val="single" w:sz="4" w:space="0" w:color="000000"/>
              <w:bottom w:val="single" w:sz="4" w:space="0" w:color="000000"/>
              <w:right w:val="single" w:sz="4" w:space="0" w:color="000000"/>
            </w:tcBorders>
          </w:tcPr>
          <w:p w:rsidR="00DD35E7" w:rsidRDefault="00DD35E7">
            <w:pPr>
              <w:ind w:left="10"/>
              <w:rPr>
                <w:rFonts w:ascii="Times New Roman" w:hAnsi="Times New Roman"/>
                <w:sz w:val="24"/>
                <w:szCs w:val="24"/>
              </w:rPr>
            </w:pPr>
          </w:p>
        </w:tc>
        <w:tc>
          <w:tcPr>
            <w:tcW w:w="841" w:type="dxa"/>
            <w:tcBorders>
              <w:top w:val="single" w:sz="4" w:space="0" w:color="000000"/>
              <w:left w:val="single" w:sz="4" w:space="0" w:color="000000"/>
              <w:bottom w:val="single" w:sz="4" w:space="0" w:color="000000"/>
              <w:right w:val="single" w:sz="4" w:space="0" w:color="000000"/>
            </w:tcBorders>
          </w:tcPr>
          <w:p w:rsidR="00DD35E7" w:rsidRDefault="00DD35E7">
            <w:pPr>
              <w:ind w:left="10"/>
              <w:rPr>
                <w:rFonts w:ascii="Times New Roman" w:hAnsi="Times New Roman"/>
                <w:sz w:val="24"/>
                <w:szCs w:val="24"/>
              </w:rPr>
            </w:pPr>
          </w:p>
        </w:tc>
        <w:tc>
          <w:tcPr>
            <w:tcW w:w="1524" w:type="dxa"/>
            <w:tcBorders>
              <w:top w:val="single" w:sz="4" w:space="0" w:color="000000"/>
              <w:left w:val="single" w:sz="4" w:space="0" w:color="000000"/>
              <w:bottom w:val="single" w:sz="4" w:space="0" w:color="000000"/>
              <w:right w:val="single" w:sz="4" w:space="0" w:color="000000"/>
            </w:tcBorders>
          </w:tcPr>
          <w:p w:rsidR="00DD35E7" w:rsidRDefault="00DD35E7">
            <w:pPr>
              <w:ind w:left="10"/>
              <w:rPr>
                <w:rFonts w:ascii="Times New Roman" w:hAnsi="Times New Roman"/>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DD35E7" w:rsidRDefault="00DD35E7">
            <w:pPr>
              <w:ind w:left="10"/>
              <w:rPr>
                <w:rFonts w:ascii="Times New Roman" w:hAnsi="Times New Roman"/>
                <w:sz w:val="24"/>
                <w:szCs w:val="24"/>
              </w:rPr>
            </w:pPr>
          </w:p>
        </w:tc>
      </w:tr>
    </w:tbl>
    <w:p w:rsidR="00DD35E7" w:rsidRDefault="00DD35E7">
      <w:pPr>
        <w:spacing w:after="0" w:line="240" w:lineRule="auto"/>
        <w:ind w:left="3"/>
        <w:rPr>
          <w:rFonts w:ascii="Times New Roman" w:hAnsi="Times New Roman"/>
          <w:sz w:val="28"/>
          <w:szCs w:val="28"/>
        </w:rPr>
      </w:pPr>
    </w:p>
    <w:p w:rsidR="00DD35E7" w:rsidRDefault="000C17A5">
      <w:pPr>
        <w:numPr>
          <w:ilvl w:val="0"/>
          <w:numId w:val="5"/>
        </w:numPr>
        <w:tabs>
          <w:tab w:val="left" w:pos="1134"/>
          <w:tab w:val="right" w:pos="9639"/>
        </w:tabs>
        <w:spacing w:after="0" w:line="240" w:lineRule="auto"/>
        <w:ind w:left="0" w:right="2"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Наявність методичного кабінету</w:t>
      </w:r>
      <w:r>
        <w:rPr>
          <w:rFonts w:ascii="Times New Roman" w:hAnsi="Times New Roman"/>
          <w:color w:val="000000" w:themeColor="text1"/>
          <w:sz w:val="28"/>
          <w:szCs w:val="28"/>
          <w:u w:val="single"/>
        </w:rPr>
        <w:tab/>
      </w:r>
    </w:p>
    <w:p w:rsidR="00DD35E7" w:rsidRDefault="00DD35E7">
      <w:pPr>
        <w:tabs>
          <w:tab w:val="left" w:pos="1134"/>
          <w:tab w:val="right" w:pos="9639"/>
        </w:tabs>
        <w:spacing w:after="0" w:line="240" w:lineRule="auto"/>
        <w:ind w:right="2" w:firstLine="709"/>
        <w:jc w:val="both"/>
        <w:rPr>
          <w:rFonts w:ascii="Times New Roman" w:hAnsi="Times New Roman"/>
          <w:sz w:val="28"/>
          <w:szCs w:val="28"/>
        </w:rPr>
      </w:pPr>
    </w:p>
    <w:p w:rsidR="00DD35E7" w:rsidRDefault="000C17A5">
      <w:pPr>
        <w:numPr>
          <w:ilvl w:val="0"/>
          <w:numId w:val="5"/>
        </w:numPr>
        <w:tabs>
          <w:tab w:val="left" w:pos="1134"/>
          <w:tab w:val="right" w:pos="9639"/>
        </w:tabs>
        <w:spacing w:after="0" w:line="240" w:lineRule="auto"/>
        <w:ind w:left="0" w:right="2"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Наявність кабінету відпочинку педагогічних працівників </w:t>
      </w:r>
      <w:r>
        <w:rPr>
          <w:rFonts w:ascii="Times New Roman" w:hAnsi="Times New Roman"/>
          <w:color w:val="000000" w:themeColor="text1"/>
          <w:sz w:val="28"/>
          <w:szCs w:val="28"/>
          <w:u w:val="single"/>
        </w:rPr>
        <w:tab/>
      </w:r>
    </w:p>
    <w:p w:rsidR="00DD35E7" w:rsidRDefault="00DD35E7">
      <w:pPr>
        <w:pStyle w:val="a3"/>
        <w:tabs>
          <w:tab w:val="left" w:pos="1134"/>
        </w:tabs>
        <w:spacing w:after="0"/>
        <w:ind w:left="0" w:firstLine="709"/>
        <w:rPr>
          <w:rFonts w:ascii="Times New Roman" w:hAnsi="Times New Roman"/>
          <w:sz w:val="28"/>
          <w:szCs w:val="28"/>
        </w:rPr>
      </w:pPr>
    </w:p>
    <w:p w:rsidR="00DD35E7" w:rsidRDefault="000C17A5">
      <w:pPr>
        <w:numPr>
          <w:ilvl w:val="0"/>
          <w:numId w:val="5"/>
        </w:numPr>
        <w:tabs>
          <w:tab w:val="left" w:pos="1134"/>
          <w:tab w:val="right" w:pos="9639"/>
        </w:tabs>
        <w:spacing w:after="0" w:line="240" w:lineRule="auto"/>
        <w:ind w:left="0" w:right="2" w:firstLine="709"/>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 xml:space="preserve"> Наявність технічних засобів навчання (ТНЗ), їх стан і зберігання </w:t>
      </w:r>
    </w:p>
    <w:p w:rsidR="00DD35E7" w:rsidRDefault="00DD35E7">
      <w:pPr>
        <w:spacing w:after="0" w:line="240" w:lineRule="auto"/>
        <w:ind w:left="3"/>
        <w:rPr>
          <w:rFonts w:ascii="Times New Roman" w:hAnsi="Times New Roman"/>
          <w:sz w:val="28"/>
          <w:szCs w:val="28"/>
        </w:rPr>
      </w:pPr>
    </w:p>
    <w:tbl>
      <w:tblPr>
        <w:tblStyle w:val="TableGrid"/>
        <w:tblW w:w="9640"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10" w:type="dxa"/>
        </w:tblCellMar>
        <w:tblLook w:val="04A0" w:firstRow="1" w:lastRow="0" w:firstColumn="1" w:lastColumn="0" w:noHBand="0" w:noVBand="1"/>
      </w:tblPr>
      <w:tblGrid>
        <w:gridCol w:w="522"/>
        <w:gridCol w:w="4724"/>
        <w:gridCol w:w="1276"/>
        <w:gridCol w:w="1275"/>
        <w:gridCol w:w="1843"/>
      </w:tblGrid>
      <w:tr w:rsidR="00DD35E7">
        <w:trPr>
          <w:trHeight w:val="706"/>
        </w:trPr>
        <w:tc>
          <w:tcPr>
            <w:tcW w:w="522" w:type="dxa"/>
            <w:vAlign w:val="center"/>
          </w:tcPr>
          <w:p w:rsidR="00DD35E7" w:rsidRDefault="000C17A5">
            <w:pPr>
              <w:ind w:left="10"/>
              <w:jc w:val="center"/>
              <w:rPr>
                <w:rFonts w:ascii="Times New Roman" w:hAnsi="Times New Roman"/>
                <w:sz w:val="24"/>
                <w:szCs w:val="24"/>
              </w:rPr>
            </w:pPr>
            <w:r>
              <w:rPr>
                <w:rFonts w:ascii="Times New Roman" w:hAnsi="Times New Roman"/>
                <w:sz w:val="24"/>
                <w:szCs w:val="24"/>
              </w:rPr>
              <w:t>№</w:t>
            </w:r>
          </w:p>
          <w:p w:rsidR="00DD35E7" w:rsidRDefault="000C17A5">
            <w:pPr>
              <w:ind w:left="10"/>
              <w:jc w:val="center"/>
              <w:rPr>
                <w:rFonts w:ascii="Times New Roman" w:hAnsi="Times New Roman"/>
                <w:sz w:val="24"/>
                <w:szCs w:val="24"/>
              </w:rPr>
            </w:pPr>
            <w:r>
              <w:rPr>
                <w:rFonts w:ascii="Times New Roman" w:hAnsi="Times New Roman"/>
                <w:sz w:val="24"/>
                <w:szCs w:val="24"/>
              </w:rPr>
              <w:t>з/п</w:t>
            </w:r>
          </w:p>
        </w:tc>
        <w:tc>
          <w:tcPr>
            <w:tcW w:w="4724" w:type="dxa"/>
            <w:vAlign w:val="center"/>
          </w:tcPr>
          <w:p w:rsidR="00DD35E7" w:rsidRDefault="000C17A5">
            <w:pPr>
              <w:ind w:left="10"/>
              <w:jc w:val="center"/>
              <w:rPr>
                <w:rFonts w:ascii="Times New Roman" w:hAnsi="Times New Roman"/>
                <w:sz w:val="24"/>
                <w:szCs w:val="24"/>
              </w:rPr>
            </w:pPr>
            <w:r>
              <w:rPr>
                <w:rFonts w:ascii="Times New Roman" w:hAnsi="Times New Roman"/>
                <w:sz w:val="24"/>
                <w:szCs w:val="24"/>
              </w:rPr>
              <w:t>Назва ТНЗ</w:t>
            </w:r>
          </w:p>
        </w:tc>
        <w:tc>
          <w:tcPr>
            <w:tcW w:w="1276" w:type="dxa"/>
            <w:vAlign w:val="center"/>
          </w:tcPr>
          <w:p w:rsidR="00DD35E7" w:rsidRDefault="000C17A5">
            <w:pPr>
              <w:ind w:left="10"/>
              <w:jc w:val="center"/>
              <w:rPr>
                <w:rFonts w:ascii="Times New Roman" w:hAnsi="Times New Roman"/>
                <w:sz w:val="24"/>
                <w:szCs w:val="24"/>
              </w:rPr>
            </w:pPr>
            <w:r>
              <w:rPr>
                <w:rFonts w:ascii="Times New Roman" w:hAnsi="Times New Roman"/>
                <w:sz w:val="24"/>
                <w:szCs w:val="24"/>
              </w:rPr>
              <w:t>Кількість</w:t>
            </w:r>
          </w:p>
        </w:tc>
        <w:tc>
          <w:tcPr>
            <w:tcW w:w="1275" w:type="dxa"/>
            <w:vAlign w:val="center"/>
          </w:tcPr>
          <w:p w:rsidR="00DD35E7" w:rsidRDefault="000C17A5">
            <w:pPr>
              <w:ind w:left="9"/>
              <w:jc w:val="center"/>
              <w:rPr>
                <w:rFonts w:ascii="Times New Roman" w:hAnsi="Times New Roman"/>
                <w:sz w:val="24"/>
                <w:szCs w:val="24"/>
              </w:rPr>
            </w:pPr>
            <w:r>
              <w:rPr>
                <w:rFonts w:ascii="Times New Roman" w:hAnsi="Times New Roman"/>
                <w:sz w:val="24"/>
                <w:szCs w:val="24"/>
              </w:rPr>
              <w:t>Справні</w:t>
            </w:r>
          </w:p>
        </w:tc>
        <w:tc>
          <w:tcPr>
            <w:tcW w:w="1843" w:type="dxa"/>
            <w:vAlign w:val="center"/>
          </w:tcPr>
          <w:p w:rsidR="00DD35E7" w:rsidRDefault="000C17A5">
            <w:pPr>
              <w:ind w:right="13"/>
              <w:jc w:val="center"/>
              <w:rPr>
                <w:rFonts w:ascii="Times New Roman" w:hAnsi="Times New Roman"/>
                <w:sz w:val="24"/>
                <w:szCs w:val="24"/>
              </w:rPr>
            </w:pPr>
            <w:r>
              <w:rPr>
                <w:rFonts w:ascii="Times New Roman" w:hAnsi="Times New Roman"/>
                <w:sz w:val="24"/>
                <w:szCs w:val="24"/>
              </w:rPr>
              <w:t>Несправні</w:t>
            </w:r>
          </w:p>
        </w:tc>
      </w:tr>
      <w:tr w:rsidR="00DD35E7">
        <w:trPr>
          <w:trHeight w:val="3123"/>
        </w:trPr>
        <w:tc>
          <w:tcPr>
            <w:tcW w:w="522" w:type="dxa"/>
          </w:tcPr>
          <w:p w:rsidR="00DD35E7" w:rsidRDefault="00DD35E7">
            <w:pPr>
              <w:ind w:left="10"/>
              <w:rPr>
                <w:rFonts w:ascii="Times New Roman" w:hAnsi="Times New Roman"/>
                <w:sz w:val="24"/>
                <w:szCs w:val="24"/>
              </w:rPr>
            </w:pPr>
          </w:p>
        </w:tc>
        <w:tc>
          <w:tcPr>
            <w:tcW w:w="4724" w:type="dxa"/>
          </w:tcPr>
          <w:p w:rsidR="00DD35E7" w:rsidRDefault="000C17A5">
            <w:pPr>
              <w:ind w:left="10"/>
              <w:rPr>
                <w:rFonts w:ascii="Times New Roman" w:hAnsi="Times New Roman"/>
                <w:sz w:val="24"/>
                <w:szCs w:val="24"/>
              </w:rPr>
            </w:pPr>
            <w:r>
              <w:rPr>
                <w:rFonts w:ascii="Times New Roman" w:hAnsi="Times New Roman"/>
                <w:sz w:val="24"/>
                <w:szCs w:val="24"/>
              </w:rPr>
              <w:t xml:space="preserve">Комп’ютери  та комп’ютерна техніка </w:t>
            </w:r>
          </w:p>
          <w:p w:rsidR="00DD35E7" w:rsidRDefault="000C17A5">
            <w:pPr>
              <w:ind w:left="10"/>
              <w:rPr>
                <w:rFonts w:ascii="Times New Roman" w:hAnsi="Times New Roman"/>
                <w:sz w:val="24"/>
                <w:szCs w:val="24"/>
              </w:rPr>
            </w:pPr>
            <w:r>
              <w:rPr>
                <w:rFonts w:ascii="Times New Roman" w:hAnsi="Times New Roman"/>
                <w:sz w:val="24"/>
                <w:szCs w:val="24"/>
              </w:rPr>
              <w:t xml:space="preserve">Магнітофони Телевізори </w:t>
            </w:r>
          </w:p>
          <w:p w:rsidR="00DD35E7" w:rsidRDefault="000C17A5">
            <w:pPr>
              <w:ind w:left="10"/>
              <w:rPr>
                <w:rFonts w:ascii="Times New Roman" w:hAnsi="Times New Roman"/>
                <w:sz w:val="24"/>
                <w:szCs w:val="24"/>
              </w:rPr>
            </w:pPr>
            <w:r>
              <w:rPr>
                <w:rFonts w:ascii="Times New Roman" w:hAnsi="Times New Roman"/>
                <w:sz w:val="24"/>
                <w:szCs w:val="24"/>
              </w:rPr>
              <w:t xml:space="preserve">Електрофони </w:t>
            </w:r>
          </w:p>
          <w:p w:rsidR="00DD35E7" w:rsidRDefault="000C17A5">
            <w:pPr>
              <w:ind w:left="10"/>
              <w:rPr>
                <w:rFonts w:ascii="Times New Roman" w:hAnsi="Times New Roman"/>
                <w:sz w:val="24"/>
                <w:szCs w:val="24"/>
              </w:rPr>
            </w:pPr>
            <w:r>
              <w:rPr>
                <w:rFonts w:ascii="Times New Roman" w:hAnsi="Times New Roman"/>
                <w:sz w:val="24"/>
                <w:szCs w:val="24"/>
              </w:rPr>
              <w:t xml:space="preserve">Кінопроектори </w:t>
            </w:r>
          </w:p>
          <w:p w:rsidR="00DD35E7" w:rsidRDefault="000C17A5">
            <w:pPr>
              <w:ind w:left="10"/>
              <w:rPr>
                <w:rFonts w:ascii="Times New Roman" w:hAnsi="Times New Roman"/>
                <w:sz w:val="24"/>
                <w:szCs w:val="24"/>
              </w:rPr>
            </w:pPr>
            <w:r>
              <w:rPr>
                <w:rFonts w:ascii="Times New Roman" w:hAnsi="Times New Roman"/>
                <w:sz w:val="24"/>
                <w:szCs w:val="24"/>
              </w:rPr>
              <w:t xml:space="preserve">Діапроектори </w:t>
            </w:r>
          </w:p>
          <w:p w:rsidR="00DD35E7" w:rsidRDefault="000C17A5">
            <w:pPr>
              <w:ind w:left="10" w:right="100"/>
              <w:rPr>
                <w:rFonts w:ascii="Times New Roman" w:hAnsi="Times New Roman"/>
                <w:sz w:val="24"/>
                <w:szCs w:val="24"/>
              </w:rPr>
            </w:pPr>
            <w:r>
              <w:rPr>
                <w:rFonts w:ascii="Times New Roman" w:hAnsi="Times New Roman"/>
                <w:sz w:val="24"/>
                <w:szCs w:val="24"/>
              </w:rPr>
              <w:t xml:space="preserve">Радіовузол </w:t>
            </w:r>
          </w:p>
          <w:p w:rsidR="00DD35E7" w:rsidRDefault="000C17A5">
            <w:pPr>
              <w:ind w:left="10" w:right="100"/>
              <w:rPr>
                <w:rFonts w:ascii="Times New Roman" w:hAnsi="Times New Roman"/>
                <w:sz w:val="24"/>
                <w:szCs w:val="24"/>
              </w:rPr>
            </w:pPr>
            <w:r>
              <w:rPr>
                <w:rFonts w:ascii="Times New Roman" w:hAnsi="Times New Roman"/>
                <w:sz w:val="24"/>
                <w:szCs w:val="24"/>
              </w:rPr>
              <w:t xml:space="preserve">Мовна лабораторія </w:t>
            </w:r>
          </w:p>
          <w:p w:rsidR="00DD35E7" w:rsidRDefault="000C17A5">
            <w:pPr>
              <w:ind w:left="10" w:right="100"/>
              <w:rPr>
                <w:rFonts w:ascii="Times New Roman" w:hAnsi="Times New Roman"/>
                <w:sz w:val="24"/>
                <w:szCs w:val="24"/>
              </w:rPr>
            </w:pPr>
            <w:r>
              <w:rPr>
                <w:rFonts w:ascii="Times New Roman" w:hAnsi="Times New Roman"/>
                <w:sz w:val="24"/>
                <w:szCs w:val="24"/>
              </w:rPr>
              <w:t xml:space="preserve">Епіпроектори </w:t>
            </w:r>
          </w:p>
          <w:p w:rsidR="00DD35E7" w:rsidRDefault="000C17A5">
            <w:pPr>
              <w:ind w:left="10" w:right="100"/>
              <w:rPr>
                <w:rFonts w:ascii="Times New Roman" w:hAnsi="Times New Roman"/>
                <w:sz w:val="24"/>
                <w:szCs w:val="24"/>
              </w:rPr>
            </w:pPr>
            <w:r>
              <w:rPr>
                <w:rFonts w:ascii="Times New Roman" w:hAnsi="Times New Roman"/>
                <w:sz w:val="24"/>
                <w:szCs w:val="24"/>
              </w:rPr>
              <w:t xml:space="preserve">Пристрій для зашторювання </w:t>
            </w:r>
          </w:p>
          <w:p w:rsidR="00DD35E7" w:rsidRDefault="000C17A5">
            <w:pPr>
              <w:ind w:left="10" w:right="100"/>
              <w:rPr>
                <w:rFonts w:ascii="Times New Roman" w:hAnsi="Times New Roman"/>
                <w:sz w:val="24"/>
                <w:szCs w:val="24"/>
              </w:rPr>
            </w:pPr>
            <w:r>
              <w:rPr>
                <w:rFonts w:ascii="Times New Roman" w:hAnsi="Times New Roman"/>
                <w:sz w:val="24"/>
                <w:szCs w:val="24"/>
              </w:rPr>
              <w:t xml:space="preserve">Екрани </w:t>
            </w:r>
          </w:p>
          <w:p w:rsidR="00DD35E7" w:rsidRDefault="000C17A5">
            <w:pPr>
              <w:ind w:left="10"/>
              <w:rPr>
                <w:rFonts w:ascii="Times New Roman" w:hAnsi="Times New Roman"/>
                <w:sz w:val="24"/>
                <w:szCs w:val="24"/>
              </w:rPr>
            </w:pPr>
            <w:r>
              <w:rPr>
                <w:rFonts w:ascii="Times New Roman" w:hAnsi="Times New Roman"/>
                <w:sz w:val="24"/>
                <w:szCs w:val="24"/>
              </w:rPr>
              <w:t xml:space="preserve">Інші пристрої </w:t>
            </w:r>
          </w:p>
        </w:tc>
        <w:tc>
          <w:tcPr>
            <w:tcW w:w="1276" w:type="dxa"/>
          </w:tcPr>
          <w:p w:rsidR="00DD35E7" w:rsidRDefault="00DD35E7">
            <w:pPr>
              <w:ind w:left="-10"/>
              <w:rPr>
                <w:rFonts w:ascii="Times New Roman" w:hAnsi="Times New Roman"/>
                <w:sz w:val="24"/>
                <w:szCs w:val="24"/>
              </w:rPr>
            </w:pPr>
          </w:p>
        </w:tc>
        <w:tc>
          <w:tcPr>
            <w:tcW w:w="1275" w:type="dxa"/>
          </w:tcPr>
          <w:p w:rsidR="00DD35E7" w:rsidRDefault="00DD35E7">
            <w:pPr>
              <w:ind w:left="10"/>
              <w:rPr>
                <w:rFonts w:ascii="Times New Roman" w:hAnsi="Times New Roman"/>
                <w:sz w:val="24"/>
                <w:szCs w:val="24"/>
              </w:rPr>
            </w:pPr>
          </w:p>
        </w:tc>
        <w:tc>
          <w:tcPr>
            <w:tcW w:w="1843" w:type="dxa"/>
          </w:tcPr>
          <w:p w:rsidR="00DD35E7" w:rsidRDefault="00DD35E7">
            <w:pPr>
              <w:ind w:left="10"/>
              <w:rPr>
                <w:rFonts w:ascii="Times New Roman" w:hAnsi="Times New Roman"/>
                <w:sz w:val="24"/>
                <w:szCs w:val="24"/>
              </w:rPr>
            </w:pPr>
          </w:p>
        </w:tc>
      </w:tr>
    </w:tbl>
    <w:p w:rsidR="00DD35E7" w:rsidRDefault="00DD35E7">
      <w:pPr>
        <w:spacing w:after="0" w:line="240" w:lineRule="auto"/>
        <w:ind w:left="3"/>
        <w:rPr>
          <w:rFonts w:ascii="Times New Roman" w:hAnsi="Times New Roman"/>
          <w:sz w:val="28"/>
          <w:szCs w:val="28"/>
        </w:rPr>
      </w:pPr>
    </w:p>
    <w:p w:rsidR="00DD35E7" w:rsidRDefault="000C17A5">
      <w:pPr>
        <w:numPr>
          <w:ilvl w:val="0"/>
          <w:numId w:val="5"/>
        </w:numPr>
        <w:tabs>
          <w:tab w:val="left" w:pos="1134"/>
          <w:tab w:val="right" w:pos="9639"/>
        </w:tabs>
        <w:spacing w:after="0" w:line="240" w:lineRule="auto"/>
        <w:ind w:left="0" w:right="2" w:firstLine="709"/>
        <w:jc w:val="both"/>
        <w:rPr>
          <w:rFonts w:ascii="Times New Roman" w:hAnsi="Times New Roman"/>
          <w:sz w:val="28"/>
          <w:szCs w:val="28"/>
        </w:rPr>
      </w:pPr>
      <w:r>
        <w:rPr>
          <w:rFonts w:ascii="Times New Roman" w:hAnsi="Times New Roman"/>
          <w:color w:val="000000" w:themeColor="text1"/>
          <w:sz w:val="28"/>
          <w:szCs w:val="28"/>
        </w:rPr>
        <w:t xml:space="preserve"> Розміри спортивного залу, наявність та стан обладнання та інвентарю за нормами </w:t>
      </w:r>
      <w:r>
        <w:rPr>
          <w:rFonts w:ascii="Times New Roman" w:hAnsi="Times New Roman"/>
          <w:color w:val="000000" w:themeColor="text1"/>
          <w:sz w:val="28"/>
          <w:szCs w:val="28"/>
          <w:u w:val="single"/>
        </w:rPr>
        <w:tab/>
      </w:r>
    </w:p>
    <w:p w:rsidR="00DD35E7" w:rsidRDefault="000C17A5">
      <w:pPr>
        <w:tabs>
          <w:tab w:val="right" w:pos="9639"/>
        </w:tabs>
        <w:spacing w:after="0" w:line="240" w:lineRule="auto"/>
        <w:ind w:right="2"/>
        <w:jc w:val="both"/>
        <w:rPr>
          <w:rFonts w:ascii="Times New Roman" w:hAnsi="Times New Roman"/>
          <w:sz w:val="28"/>
          <w:szCs w:val="28"/>
          <w:u w:val="single"/>
        </w:rPr>
      </w:pPr>
      <w:r>
        <w:rPr>
          <w:rFonts w:ascii="Times New Roman" w:hAnsi="Times New Roman"/>
          <w:sz w:val="28"/>
          <w:szCs w:val="28"/>
          <w:u w:val="single"/>
        </w:rPr>
        <w:tab/>
      </w:r>
    </w:p>
    <w:p w:rsidR="00DD35E7" w:rsidRDefault="00DD35E7">
      <w:pPr>
        <w:tabs>
          <w:tab w:val="left" w:pos="1134"/>
          <w:tab w:val="right" w:pos="9639"/>
        </w:tabs>
        <w:spacing w:after="0" w:line="240" w:lineRule="auto"/>
        <w:ind w:right="2" w:firstLine="709"/>
        <w:jc w:val="both"/>
        <w:rPr>
          <w:rFonts w:ascii="Times New Roman" w:hAnsi="Times New Roman"/>
          <w:sz w:val="28"/>
          <w:szCs w:val="28"/>
        </w:rPr>
      </w:pPr>
    </w:p>
    <w:p w:rsidR="00DD35E7" w:rsidRDefault="000C17A5">
      <w:pPr>
        <w:numPr>
          <w:ilvl w:val="0"/>
          <w:numId w:val="5"/>
        </w:numPr>
        <w:tabs>
          <w:tab w:val="left" w:pos="1134"/>
          <w:tab w:val="right" w:pos="9639"/>
        </w:tabs>
        <w:spacing w:after="0" w:line="240" w:lineRule="auto"/>
        <w:ind w:left="0" w:right="2"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Наявність та розміри актового залу та забезпечення пожежної безпеки</w:t>
      </w:r>
      <w:r>
        <w:rPr>
          <w:rFonts w:ascii="Times New Roman" w:hAnsi="Times New Roman"/>
          <w:color w:val="000000" w:themeColor="text1"/>
          <w:sz w:val="28"/>
          <w:szCs w:val="28"/>
          <w:u w:val="single"/>
        </w:rPr>
        <w:tab/>
      </w:r>
    </w:p>
    <w:p w:rsidR="00DD35E7" w:rsidRDefault="000C17A5">
      <w:pPr>
        <w:tabs>
          <w:tab w:val="left" w:pos="1134"/>
          <w:tab w:val="right" w:pos="9639"/>
        </w:tabs>
        <w:spacing w:after="0" w:line="240" w:lineRule="auto"/>
        <w:ind w:left="709" w:right="2"/>
        <w:jc w:val="both"/>
        <w:rPr>
          <w:rFonts w:ascii="Times New Roman" w:hAnsi="Times New Roman"/>
          <w:color w:val="000000" w:themeColor="text1"/>
          <w:sz w:val="28"/>
          <w:szCs w:val="28"/>
          <w:u w:val="single"/>
        </w:rPr>
      </w:pPr>
      <w:r>
        <w:rPr>
          <w:rFonts w:ascii="Times New Roman" w:hAnsi="Times New Roman"/>
          <w:color w:val="000000" w:themeColor="text1"/>
          <w:sz w:val="28"/>
          <w:szCs w:val="28"/>
          <w:u w:val="single"/>
        </w:rPr>
        <w:tab/>
      </w:r>
      <w:r>
        <w:rPr>
          <w:rFonts w:ascii="Times New Roman" w:hAnsi="Times New Roman"/>
          <w:color w:val="000000" w:themeColor="text1"/>
          <w:sz w:val="28"/>
          <w:szCs w:val="28"/>
          <w:u w:val="single"/>
        </w:rPr>
        <w:tab/>
      </w:r>
    </w:p>
    <w:p w:rsidR="00DD35E7" w:rsidRDefault="00DD35E7">
      <w:pPr>
        <w:tabs>
          <w:tab w:val="left" w:pos="1134"/>
          <w:tab w:val="right" w:pos="9639"/>
        </w:tabs>
        <w:spacing w:after="0" w:line="240" w:lineRule="auto"/>
        <w:ind w:right="2" w:firstLine="709"/>
        <w:jc w:val="both"/>
        <w:rPr>
          <w:rFonts w:ascii="Times New Roman" w:hAnsi="Times New Roman"/>
          <w:sz w:val="28"/>
          <w:szCs w:val="28"/>
        </w:rPr>
      </w:pPr>
    </w:p>
    <w:p w:rsidR="00DD35E7" w:rsidRDefault="000C17A5">
      <w:pPr>
        <w:numPr>
          <w:ilvl w:val="0"/>
          <w:numId w:val="5"/>
        </w:numPr>
        <w:tabs>
          <w:tab w:val="left" w:pos="1134"/>
          <w:tab w:val="right" w:pos="9639"/>
        </w:tabs>
        <w:spacing w:after="0" w:line="240" w:lineRule="auto"/>
        <w:ind w:left="0" w:right="2"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Стан меблів (у кімнатах, кабінетах тощо)______________. Зазначити, яких меблів не вистачає відповідно до норм </w:t>
      </w:r>
      <w:r>
        <w:rPr>
          <w:rFonts w:ascii="Times New Roman" w:hAnsi="Times New Roman"/>
          <w:color w:val="000000" w:themeColor="text1"/>
          <w:sz w:val="28"/>
          <w:szCs w:val="28"/>
          <w:u w:val="single"/>
        </w:rPr>
        <w:tab/>
      </w:r>
    </w:p>
    <w:p w:rsidR="00DD35E7" w:rsidRDefault="000C17A5">
      <w:pPr>
        <w:tabs>
          <w:tab w:val="right" w:pos="9639"/>
        </w:tabs>
        <w:spacing w:after="0" w:line="240" w:lineRule="auto"/>
        <w:ind w:right="2"/>
        <w:jc w:val="both"/>
        <w:rPr>
          <w:rFonts w:ascii="Times New Roman" w:hAnsi="Times New Roman"/>
          <w:sz w:val="28"/>
          <w:szCs w:val="28"/>
          <w:u w:val="single"/>
        </w:rPr>
      </w:pPr>
      <w:r>
        <w:rPr>
          <w:rFonts w:ascii="Times New Roman" w:hAnsi="Times New Roman"/>
          <w:sz w:val="28"/>
          <w:szCs w:val="28"/>
          <w:u w:val="single"/>
        </w:rPr>
        <w:tab/>
      </w:r>
    </w:p>
    <w:p w:rsidR="00DD35E7" w:rsidRDefault="00DD35E7">
      <w:pPr>
        <w:tabs>
          <w:tab w:val="right" w:pos="9639"/>
        </w:tabs>
        <w:spacing w:after="0" w:line="240" w:lineRule="auto"/>
        <w:ind w:right="2"/>
        <w:jc w:val="both"/>
        <w:rPr>
          <w:rFonts w:ascii="Times New Roman" w:hAnsi="Times New Roman"/>
          <w:sz w:val="28"/>
          <w:szCs w:val="28"/>
          <w:u w:val="single"/>
        </w:rPr>
      </w:pPr>
    </w:p>
    <w:p w:rsidR="00DD35E7" w:rsidRDefault="000C17A5">
      <w:pPr>
        <w:numPr>
          <w:ilvl w:val="0"/>
          <w:numId w:val="5"/>
        </w:numPr>
        <w:tabs>
          <w:tab w:val="left" w:pos="1134"/>
          <w:tab w:val="right" w:pos="9637"/>
        </w:tabs>
        <w:spacing w:after="0" w:line="240" w:lineRule="auto"/>
        <w:ind w:left="0" w:right="2"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Наявність їдальні або буфету кількість посадочних місць</w:t>
      </w:r>
      <w:r>
        <w:rPr>
          <w:rFonts w:ascii="Times New Roman" w:hAnsi="Times New Roman"/>
          <w:color w:val="000000" w:themeColor="text1"/>
          <w:sz w:val="28"/>
          <w:szCs w:val="28"/>
          <w:u w:val="single"/>
        </w:rPr>
        <w:tab/>
      </w:r>
      <w:r>
        <w:rPr>
          <w:rFonts w:ascii="Times New Roman" w:hAnsi="Times New Roman"/>
          <w:color w:val="000000" w:themeColor="text1"/>
          <w:sz w:val="28"/>
          <w:szCs w:val="28"/>
        </w:rPr>
        <w:t>,</w:t>
      </w:r>
    </w:p>
    <w:p w:rsidR="00DD35E7" w:rsidRDefault="000C17A5">
      <w:pPr>
        <w:tabs>
          <w:tab w:val="left" w:pos="1276"/>
          <w:tab w:val="right" w:pos="9637"/>
        </w:tabs>
        <w:spacing w:after="0" w:line="240" w:lineRule="auto"/>
        <w:ind w:right="2"/>
        <w:jc w:val="both"/>
        <w:rPr>
          <w:rFonts w:ascii="Times New Roman" w:hAnsi="Times New Roman"/>
          <w:sz w:val="28"/>
          <w:szCs w:val="28"/>
        </w:rPr>
      </w:pPr>
      <w:r>
        <w:rPr>
          <w:rFonts w:ascii="Times New Roman" w:hAnsi="Times New Roman"/>
          <w:sz w:val="28"/>
          <w:szCs w:val="28"/>
        </w:rPr>
        <w:t xml:space="preserve">забезпеченість та стан меблів </w:t>
      </w:r>
      <w:r>
        <w:rPr>
          <w:rFonts w:ascii="Times New Roman" w:hAnsi="Times New Roman"/>
          <w:sz w:val="28"/>
          <w:szCs w:val="28"/>
          <w:u w:val="single"/>
        </w:rPr>
        <w:tab/>
      </w:r>
      <w:r>
        <w:rPr>
          <w:rFonts w:ascii="Times New Roman" w:hAnsi="Times New Roman"/>
          <w:sz w:val="28"/>
          <w:szCs w:val="28"/>
        </w:rPr>
        <w:t xml:space="preserve">, </w:t>
      </w:r>
    </w:p>
    <w:p w:rsidR="00DD35E7" w:rsidRDefault="000C17A5">
      <w:pPr>
        <w:tabs>
          <w:tab w:val="left" w:pos="1276"/>
          <w:tab w:val="right" w:pos="9637"/>
        </w:tabs>
        <w:spacing w:after="0" w:line="240" w:lineRule="auto"/>
        <w:ind w:right="2"/>
        <w:jc w:val="both"/>
        <w:rPr>
          <w:rFonts w:ascii="Times New Roman" w:hAnsi="Times New Roman"/>
          <w:sz w:val="28"/>
          <w:szCs w:val="28"/>
        </w:rPr>
      </w:pPr>
      <w:r>
        <w:rPr>
          <w:rFonts w:ascii="Times New Roman" w:hAnsi="Times New Roman"/>
          <w:sz w:val="28"/>
          <w:szCs w:val="28"/>
        </w:rPr>
        <w:t>забезпеченість технологічним обладнанням</w:t>
      </w:r>
      <w:r>
        <w:rPr>
          <w:rFonts w:ascii="Times New Roman" w:hAnsi="Times New Roman"/>
          <w:sz w:val="28"/>
          <w:szCs w:val="28"/>
          <w:u w:val="single"/>
        </w:rPr>
        <w:tab/>
      </w:r>
      <w:r>
        <w:rPr>
          <w:rFonts w:ascii="Times New Roman" w:hAnsi="Times New Roman"/>
          <w:sz w:val="28"/>
          <w:szCs w:val="28"/>
        </w:rPr>
        <w:t xml:space="preserve">, </w:t>
      </w:r>
    </w:p>
    <w:p w:rsidR="00DD35E7" w:rsidRDefault="000C17A5">
      <w:pPr>
        <w:tabs>
          <w:tab w:val="left" w:pos="1276"/>
          <w:tab w:val="right" w:pos="9637"/>
        </w:tabs>
        <w:spacing w:after="0" w:line="240" w:lineRule="auto"/>
        <w:ind w:right="2"/>
        <w:jc w:val="both"/>
        <w:rPr>
          <w:rFonts w:ascii="Times New Roman" w:hAnsi="Times New Roman"/>
          <w:sz w:val="28"/>
          <w:szCs w:val="28"/>
        </w:rPr>
      </w:pPr>
      <w:r>
        <w:rPr>
          <w:rFonts w:ascii="Times New Roman" w:hAnsi="Times New Roman"/>
          <w:sz w:val="28"/>
          <w:szCs w:val="28"/>
        </w:rPr>
        <w:t xml:space="preserve">санітарний стан </w:t>
      </w:r>
      <w:r>
        <w:rPr>
          <w:rFonts w:ascii="Times New Roman" w:hAnsi="Times New Roman"/>
          <w:sz w:val="28"/>
          <w:szCs w:val="28"/>
          <w:u w:val="single"/>
        </w:rPr>
        <w:tab/>
      </w:r>
      <w:r>
        <w:rPr>
          <w:rFonts w:ascii="Times New Roman" w:hAnsi="Times New Roman"/>
          <w:sz w:val="28"/>
          <w:szCs w:val="28"/>
        </w:rPr>
        <w:t>,</w:t>
      </w:r>
    </w:p>
    <w:p w:rsidR="00DD35E7" w:rsidRDefault="000C17A5">
      <w:pPr>
        <w:tabs>
          <w:tab w:val="left" w:pos="1276"/>
          <w:tab w:val="right" w:pos="9637"/>
        </w:tabs>
        <w:spacing w:after="0" w:line="240" w:lineRule="auto"/>
        <w:ind w:right="2"/>
        <w:jc w:val="both"/>
        <w:rPr>
          <w:rFonts w:ascii="Times New Roman" w:hAnsi="Times New Roman"/>
          <w:sz w:val="28"/>
          <w:szCs w:val="28"/>
        </w:rPr>
      </w:pPr>
      <w:r>
        <w:rPr>
          <w:rFonts w:ascii="Times New Roman" w:hAnsi="Times New Roman"/>
          <w:sz w:val="28"/>
          <w:szCs w:val="28"/>
        </w:rPr>
        <w:t xml:space="preserve">умови для миття рук </w:t>
      </w:r>
      <w:r>
        <w:rPr>
          <w:rFonts w:ascii="Times New Roman" w:hAnsi="Times New Roman"/>
          <w:sz w:val="28"/>
          <w:szCs w:val="28"/>
          <w:u w:val="single"/>
        </w:rPr>
        <w:tab/>
      </w:r>
      <w:r>
        <w:rPr>
          <w:rFonts w:ascii="Times New Roman" w:hAnsi="Times New Roman"/>
          <w:sz w:val="28"/>
          <w:szCs w:val="28"/>
        </w:rPr>
        <w:t xml:space="preserve">. </w:t>
      </w:r>
    </w:p>
    <w:p w:rsidR="00DD35E7" w:rsidRDefault="000C17A5">
      <w:pPr>
        <w:tabs>
          <w:tab w:val="right" w:pos="7513"/>
          <w:tab w:val="right" w:pos="9639"/>
        </w:tabs>
        <w:spacing w:after="0" w:line="240" w:lineRule="auto"/>
        <w:ind w:right="2"/>
        <w:rPr>
          <w:rFonts w:ascii="Times New Roman" w:hAnsi="Times New Roman"/>
          <w:sz w:val="28"/>
          <w:szCs w:val="28"/>
        </w:rPr>
      </w:pPr>
      <w:r>
        <w:rPr>
          <w:rFonts w:ascii="Times New Roman" w:hAnsi="Times New Roman"/>
          <w:sz w:val="28"/>
          <w:szCs w:val="28"/>
        </w:rPr>
        <w:t xml:space="preserve">Наявність проточної води: холодної </w:t>
      </w:r>
      <w:r>
        <w:rPr>
          <w:rFonts w:ascii="Times New Roman" w:hAnsi="Times New Roman"/>
          <w:sz w:val="28"/>
          <w:szCs w:val="28"/>
          <w:u w:val="single"/>
        </w:rPr>
        <w:tab/>
      </w:r>
      <w:r>
        <w:rPr>
          <w:rFonts w:ascii="Times New Roman" w:hAnsi="Times New Roman"/>
          <w:sz w:val="28"/>
          <w:szCs w:val="28"/>
        </w:rPr>
        <w:t xml:space="preserve">, гарячої </w:t>
      </w:r>
      <w:r>
        <w:rPr>
          <w:rFonts w:ascii="Times New Roman" w:hAnsi="Times New Roman"/>
          <w:sz w:val="28"/>
          <w:szCs w:val="28"/>
          <w:u w:val="single"/>
        </w:rPr>
        <w:tab/>
      </w:r>
      <w:r>
        <w:rPr>
          <w:rFonts w:ascii="Times New Roman" w:hAnsi="Times New Roman"/>
          <w:sz w:val="28"/>
          <w:szCs w:val="28"/>
        </w:rPr>
        <w:t>.</w:t>
      </w:r>
    </w:p>
    <w:p w:rsidR="00DD35E7" w:rsidRDefault="00DD35E7">
      <w:pPr>
        <w:pStyle w:val="a3"/>
        <w:spacing w:after="0"/>
        <w:rPr>
          <w:rFonts w:ascii="Times New Roman" w:hAnsi="Times New Roman"/>
          <w:sz w:val="28"/>
          <w:szCs w:val="28"/>
        </w:rPr>
      </w:pPr>
    </w:p>
    <w:p w:rsidR="00DD35E7" w:rsidRDefault="000C17A5">
      <w:pPr>
        <w:numPr>
          <w:ilvl w:val="0"/>
          <w:numId w:val="5"/>
        </w:numPr>
        <w:tabs>
          <w:tab w:val="left" w:pos="1134"/>
          <w:tab w:val="right" w:pos="9639"/>
        </w:tabs>
        <w:spacing w:after="0" w:line="240" w:lineRule="auto"/>
        <w:ind w:left="0" w:right="2"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Організація питного режиму</w:t>
      </w:r>
      <w:r>
        <w:rPr>
          <w:rFonts w:ascii="Times New Roman" w:hAnsi="Times New Roman"/>
          <w:color w:val="000000" w:themeColor="text1"/>
          <w:sz w:val="28"/>
          <w:szCs w:val="28"/>
          <w:u w:val="single"/>
        </w:rPr>
        <w:tab/>
      </w:r>
      <w:r>
        <w:rPr>
          <w:rFonts w:ascii="Times New Roman" w:hAnsi="Times New Roman"/>
          <w:color w:val="000000" w:themeColor="text1"/>
          <w:sz w:val="28"/>
          <w:szCs w:val="28"/>
        </w:rPr>
        <w:t xml:space="preserve">. </w:t>
      </w:r>
    </w:p>
    <w:p w:rsidR="00DD35E7" w:rsidRDefault="00DD35E7">
      <w:pPr>
        <w:tabs>
          <w:tab w:val="left" w:pos="1134"/>
          <w:tab w:val="right" w:pos="9639"/>
        </w:tabs>
        <w:spacing w:after="0" w:line="240" w:lineRule="auto"/>
        <w:ind w:left="709" w:right="2"/>
        <w:jc w:val="both"/>
        <w:rPr>
          <w:rFonts w:ascii="Times New Roman" w:hAnsi="Times New Roman"/>
          <w:sz w:val="28"/>
          <w:szCs w:val="28"/>
        </w:rPr>
      </w:pPr>
    </w:p>
    <w:p w:rsidR="00DD35E7" w:rsidRDefault="000C17A5">
      <w:pPr>
        <w:numPr>
          <w:ilvl w:val="0"/>
          <w:numId w:val="5"/>
        </w:numPr>
        <w:tabs>
          <w:tab w:val="left" w:pos="1134"/>
          <w:tab w:val="right" w:pos="9639"/>
        </w:tabs>
        <w:spacing w:after="0" w:line="240" w:lineRule="auto"/>
        <w:ind w:left="0" w:right="2"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Наявність медичного, стоматологічного кабінетів: хто здійснює медичний контроль за станом здоров’я учнів, слухачів </w:t>
      </w:r>
      <w:r>
        <w:rPr>
          <w:rFonts w:ascii="Times New Roman" w:hAnsi="Times New Roman"/>
          <w:color w:val="000000" w:themeColor="text1"/>
          <w:sz w:val="28"/>
          <w:szCs w:val="28"/>
          <w:u w:val="single"/>
        </w:rPr>
        <w:tab/>
      </w:r>
      <w:r>
        <w:rPr>
          <w:rFonts w:ascii="Times New Roman" w:hAnsi="Times New Roman"/>
          <w:color w:val="000000" w:themeColor="text1"/>
          <w:sz w:val="28"/>
          <w:szCs w:val="28"/>
        </w:rPr>
        <w:t xml:space="preserve">. </w:t>
      </w:r>
    </w:p>
    <w:p w:rsidR="00DD35E7" w:rsidRDefault="000C17A5">
      <w:pPr>
        <w:tabs>
          <w:tab w:val="left" w:pos="9639"/>
        </w:tabs>
        <w:rPr>
          <w:rFonts w:ascii="Times New Roman" w:hAnsi="Times New Roman"/>
          <w:sz w:val="28"/>
          <w:szCs w:val="28"/>
          <w:u w:val="single"/>
        </w:rPr>
      </w:pPr>
      <w:r>
        <w:rPr>
          <w:rFonts w:ascii="Times New Roman" w:hAnsi="Times New Roman"/>
          <w:sz w:val="28"/>
          <w:szCs w:val="28"/>
          <w:u w:val="single"/>
        </w:rPr>
        <w:tab/>
      </w:r>
    </w:p>
    <w:p w:rsidR="00DD35E7" w:rsidRDefault="000C17A5">
      <w:pPr>
        <w:numPr>
          <w:ilvl w:val="0"/>
          <w:numId w:val="5"/>
        </w:numPr>
        <w:tabs>
          <w:tab w:val="left" w:pos="1134"/>
          <w:tab w:val="right" w:pos="9639"/>
        </w:tabs>
        <w:spacing w:after="0" w:line="240" w:lineRule="auto"/>
        <w:ind w:left="0" w:right="2"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Наявність і стан бібліотеки </w:t>
      </w:r>
      <w:r>
        <w:rPr>
          <w:rFonts w:ascii="Times New Roman" w:hAnsi="Times New Roman"/>
          <w:color w:val="000000" w:themeColor="text1"/>
          <w:sz w:val="28"/>
          <w:szCs w:val="28"/>
          <w:u w:val="single"/>
        </w:rPr>
        <w:tab/>
      </w:r>
    </w:p>
    <w:p w:rsidR="00DD35E7" w:rsidRDefault="000C17A5">
      <w:pPr>
        <w:pStyle w:val="a3"/>
        <w:tabs>
          <w:tab w:val="left" w:pos="9639"/>
        </w:tabs>
        <w:ind w:left="0"/>
        <w:rPr>
          <w:rFonts w:ascii="Times New Roman" w:hAnsi="Times New Roman"/>
          <w:sz w:val="28"/>
          <w:szCs w:val="28"/>
          <w:u w:val="single"/>
        </w:rPr>
      </w:pPr>
      <w:r>
        <w:rPr>
          <w:rFonts w:ascii="Times New Roman" w:hAnsi="Times New Roman"/>
          <w:sz w:val="28"/>
          <w:szCs w:val="28"/>
          <w:u w:val="single"/>
        </w:rPr>
        <w:tab/>
      </w:r>
    </w:p>
    <w:p w:rsidR="00DD35E7" w:rsidRDefault="000C17A5">
      <w:pPr>
        <w:numPr>
          <w:ilvl w:val="0"/>
          <w:numId w:val="5"/>
        </w:numPr>
        <w:tabs>
          <w:tab w:val="left" w:pos="1134"/>
          <w:tab w:val="right" w:pos="9639"/>
        </w:tabs>
        <w:spacing w:after="0" w:line="240" w:lineRule="auto"/>
        <w:ind w:left="0" w:right="2"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Фонд підручників, посібників, художньої літератури </w:t>
      </w:r>
      <w:r>
        <w:rPr>
          <w:rFonts w:ascii="Times New Roman" w:hAnsi="Times New Roman"/>
          <w:color w:val="000000" w:themeColor="text1"/>
          <w:sz w:val="28"/>
          <w:szCs w:val="28"/>
          <w:u w:val="single"/>
        </w:rPr>
        <w:tab/>
      </w:r>
      <w:r>
        <w:rPr>
          <w:rFonts w:ascii="Times New Roman" w:hAnsi="Times New Roman"/>
          <w:color w:val="000000" w:themeColor="text1"/>
          <w:sz w:val="28"/>
          <w:szCs w:val="28"/>
        </w:rPr>
        <w:t xml:space="preserve">, </w:t>
      </w:r>
    </w:p>
    <w:p w:rsidR="00DD35E7" w:rsidRDefault="000C17A5">
      <w:pPr>
        <w:tabs>
          <w:tab w:val="left" w:pos="1134"/>
          <w:tab w:val="right" w:pos="9639"/>
        </w:tabs>
        <w:spacing w:after="0" w:line="240" w:lineRule="auto"/>
        <w:ind w:right="2"/>
        <w:jc w:val="both"/>
        <w:rPr>
          <w:rFonts w:ascii="Times New Roman" w:hAnsi="Times New Roman"/>
          <w:sz w:val="28"/>
          <w:szCs w:val="28"/>
        </w:rPr>
      </w:pPr>
      <w:r>
        <w:rPr>
          <w:rFonts w:ascii="Times New Roman" w:hAnsi="Times New Roman"/>
          <w:sz w:val="28"/>
          <w:szCs w:val="28"/>
        </w:rPr>
        <w:t>періодичних видань</w:t>
      </w:r>
      <w:r>
        <w:rPr>
          <w:rFonts w:ascii="Times New Roman" w:hAnsi="Times New Roman"/>
          <w:sz w:val="28"/>
          <w:szCs w:val="28"/>
          <w:u w:val="single"/>
        </w:rPr>
        <w:tab/>
      </w:r>
      <w:r>
        <w:rPr>
          <w:rFonts w:ascii="Times New Roman" w:hAnsi="Times New Roman"/>
          <w:sz w:val="28"/>
          <w:szCs w:val="28"/>
        </w:rPr>
        <w:t xml:space="preserve">. </w:t>
      </w:r>
    </w:p>
    <w:p w:rsidR="00DD35E7" w:rsidRDefault="000C17A5">
      <w:pPr>
        <w:tabs>
          <w:tab w:val="left" w:pos="1134"/>
          <w:tab w:val="right" w:pos="9639"/>
        </w:tabs>
        <w:spacing w:after="0" w:line="240" w:lineRule="auto"/>
        <w:ind w:right="2"/>
        <w:rPr>
          <w:rFonts w:ascii="Times New Roman" w:hAnsi="Times New Roman"/>
          <w:sz w:val="28"/>
          <w:szCs w:val="28"/>
        </w:rPr>
      </w:pPr>
      <w:r>
        <w:rPr>
          <w:rFonts w:ascii="Times New Roman" w:hAnsi="Times New Roman"/>
          <w:sz w:val="28"/>
          <w:szCs w:val="28"/>
        </w:rPr>
        <w:t xml:space="preserve">Забезпеченість підручниками за предметами </w:t>
      </w:r>
      <w:r>
        <w:rPr>
          <w:rFonts w:ascii="Times New Roman" w:hAnsi="Times New Roman"/>
          <w:sz w:val="28"/>
          <w:szCs w:val="28"/>
          <w:u w:val="single"/>
        </w:rPr>
        <w:tab/>
      </w:r>
      <w:r>
        <w:rPr>
          <w:rFonts w:ascii="Times New Roman" w:hAnsi="Times New Roman"/>
          <w:sz w:val="28"/>
          <w:szCs w:val="28"/>
        </w:rPr>
        <w:t xml:space="preserve">. </w:t>
      </w:r>
    </w:p>
    <w:p w:rsidR="00DD35E7" w:rsidRDefault="00DD35E7">
      <w:pPr>
        <w:tabs>
          <w:tab w:val="left" w:pos="1134"/>
          <w:tab w:val="right" w:pos="9639"/>
        </w:tabs>
        <w:spacing w:after="0" w:line="240" w:lineRule="auto"/>
        <w:ind w:left="709" w:right="2"/>
        <w:jc w:val="both"/>
        <w:rPr>
          <w:rFonts w:ascii="Times New Roman" w:hAnsi="Times New Roman"/>
          <w:sz w:val="28"/>
          <w:szCs w:val="28"/>
        </w:rPr>
      </w:pPr>
    </w:p>
    <w:p w:rsidR="00DD35E7" w:rsidRDefault="00DD35E7">
      <w:pPr>
        <w:tabs>
          <w:tab w:val="left" w:pos="1134"/>
          <w:tab w:val="right" w:pos="9639"/>
        </w:tabs>
        <w:spacing w:after="0" w:line="240" w:lineRule="auto"/>
        <w:ind w:left="709" w:right="2"/>
        <w:jc w:val="both"/>
        <w:rPr>
          <w:rFonts w:ascii="Times New Roman" w:hAnsi="Times New Roman"/>
          <w:sz w:val="28"/>
          <w:szCs w:val="28"/>
        </w:rPr>
      </w:pPr>
    </w:p>
    <w:p w:rsidR="00DD35E7" w:rsidRDefault="000C17A5">
      <w:pPr>
        <w:numPr>
          <w:ilvl w:val="0"/>
          <w:numId w:val="5"/>
        </w:numPr>
        <w:tabs>
          <w:tab w:val="left" w:pos="1134"/>
          <w:tab w:val="right" w:pos="9639"/>
        </w:tabs>
        <w:spacing w:after="0" w:line="240" w:lineRule="auto"/>
        <w:ind w:left="0" w:right="2" w:firstLine="709"/>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 xml:space="preserve"> Забезпеченість освітлення в кабінетах згідно з нормами</w:t>
      </w:r>
      <w:r>
        <w:rPr>
          <w:rFonts w:ascii="Times New Roman" w:hAnsi="Times New Roman"/>
          <w:color w:val="000000" w:themeColor="text1"/>
          <w:sz w:val="28"/>
          <w:szCs w:val="28"/>
          <w:u w:val="single"/>
        </w:rPr>
        <w:tab/>
      </w:r>
    </w:p>
    <w:p w:rsidR="00DD35E7" w:rsidRDefault="000C17A5">
      <w:pPr>
        <w:tabs>
          <w:tab w:val="right" w:pos="9639"/>
        </w:tabs>
        <w:spacing w:after="0" w:line="240" w:lineRule="auto"/>
        <w:ind w:right="2"/>
        <w:rPr>
          <w:rFonts w:ascii="Times New Roman" w:hAnsi="Times New Roman"/>
          <w:sz w:val="28"/>
          <w:szCs w:val="28"/>
        </w:rPr>
      </w:pPr>
      <w:r>
        <w:rPr>
          <w:rFonts w:ascii="Times New Roman" w:hAnsi="Times New Roman"/>
          <w:sz w:val="28"/>
          <w:szCs w:val="28"/>
          <w:u w:val="single"/>
        </w:rPr>
        <w:tab/>
      </w:r>
      <w:r>
        <w:rPr>
          <w:rFonts w:ascii="Times New Roman" w:hAnsi="Times New Roman"/>
          <w:sz w:val="28"/>
          <w:szCs w:val="28"/>
        </w:rPr>
        <w:t>.</w:t>
      </w:r>
    </w:p>
    <w:p w:rsidR="00DD35E7" w:rsidRDefault="00DD35E7">
      <w:pPr>
        <w:tabs>
          <w:tab w:val="left" w:pos="1134"/>
          <w:tab w:val="right" w:pos="9639"/>
        </w:tabs>
        <w:spacing w:after="0" w:line="240" w:lineRule="auto"/>
        <w:ind w:left="709" w:right="2"/>
        <w:jc w:val="both"/>
        <w:rPr>
          <w:rFonts w:ascii="Times New Roman" w:hAnsi="Times New Roman"/>
          <w:sz w:val="28"/>
          <w:szCs w:val="28"/>
        </w:rPr>
      </w:pPr>
    </w:p>
    <w:p w:rsidR="00DD35E7" w:rsidRDefault="000C17A5">
      <w:pPr>
        <w:numPr>
          <w:ilvl w:val="0"/>
          <w:numId w:val="5"/>
        </w:numPr>
        <w:tabs>
          <w:tab w:val="left" w:pos="1134"/>
          <w:tab w:val="right" w:pos="9639"/>
        </w:tabs>
        <w:spacing w:after="0" w:line="240" w:lineRule="auto"/>
        <w:ind w:left="0" w:right="2"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Наявність актів перевірки опору ізоляції електромереж і заземлення</w:t>
      </w:r>
      <w:r>
        <w:rPr>
          <w:rFonts w:ascii="Times New Roman" w:hAnsi="Times New Roman"/>
          <w:color w:val="000000" w:themeColor="text1"/>
          <w:sz w:val="28"/>
          <w:szCs w:val="28"/>
          <w:u w:val="single"/>
        </w:rPr>
        <w:tab/>
      </w:r>
    </w:p>
    <w:p w:rsidR="00DD35E7" w:rsidRDefault="000C17A5">
      <w:pPr>
        <w:tabs>
          <w:tab w:val="right" w:pos="9639"/>
        </w:tabs>
        <w:spacing w:after="0" w:line="240" w:lineRule="auto"/>
        <w:ind w:right="2"/>
        <w:rPr>
          <w:rFonts w:ascii="Times New Roman" w:hAnsi="Times New Roman"/>
          <w:sz w:val="28"/>
          <w:szCs w:val="28"/>
        </w:rPr>
      </w:pPr>
      <w:r>
        <w:rPr>
          <w:rFonts w:ascii="Times New Roman" w:hAnsi="Times New Roman"/>
          <w:sz w:val="28"/>
          <w:szCs w:val="28"/>
          <w:u w:val="single"/>
        </w:rPr>
        <w:tab/>
      </w:r>
      <w:r>
        <w:rPr>
          <w:rFonts w:ascii="Times New Roman" w:hAnsi="Times New Roman"/>
          <w:sz w:val="28"/>
          <w:szCs w:val="28"/>
        </w:rPr>
        <w:t>.</w:t>
      </w:r>
    </w:p>
    <w:p w:rsidR="00DD35E7" w:rsidRDefault="00DD35E7">
      <w:pPr>
        <w:tabs>
          <w:tab w:val="left" w:pos="1134"/>
          <w:tab w:val="right" w:pos="9639"/>
        </w:tabs>
        <w:spacing w:after="0" w:line="240" w:lineRule="auto"/>
        <w:ind w:left="709" w:right="2"/>
        <w:jc w:val="both"/>
        <w:rPr>
          <w:rFonts w:ascii="Times New Roman" w:hAnsi="Times New Roman"/>
          <w:color w:val="000000" w:themeColor="text1"/>
          <w:sz w:val="28"/>
          <w:szCs w:val="28"/>
        </w:rPr>
      </w:pPr>
    </w:p>
    <w:p w:rsidR="00DD35E7" w:rsidRDefault="000C17A5">
      <w:pPr>
        <w:numPr>
          <w:ilvl w:val="0"/>
          <w:numId w:val="5"/>
        </w:numPr>
        <w:tabs>
          <w:tab w:val="left" w:pos="1134"/>
          <w:tab w:val="right" w:pos="9639"/>
        </w:tabs>
        <w:spacing w:after="0" w:line="240" w:lineRule="auto"/>
        <w:ind w:left="0" w:right="2" w:firstLine="709"/>
        <w:jc w:val="both"/>
        <w:rPr>
          <w:rFonts w:ascii="Times New Roman" w:hAnsi="Times New Roman"/>
          <w:sz w:val="28"/>
          <w:szCs w:val="28"/>
        </w:rPr>
      </w:pPr>
      <w:r>
        <w:rPr>
          <w:rFonts w:ascii="Times New Roman" w:hAnsi="Times New Roman"/>
          <w:sz w:val="28"/>
          <w:szCs w:val="28"/>
        </w:rPr>
        <w:t>Стан пожежної безпеки:</w:t>
      </w:r>
    </w:p>
    <w:p w:rsidR="00DD35E7" w:rsidRDefault="000C17A5">
      <w:pPr>
        <w:tabs>
          <w:tab w:val="left" w:pos="1134"/>
          <w:tab w:val="right" w:pos="9639"/>
        </w:tabs>
        <w:spacing w:after="0" w:line="240" w:lineRule="auto"/>
        <w:ind w:right="2"/>
        <w:jc w:val="both"/>
        <w:rPr>
          <w:rFonts w:ascii="Times New Roman" w:hAnsi="Times New Roman"/>
          <w:sz w:val="28"/>
          <w:szCs w:val="28"/>
        </w:rPr>
      </w:pPr>
      <w:r>
        <w:rPr>
          <w:rFonts w:ascii="Times New Roman" w:hAnsi="Times New Roman"/>
          <w:sz w:val="28"/>
          <w:szCs w:val="28"/>
        </w:rPr>
        <w:t>Наявність та відповідність документації щодо протипожежного захисту</w:t>
      </w:r>
      <w:r>
        <w:rPr>
          <w:rFonts w:ascii="Times New Roman" w:hAnsi="Times New Roman"/>
          <w:sz w:val="28"/>
          <w:szCs w:val="28"/>
          <w:u w:val="single"/>
        </w:rPr>
        <w:tab/>
        <w:t>;</w:t>
      </w:r>
    </w:p>
    <w:p w:rsidR="00DD35E7" w:rsidRDefault="000C17A5">
      <w:pPr>
        <w:tabs>
          <w:tab w:val="left" w:pos="1134"/>
          <w:tab w:val="right" w:pos="9639"/>
        </w:tabs>
        <w:spacing w:after="0" w:line="240" w:lineRule="auto"/>
        <w:ind w:right="2"/>
        <w:jc w:val="both"/>
        <w:rPr>
          <w:rFonts w:ascii="Times New Roman" w:hAnsi="Times New Roman"/>
          <w:sz w:val="28"/>
          <w:szCs w:val="28"/>
        </w:rPr>
      </w:pPr>
      <w:r>
        <w:rPr>
          <w:rFonts w:ascii="Times New Roman" w:hAnsi="Times New Roman"/>
          <w:sz w:val="28"/>
          <w:szCs w:val="28"/>
        </w:rPr>
        <w:t>Наявність та справність (зовнішнього та внутрішнього) протипожежного водопостачання</w:t>
      </w:r>
      <w:r>
        <w:rPr>
          <w:rFonts w:ascii="Times New Roman" w:hAnsi="Times New Roman"/>
          <w:sz w:val="28"/>
          <w:szCs w:val="28"/>
          <w:u w:val="single"/>
        </w:rPr>
        <w:tab/>
      </w:r>
      <w:r>
        <w:rPr>
          <w:rFonts w:ascii="Times New Roman" w:hAnsi="Times New Roman"/>
          <w:sz w:val="28"/>
          <w:szCs w:val="28"/>
        </w:rPr>
        <w:t>;</w:t>
      </w:r>
    </w:p>
    <w:p w:rsidR="00DD35E7" w:rsidRDefault="000C17A5">
      <w:pPr>
        <w:tabs>
          <w:tab w:val="left" w:pos="1134"/>
          <w:tab w:val="right" w:pos="9639"/>
        </w:tabs>
        <w:spacing w:after="0" w:line="240" w:lineRule="auto"/>
        <w:ind w:right="2"/>
        <w:jc w:val="both"/>
        <w:rPr>
          <w:rFonts w:ascii="Times New Roman" w:hAnsi="Times New Roman"/>
          <w:sz w:val="28"/>
          <w:szCs w:val="28"/>
        </w:rPr>
      </w:pPr>
      <w:r>
        <w:rPr>
          <w:rFonts w:ascii="Times New Roman" w:hAnsi="Times New Roman"/>
          <w:sz w:val="28"/>
          <w:szCs w:val="28"/>
        </w:rPr>
        <w:t>Наявність та справність первинних засобів пожежогасіння ________________;</w:t>
      </w:r>
    </w:p>
    <w:p w:rsidR="00DD35E7" w:rsidRDefault="000C17A5">
      <w:pPr>
        <w:tabs>
          <w:tab w:val="left" w:pos="1134"/>
          <w:tab w:val="right" w:pos="9639"/>
        </w:tabs>
        <w:spacing w:after="0" w:line="240" w:lineRule="auto"/>
        <w:ind w:right="2"/>
        <w:jc w:val="both"/>
        <w:rPr>
          <w:rFonts w:ascii="Times New Roman" w:hAnsi="Times New Roman"/>
          <w:sz w:val="28"/>
          <w:szCs w:val="28"/>
        </w:rPr>
      </w:pPr>
      <w:r>
        <w:rPr>
          <w:rFonts w:ascii="Times New Roman" w:hAnsi="Times New Roman"/>
          <w:sz w:val="28"/>
          <w:szCs w:val="28"/>
        </w:rPr>
        <w:t xml:space="preserve">Справність електромереж та електрообладнання, блискавкозахисту </w:t>
      </w:r>
      <w:r>
        <w:rPr>
          <w:rFonts w:ascii="Times New Roman" w:hAnsi="Times New Roman"/>
          <w:sz w:val="28"/>
          <w:szCs w:val="28"/>
          <w:u w:val="single"/>
        </w:rPr>
        <w:tab/>
      </w:r>
      <w:r>
        <w:rPr>
          <w:rFonts w:ascii="Times New Roman" w:hAnsi="Times New Roman"/>
          <w:sz w:val="28"/>
          <w:szCs w:val="28"/>
        </w:rPr>
        <w:t>;</w:t>
      </w:r>
    </w:p>
    <w:p w:rsidR="00DD35E7" w:rsidRDefault="000C17A5">
      <w:pPr>
        <w:tabs>
          <w:tab w:val="left" w:pos="1134"/>
          <w:tab w:val="right" w:pos="9639"/>
        </w:tabs>
        <w:spacing w:after="0" w:line="240" w:lineRule="auto"/>
        <w:ind w:right="2"/>
        <w:jc w:val="both"/>
        <w:rPr>
          <w:rFonts w:ascii="Times New Roman" w:hAnsi="Times New Roman"/>
          <w:sz w:val="28"/>
          <w:szCs w:val="28"/>
        </w:rPr>
      </w:pPr>
      <w:r>
        <w:rPr>
          <w:rFonts w:ascii="Times New Roman" w:hAnsi="Times New Roman"/>
          <w:sz w:val="28"/>
          <w:szCs w:val="28"/>
        </w:rPr>
        <w:t>Наявність та справність автоматичних систем протипожежного захисту, їх обслуговування</w:t>
      </w:r>
      <w:r>
        <w:rPr>
          <w:rFonts w:ascii="Times New Roman" w:hAnsi="Times New Roman"/>
          <w:sz w:val="28"/>
          <w:szCs w:val="28"/>
          <w:u w:val="single"/>
        </w:rPr>
        <w:t xml:space="preserve"> </w:t>
      </w:r>
      <w:r>
        <w:rPr>
          <w:rFonts w:ascii="Times New Roman" w:hAnsi="Times New Roman"/>
          <w:sz w:val="28"/>
          <w:szCs w:val="28"/>
          <w:u w:val="single"/>
        </w:rPr>
        <w:tab/>
      </w:r>
      <w:r>
        <w:rPr>
          <w:rFonts w:ascii="Times New Roman" w:hAnsi="Times New Roman"/>
          <w:sz w:val="28"/>
          <w:szCs w:val="28"/>
        </w:rPr>
        <w:t>;</w:t>
      </w:r>
    </w:p>
    <w:p w:rsidR="00DD35E7" w:rsidRDefault="000C17A5">
      <w:pPr>
        <w:tabs>
          <w:tab w:val="left" w:pos="1134"/>
          <w:tab w:val="right" w:pos="9639"/>
        </w:tabs>
        <w:spacing w:after="0" w:line="240" w:lineRule="auto"/>
        <w:ind w:right="2"/>
        <w:jc w:val="both"/>
        <w:rPr>
          <w:rFonts w:ascii="Times New Roman" w:hAnsi="Times New Roman"/>
          <w:sz w:val="28"/>
          <w:szCs w:val="28"/>
        </w:rPr>
      </w:pPr>
      <w:r>
        <w:rPr>
          <w:rFonts w:ascii="Times New Roman" w:hAnsi="Times New Roman"/>
          <w:sz w:val="28"/>
          <w:szCs w:val="28"/>
        </w:rPr>
        <w:t xml:space="preserve">Наявність та відповідність </w:t>
      </w:r>
      <w:r>
        <w:rPr>
          <w:rFonts w:ascii="Times New Roman" w:hAnsi="Times New Roman"/>
          <w:sz w:val="28"/>
          <w:szCs w:val="28"/>
        </w:rPr>
        <w:t>евакуаційних шляхів та виходів _________________;</w:t>
      </w:r>
      <w:r>
        <w:rPr>
          <w:rFonts w:ascii="Times New Roman" w:hAnsi="Times New Roman"/>
          <w:sz w:val="28"/>
          <w:szCs w:val="28"/>
        </w:rPr>
        <w:tab/>
      </w:r>
    </w:p>
    <w:p w:rsidR="00DD35E7" w:rsidRDefault="000C17A5">
      <w:pPr>
        <w:tabs>
          <w:tab w:val="right" w:pos="9639"/>
        </w:tabs>
        <w:spacing w:after="0" w:line="240" w:lineRule="auto"/>
        <w:ind w:right="2"/>
        <w:rPr>
          <w:rFonts w:ascii="Times New Roman" w:hAnsi="Times New Roman"/>
          <w:sz w:val="28"/>
          <w:szCs w:val="28"/>
          <w:u w:val="single"/>
        </w:rPr>
      </w:pPr>
      <w:r>
        <w:rPr>
          <w:rFonts w:ascii="Times New Roman" w:hAnsi="Times New Roman"/>
          <w:sz w:val="28"/>
          <w:szCs w:val="28"/>
        </w:rPr>
        <w:t>Проведення обробляння будівельних конструкцій вогнестійкими засобами</w:t>
      </w:r>
      <w:r>
        <w:rPr>
          <w:rFonts w:ascii="Times New Roman" w:hAnsi="Times New Roman"/>
          <w:sz w:val="28"/>
          <w:szCs w:val="28"/>
          <w:u w:val="single"/>
        </w:rPr>
        <w:tab/>
        <w:t>;</w:t>
      </w:r>
    </w:p>
    <w:p w:rsidR="00DD35E7" w:rsidRDefault="000C17A5">
      <w:pPr>
        <w:tabs>
          <w:tab w:val="right" w:pos="9639"/>
        </w:tabs>
        <w:spacing w:after="0" w:line="240" w:lineRule="auto"/>
        <w:ind w:right="2"/>
        <w:rPr>
          <w:rFonts w:ascii="Times New Roman" w:hAnsi="Times New Roman"/>
          <w:sz w:val="28"/>
          <w:szCs w:val="28"/>
        </w:rPr>
      </w:pPr>
      <w:r>
        <w:rPr>
          <w:rFonts w:ascii="Times New Roman" w:hAnsi="Times New Roman"/>
          <w:sz w:val="28"/>
          <w:szCs w:val="28"/>
        </w:rPr>
        <w:t>Інші питання пожежної безпеки</w:t>
      </w:r>
      <w:r>
        <w:rPr>
          <w:rFonts w:ascii="Times New Roman" w:hAnsi="Times New Roman"/>
          <w:sz w:val="28"/>
          <w:szCs w:val="28"/>
          <w:u w:val="single"/>
        </w:rPr>
        <w:t xml:space="preserve">                                                                                 </w:t>
      </w:r>
      <w:r>
        <w:rPr>
          <w:rFonts w:ascii="Times New Roman" w:hAnsi="Times New Roman"/>
          <w:sz w:val="28"/>
          <w:szCs w:val="28"/>
        </w:rPr>
        <w:t>.</w:t>
      </w:r>
    </w:p>
    <w:p w:rsidR="00DD35E7" w:rsidRDefault="00DD35E7">
      <w:pPr>
        <w:tabs>
          <w:tab w:val="left" w:pos="1134"/>
          <w:tab w:val="right" w:pos="9639"/>
        </w:tabs>
        <w:spacing w:after="0" w:line="240" w:lineRule="auto"/>
        <w:ind w:left="709" w:right="2"/>
        <w:jc w:val="both"/>
        <w:rPr>
          <w:rFonts w:ascii="Times New Roman" w:hAnsi="Times New Roman"/>
          <w:sz w:val="28"/>
          <w:szCs w:val="28"/>
        </w:rPr>
      </w:pPr>
    </w:p>
    <w:p w:rsidR="00DD35E7" w:rsidRDefault="000C17A5">
      <w:pPr>
        <w:numPr>
          <w:ilvl w:val="0"/>
          <w:numId w:val="5"/>
        </w:numPr>
        <w:tabs>
          <w:tab w:val="left" w:pos="1134"/>
          <w:tab w:val="right" w:pos="9639"/>
        </w:tabs>
        <w:spacing w:after="0" w:line="240" w:lineRule="auto"/>
        <w:ind w:left="0" w:right="2"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Стан покрівлі </w:t>
      </w:r>
      <w:r>
        <w:rPr>
          <w:rFonts w:ascii="Times New Roman" w:hAnsi="Times New Roman"/>
          <w:color w:val="000000" w:themeColor="text1"/>
          <w:sz w:val="28"/>
          <w:szCs w:val="28"/>
          <w:u w:val="single"/>
        </w:rPr>
        <w:tab/>
      </w:r>
      <w:r>
        <w:rPr>
          <w:rFonts w:ascii="Times New Roman" w:hAnsi="Times New Roman"/>
          <w:color w:val="000000" w:themeColor="text1"/>
          <w:sz w:val="28"/>
          <w:szCs w:val="28"/>
        </w:rPr>
        <w:t>.</w:t>
      </w:r>
    </w:p>
    <w:p w:rsidR="00DD35E7" w:rsidRDefault="00DD35E7">
      <w:pPr>
        <w:tabs>
          <w:tab w:val="left" w:pos="1134"/>
          <w:tab w:val="right" w:pos="9639"/>
        </w:tabs>
        <w:spacing w:after="0" w:line="240" w:lineRule="auto"/>
        <w:ind w:left="709" w:right="2"/>
        <w:jc w:val="both"/>
        <w:rPr>
          <w:rFonts w:ascii="Times New Roman" w:hAnsi="Times New Roman"/>
          <w:sz w:val="28"/>
          <w:szCs w:val="28"/>
        </w:rPr>
      </w:pPr>
    </w:p>
    <w:p w:rsidR="00DD35E7" w:rsidRDefault="000C17A5">
      <w:pPr>
        <w:numPr>
          <w:ilvl w:val="0"/>
          <w:numId w:val="5"/>
        </w:numPr>
        <w:tabs>
          <w:tab w:val="left" w:pos="1134"/>
          <w:tab w:val="right" w:pos="9639"/>
        </w:tabs>
        <w:spacing w:after="0" w:line="240" w:lineRule="auto"/>
        <w:ind w:left="0" w:right="2"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На</w:t>
      </w:r>
      <w:r>
        <w:rPr>
          <w:rFonts w:ascii="Times New Roman" w:hAnsi="Times New Roman"/>
          <w:color w:val="000000" w:themeColor="text1"/>
          <w:sz w:val="28"/>
          <w:szCs w:val="28"/>
        </w:rPr>
        <w:t>явність і стан інженерних комунікацій:</w:t>
      </w:r>
    </w:p>
    <w:p w:rsidR="00DD35E7" w:rsidRDefault="000C17A5">
      <w:pPr>
        <w:tabs>
          <w:tab w:val="left" w:pos="1134"/>
          <w:tab w:val="right" w:pos="9639"/>
        </w:tabs>
        <w:spacing w:after="0" w:line="240" w:lineRule="auto"/>
        <w:ind w:right="2"/>
        <w:rPr>
          <w:rFonts w:ascii="Times New Roman" w:hAnsi="Times New Roman"/>
          <w:sz w:val="28"/>
          <w:szCs w:val="28"/>
        </w:rPr>
      </w:pPr>
      <w:r>
        <w:rPr>
          <w:rFonts w:ascii="Times New Roman" w:hAnsi="Times New Roman"/>
          <w:sz w:val="28"/>
          <w:szCs w:val="28"/>
        </w:rPr>
        <w:t>водопостачання</w:t>
      </w:r>
      <w:r>
        <w:rPr>
          <w:rFonts w:ascii="Times New Roman" w:hAnsi="Times New Roman"/>
          <w:sz w:val="28"/>
          <w:szCs w:val="28"/>
          <w:u w:val="single"/>
        </w:rPr>
        <w:tab/>
      </w:r>
      <w:r>
        <w:rPr>
          <w:rFonts w:ascii="Times New Roman" w:hAnsi="Times New Roman"/>
          <w:sz w:val="28"/>
          <w:szCs w:val="28"/>
        </w:rPr>
        <w:t xml:space="preserve">; </w:t>
      </w:r>
    </w:p>
    <w:p w:rsidR="00DD35E7" w:rsidRDefault="000C17A5">
      <w:pPr>
        <w:tabs>
          <w:tab w:val="left" w:pos="1134"/>
          <w:tab w:val="right" w:pos="9639"/>
        </w:tabs>
        <w:spacing w:after="0" w:line="240" w:lineRule="auto"/>
        <w:ind w:right="2"/>
        <w:rPr>
          <w:rFonts w:ascii="Times New Roman" w:hAnsi="Times New Roman"/>
          <w:sz w:val="28"/>
          <w:szCs w:val="28"/>
        </w:rPr>
      </w:pPr>
      <w:r>
        <w:rPr>
          <w:rFonts w:ascii="Times New Roman" w:hAnsi="Times New Roman"/>
          <w:sz w:val="28"/>
          <w:szCs w:val="28"/>
        </w:rPr>
        <w:t xml:space="preserve">газопостачання (електропостачання) </w:t>
      </w:r>
      <w:r>
        <w:rPr>
          <w:rFonts w:ascii="Times New Roman" w:hAnsi="Times New Roman"/>
          <w:sz w:val="28"/>
          <w:szCs w:val="28"/>
          <w:u w:val="single"/>
        </w:rPr>
        <w:tab/>
      </w:r>
      <w:r>
        <w:rPr>
          <w:rFonts w:ascii="Times New Roman" w:hAnsi="Times New Roman"/>
          <w:sz w:val="28"/>
          <w:szCs w:val="28"/>
        </w:rPr>
        <w:t xml:space="preserve">; </w:t>
      </w:r>
    </w:p>
    <w:p w:rsidR="00DD35E7" w:rsidRDefault="000C17A5">
      <w:pPr>
        <w:tabs>
          <w:tab w:val="left" w:pos="1134"/>
          <w:tab w:val="right" w:pos="9639"/>
        </w:tabs>
        <w:spacing w:after="0" w:line="240" w:lineRule="auto"/>
        <w:ind w:right="2"/>
        <w:rPr>
          <w:rFonts w:ascii="Times New Roman" w:hAnsi="Times New Roman"/>
          <w:sz w:val="28"/>
          <w:szCs w:val="28"/>
        </w:rPr>
      </w:pPr>
      <w:r>
        <w:rPr>
          <w:rFonts w:ascii="Times New Roman" w:hAnsi="Times New Roman"/>
          <w:sz w:val="28"/>
          <w:szCs w:val="28"/>
        </w:rPr>
        <w:t xml:space="preserve">каналізація </w:t>
      </w:r>
      <w:r>
        <w:rPr>
          <w:rFonts w:ascii="Times New Roman" w:hAnsi="Times New Roman"/>
          <w:sz w:val="28"/>
          <w:szCs w:val="28"/>
          <w:u w:val="single"/>
        </w:rPr>
        <w:tab/>
      </w:r>
      <w:r>
        <w:rPr>
          <w:rFonts w:ascii="Times New Roman" w:hAnsi="Times New Roman"/>
          <w:sz w:val="28"/>
          <w:szCs w:val="28"/>
        </w:rPr>
        <w:t xml:space="preserve">. </w:t>
      </w:r>
    </w:p>
    <w:p w:rsidR="00DD35E7" w:rsidRDefault="00DD35E7">
      <w:pPr>
        <w:pStyle w:val="a3"/>
        <w:ind w:left="0" w:firstLine="710"/>
        <w:rPr>
          <w:rFonts w:ascii="Times New Roman" w:hAnsi="Times New Roman"/>
          <w:sz w:val="28"/>
          <w:szCs w:val="28"/>
        </w:rPr>
      </w:pPr>
    </w:p>
    <w:p w:rsidR="00DD35E7" w:rsidRDefault="000C17A5">
      <w:pPr>
        <w:numPr>
          <w:ilvl w:val="0"/>
          <w:numId w:val="5"/>
        </w:numPr>
        <w:tabs>
          <w:tab w:val="left" w:pos="1134"/>
          <w:tab w:val="right" w:pos="9639"/>
        </w:tabs>
        <w:spacing w:after="0" w:line="240" w:lineRule="auto"/>
        <w:ind w:left="0" w:right="2"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Стан центральної вентиляції, можливості дотримання повітрообміну</w:t>
      </w:r>
      <w:r>
        <w:rPr>
          <w:rFonts w:ascii="Times New Roman" w:hAnsi="Times New Roman"/>
          <w:color w:val="000000" w:themeColor="text1"/>
          <w:sz w:val="28"/>
          <w:szCs w:val="28"/>
          <w:u w:val="single"/>
        </w:rPr>
        <w:tab/>
      </w:r>
    </w:p>
    <w:p w:rsidR="00DD35E7" w:rsidRDefault="000C17A5">
      <w:pPr>
        <w:tabs>
          <w:tab w:val="right" w:pos="9639"/>
        </w:tabs>
        <w:spacing w:after="0" w:line="240" w:lineRule="auto"/>
        <w:ind w:right="2"/>
        <w:rPr>
          <w:rFonts w:ascii="Times New Roman" w:hAnsi="Times New Roman"/>
          <w:sz w:val="28"/>
          <w:szCs w:val="28"/>
        </w:rPr>
      </w:pPr>
      <w:r>
        <w:rPr>
          <w:rFonts w:ascii="Times New Roman" w:hAnsi="Times New Roman"/>
          <w:sz w:val="28"/>
          <w:szCs w:val="28"/>
          <w:u w:val="single"/>
        </w:rPr>
        <w:tab/>
      </w:r>
      <w:r>
        <w:rPr>
          <w:rFonts w:ascii="Times New Roman" w:hAnsi="Times New Roman"/>
          <w:sz w:val="28"/>
          <w:szCs w:val="28"/>
        </w:rPr>
        <w:t>.</w:t>
      </w:r>
    </w:p>
    <w:p w:rsidR="00DD35E7" w:rsidRDefault="00DD35E7">
      <w:pPr>
        <w:tabs>
          <w:tab w:val="left" w:pos="1134"/>
          <w:tab w:val="right" w:pos="9639"/>
        </w:tabs>
        <w:spacing w:after="0" w:line="240" w:lineRule="auto"/>
        <w:ind w:left="709" w:right="2"/>
        <w:jc w:val="both"/>
        <w:rPr>
          <w:rFonts w:ascii="Times New Roman" w:hAnsi="Times New Roman"/>
          <w:sz w:val="28"/>
          <w:szCs w:val="28"/>
        </w:rPr>
      </w:pPr>
    </w:p>
    <w:p w:rsidR="00DD35E7" w:rsidRDefault="000C17A5">
      <w:pPr>
        <w:numPr>
          <w:ilvl w:val="0"/>
          <w:numId w:val="5"/>
        </w:numPr>
        <w:tabs>
          <w:tab w:val="left" w:pos="1134"/>
          <w:tab w:val="right" w:pos="9639"/>
        </w:tabs>
        <w:spacing w:after="0" w:line="240" w:lineRule="auto"/>
        <w:ind w:left="0" w:right="2"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Наявність підсобного господарства та його стан</w:t>
      </w:r>
      <w:r>
        <w:rPr>
          <w:rFonts w:ascii="Times New Roman" w:hAnsi="Times New Roman"/>
          <w:color w:val="000000" w:themeColor="text1"/>
          <w:sz w:val="28"/>
          <w:szCs w:val="28"/>
          <w:u w:val="single"/>
        </w:rPr>
        <w:tab/>
      </w:r>
    </w:p>
    <w:p w:rsidR="00DD35E7" w:rsidRDefault="000C17A5">
      <w:pPr>
        <w:tabs>
          <w:tab w:val="right" w:pos="9639"/>
        </w:tabs>
        <w:spacing w:after="0" w:line="240" w:lineRule="auto"/>
        <w:ind w:right="2"/>
        <w:rPr>
          <w:rFonts w:ascii="Times New Roman" w:hAnsi="Times New Roman"/>
          <w:sz w:val="28"/>
          <w:szCs w:val="28"/>
        </w:rPr>
      </w:pPr>
      <w:r>
        <w:rPr>
          <w:rFonts w:ascii="Times New Roman" w:hAnsi="Times New Roman"/>
          <w:sz w:val="28"/>
          <w:szCs w:val="28"/>
          <w:u w:val="single"/>
        </w:rPr>
        <w:tab/>
      </w:r>
      <w:r>
        <w:rPr>
          <w:rFonts w:ascii="Times New Roman" w:hAnsi="Times New Roman"/>
          <w:sz w:val="28"/>
          <w:szCs w:val="28"/>
        </w:rPr>
        <w:t>.</w:t>
      </w:r>
    </w:p>
    <w:p w:rsidR="00DD35E7" w:rsidRDefault="00DD35E7">
      <w:pPr>
        <w:tabs>
          <w:tab w:val="left" w:pos="1134"/>
          <w:tab w:val="right" w:pos="9639"/>
        </w:tabs>
        <w:spacing w:after="0" w:line="240" w:lineRule="auto"/>
        <w:ind w:left="709" w:right="2"/>
        <w:jc w:val="both"/>
        <w:rPr>
          <w:rFonts w:ascii="Times New Roman" w:hAnsi="Times New Roman"/>
          <w:sz w:val="28"/>
          <w:szCs w:val="28"/>
        </w:rPr>
      </w:pPr>
    </w:p>
    <w:p w:rsidR="00DD35E7" w:rsidRDefault="00DD35E7">
      <w:pPr>
        <w:tabs>
          <w:tab w:val="left" w:pos="1134"/>
          <w:tab w:val="right" w:pos="9639"/>
        </w:tabs>
        <w:spacing w:after="0" w:line="240" w:lineRule="auto"/>
        <w:ind w:left="709" w:right="2"/>
        <w:jc w:val="both"/>
        <w:rPr>
          <w:rFonts w:ascii="Times New Roman" w:hAnsi="Times New Roman"/>
          <w:sz w:val="28"/>
          <w:szCs w:val="28"/>
        </w:rPr>
      </w:pPr>
    </w:p>
    <w:p w:rsidR="00DD35E7" w:rsidRDefault="000C17A5">
      <w:pPr>
        <w:numPr>
          <w:ilvl w:val="0"/>
          <w:numId w:val="5"/>
        </w:numPr>
        <w:tabs>
          <w:tab w:val="left" w:pos="1134"/>
          <w:tab w:val="right" w:pos="9639"/>
        </w:tabs>
        <w:spacing w:after="0" w:line="240" w:lineRule="auto"/>
        <w:ind w:left="0" w:right="2"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Наявність гуртожитку та його стан </w:t>
      </w:r>
      <w:r>
        <w:rPr>
          <w:rFonts w:ascii="Times New Roman" w:hAnsi="Times New Roman"/>
          <w:color w:val="000000" w:themeColor="text1"/>
          <w:sz w:val="28"/>
          <w:szCs w:val="28"/>
          <w:u w:val="single"/>
        </w:rPr>
        <w:tab/>
      </w:r>
    </w:p>
    <w:p w:rsidR="00DD35E7" w:rsidRDefault="000C17A5">
      <w:pPr>
        <w:tabs>
          <w:tab w:val="right" w:pos="9639"/>
        </w:tabs>
        <w:spacing w:after="0" w:line="240" w:lineRule="auto"/>
        <w:ind w:right="2"/>
        <w:rPr>
          <w:rFonts w:ascii="Times New Roman" w:hAnsi="Times New Roman"/>
          <w:sz w:val="28"/>
          <w:szCs w:val="28"/>
        </w:rPr>
      </w:pPr>
      <w:r>
        <w:rPr>
          <w:rFonts w:ascii="Times New Roman" w:hAnsi="Times New Roman"/>
          <w:sz w:val="28"/>
          <w:szCs w:val="28"/>
          <w:u w:val="single"/>
        </w:rPr>
        <w:tab/>
      </w:r>
      <w:r>
        <w:rPr>
          <w:rFonts w:ascii="Times New Roman" w:hAnsi="Times New Roman"/>
          <w:sz w:val="28"/>
          <w:szCs w:val="28"/>
        </w:rPr>
        <w:t>.</w:t>
      </w:r>
    </w:p>
    <w:p w:rsidR="00DD35E7" w:rsidRDefault="00DD35E7">
      <w:pPr>
        <w:tabs>
          <w:tab w:val="left" w:pos="1134"/>
          <w:tab w:val="right" w:pos="9639"/>
        </w:tabs>
        <w:spacing w:after="0" w:line="240" w:lineRule="auto"/>
        <w:ind w:right="2"/>
        <w:jc w:val="both"/>
        <w:rPr>
          <w:rFonts w:ascii="Times New Roman" w:hAnsi="Times New Roman"/>
          <w:sz w:val="28"/>
          <w:szCs w:val="28"/>
        </w:rPr>
      </w:pPr>
    </w:p>
    <w:p w:rsidR="00DD35E7" w:rsidRDefault="000C17A5">
      <w:pPr>
        <w:numPr>
          <w:ilvl w:val="0"/>
          <w:numId w:val="5"/>
        </w:numPr>
        <w:tabs>
          <w:tab w:val="left" w:pos="1134"/>
          <w:tab w:val="right" w:pos="9639"/>
        </w:tabs>
        <w:spacing w:after="0" w:line="240" w:lineRule="auto"/>
        <w:ind w:left="0" w:right="2"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Забезпечення безпеки життєдіяльності учасників освітнього процесу (наявність протоколів про навчання і перевірку знань працівників з безпеки життєдіяльності, журнали реєстрації інструктажів з охорони праці, журнали реєстрації інструктажів з безпеки життєді</w:t>
      </w:r>
      <w:r>
        <w:rPr>
          <w:rFonts w:ascii="Times New Roman" w:hAnsi="Times New Roman"/>
          <w:color w:val="000000" w:themeColor="text1"/>
          <w:sz w:val="28"/>
          <w:szCs w:val="28"/>
        </w:rPr>
        <w:t>яльності, інструкції з безпеки  в кабінетах (лабораторіях) тощо)</w:t>
      </w:r>
      <w:r>
        <w:rPr>
          <w:rFonts w:ascii="Times New Roman" w:hAnsi="Times New Roman"/>
          <w:color w:val="000000" w:themeColor="text1"/>
          <w:sz w:val="28"/>
          <w:szCs w:val="28"/>
          <w:u w:val="single"/>
        </w:rPr>
        <w:tab/>
      </w:r>
    </w:p>
    <w:p w:rsidR="00DD35E7" w:rsidRDefault="000C17A5">
      <w:pPr>
        <w:tabs>
          <w:tab w:val="right" w:pos="9639"/>
        </w:tabs>
        <w:spacing w:after="0" w:line="240" w:lineRule="auto"/>
        <w:ind w:right="2"/>
        <w:rPr>
          <w:rFonts w:ascii="Times New Roman" w:hAnsi="Times New Roman"/>
          <w:sz w:val="28"/>
          <w:szCs w:val="28"/>
        </w:rPr>
      </w:pPr>
      <w:r>
        <w:rPr>
          <w:rFonts w:ascii="Times New Roman" w:hAnsi="Times New Roman"/>
          <w:sz w:val="28"/>
          <w:szCs w:val="28"/>
          <w:u w:val="single"/>
        </w:rPr>
        <w:tab/>
      </w:r>
      <w:r>
        <w:rPr>
          <w:rFonts w:ascii="Times New Roman" w:hAnsi="Times New Roman"/>
          <w:sz w:val="28"/>
          <w:szCs w:val="28"/>
        </w:rPr>
        <w:t>.</w:t>
      </w:r>
    </w:p>
    <w:p w:rsidR="00DD35E7" w:rsidRDefault="00DD35E7">
      <w:pPr>
        <w:tabs>
          <w:tab w:val="left" w:pos="1134"/>
          <w:tab w:val="right" w:pos="9639"/>
        </w:tabs>
        <w:spacing w:after="0" w:line="240" w:lineRule="auto"/>
        <w:ind w:right="2"/>
        <w:jc w:val="both"/>
        <w:rPr>
          <w:rFonts w:ascii="Times New Roman" w:hAnsi="Times New Roman"/>
          <w:sz w:val="28"/>
          <w:szCs w:val="28"/>
        </w:rPr>
      </w:pPr>
    </w:p>
    <w:p w:rsidR="00DD35E7" w:rsidRDefault="000C17A5">
      <w:pPr>
        <w:numPr>
          <w:ilvl w:val="0"/>
          <w:numId w:val="5"/>
        </w:numPr>
        <w:tabs>
          <w:tab w:val="left" w:pos="1134"/>
          <w:tab w:val="right" w:pos="9639"/>
        </w:tabs>
        <w:spacing w:after="0" w:line="240" w:lineRule="auto"/>
        <w:ind w:left="0" w:right="2"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Готовність закладу освіти до зими, наявність планів підготовки до зими. Характер опалювальної системи (котельня, теплоцентраль, пічне), її стан</w:t>
      </w:r>
    </w:p>
    <w:p w:rsidR="00DD35E7" w:rsidRDefault="000C17A5">
      <w:pPr>
        <w:tabs>
          <w:tab w:val="right" w:pos="9639"/>
        </w:tabs>
        <w:spacing w:after="0" w:line="240" w:lineRule="auto"/>
        <w:ind w:right="2"/>
        <w:rPr>
          <w:rFonts w:ascii="Times New Roman" w:hAnsi="Times New Roman"/>
          <w:sz w:val="28"/>
          <w:szCs w:val="28"/>
        </w:rPr>
      </w:pPr>
      <w:r>
        <w:rPr>
          <w:rFonts w:ascii="Times New Roman" w:hAnsi="Times New Roman"/>
          <w:sz w:val="28"/>
          <w:szCs w:val="28"/>
          <w:u w:val="single"/>
        </w:rPr>
        <w:tab/>
      </w:r>
      <w:r>
        <w:rPr>
          <w:rFonts w:ascii="Times New Roman" w:hAnsi="Times New Roman"/>
          <w:sz w:val="28"/>
          <w:szCs w:val="28"/>
        </w:rPr>
        <w:t>.</w:t>
      </w:r>
    </w:p>
    <w:p w:rsidR="00DD35E7" w:rsidRDefault="00DD35E7">
      <w:pPr>
        <w:tabs>
          <w:tab w:val="left" w:pos="1134"/>
          <w:tab w:val="right" w:pos="9639"/>
        </w:tabs>
        <w:spacing w:after="0" w:line="240" w:lineRule="auto"/>
        <w:ind w:left="710" w:right="2"/>
        <w:jc w:val="both"/>
        <w:rPr>
          <w:rFonts w:ascii="Times New Roman" w:hAnsi="Times New Roman"/>
          <w:sz w:val="28"/>
          <w:szCs w:val="28"/>
        </w:rPr>
      </w:pPr>
    </w:p>
    <w:p w:rsidR="00DD35E7" w:rsidRDefault="000C17A5">
      <w:pPr>
        <w:numPr>
          <w:ilvl w:val="0"/>
          <w:numId w:val="5"/>
        </w:numPr>
        <w:tabs>
          <w:tab w:val="left" w:pos="1134"/>
          <w:tab w:val="right" w:pos="9639"/>
        </w:tabs>
        <w:spacing w:after="0" w:line="240" w:lineRule="auto"/>
        <w:ind w:left="0" w:right="2" w:firstLine="709"/>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 xml:space="preserve">Забезпеченість педагогічними кадрами та техперсоналом </w:t>
      </w:r>
      <w:r>
        <w:rPr>
          <w:rFonts w:ascii="Times New Roman" w:hAnsi="Times New Roman"/>
          <w:color w:val="000000" w:themeColor="text1"/>
          <w:sz w:val="28"/>
          <w:szCs w:val="28"/>
          <w:u w:val="single"/>
        </w:rPr>
        <w:tab/>
      </w:r>
    </w:p>
    <w:p w:rsidR="00DD35E7" w:rsidRDefault="000C17A5">
      <w:pPr>
        <w:tabs>
          <w:tab w:val="right" w:pos="9639"/>
        </w:tabs>
        <w:spacing w:after="0" w:line="240" w:lineRule="auto"/>
        <w:ind w:right="2"/>
        <w:rPr>
          <w:rFonts w:ascii="Times New Roman" w:hAnsi="Times New Roman"/>
          <w:sz w:val="28"/>
          <w:szCs w:val="28"/>
        </w:rPr>
      </w:pPr>
      <w:r>
        <w:rPr>
          <w:rFonts w:ascii="Times New Roman" w:hAnsi="Times New Roman"/>
          <w:sz w:val="28"/>
          <w:szCs w:val="28"/>
          <w:u w:val="single"/>
        </w:rPr>
        <w:tab/>
      </w:r>
      <w:r>
        <w:rPr>
          <w:rFonts w:ascii="Times New Roman" w:hAnsi="Times New Roman"/>
          <w:sz w:val="28"/>
          <w:szCs w:val="28"/>
        </w:rPr>
        <w:t>.</w:t>
      </w:r>
    </w:p>
    <w:p w:rsidR="00DD35E7" w:rsidRDefault="00DD35E7">
      <w:pPr>
        <w:tabs>
          <w:tab w:val="left" w:pos="1134"/>
          <w:tab w:val="right" w:pos="9639"/>
        </w:tabs>
        <w:spacing w:after="0" w:line="240" w:lineRule="auto"/>
        <w:ind w:left="710" w:right="2"/>
        <w:jc w:val="both"/>
        <w:rPr>
          <w:rFonts w:ascii="Times New Roman" w:hAnsi="Times New Roman"/>
          <w:sz w:val="28"/>
          <w:szCs w:val="28"/>
        </w:rPr>
      </w:pPr>
    </w:p>
    <w:p w:rsidR="00DD35E7" w:rsidRDefault="000C17A5">
      <w:pPr>
        <w:numPr>
          <w:ilvl w:val="0"/>
          <w:numId w:val="5"/>
        </w:numPr>
        <w:tabs>
          <w:tab w:val="left" w:pos="1134"/>
          <w:tab w:val="right" w:pos="9639"/>
        </w:tabs>
        <w:spacing w:after="0" w:line="240" w:lineRule="auto"/>
        <w:ind w:left="0" w:right="2"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Наявність та реєстрація колективного договору </w:t>
      </w:r>
      <w:r>
        <w:rPr>
          <w:rFonts w:ascii="Times New Roman" w:hAnsi="Times New Roman"/>
          <w:color w:val="000000" w:themeColor="text1"/>
          <w:sz w:val="28"/>
          <w:szCs w:val="28"/>
          <w:u w:val="single"/>
        </w:rPr>
        <w:tab/>
      </w:r>
    </w:p>
    <w:p w:rsidR="00DD35E7" w:rsidRDefault="000C17A5">
      <w:pPr>
        <w:tabs>
          <w:tab w:val="right" w:pos="9639"/>
        </w:tabs>
        <w:spacing w:after="0" w:line="240" w:lineRule="auto"/>
        <w:ind w:right="2"/>
        <w:rPr>
          <w:rFonts w:ascii="Times New Roman" w:hAnsi="Times New Roman"/>
          <w:sz w:val="28"/>
          <w:szCs w:val="28"/>
        </w:rPr>
      </w:pPr>
      <w:r>
        <w:rPr>
          <w:rFonts w:ascii="Times New Roman" w:hAnsi="Times New Roman"/>
          <w:sz w:val="28"/>
          <w:szCs w:val="28"/>
          <w:u w:val="single"/>
        </w:rPr>
        <w:tab/>
      </w:r>
      <w:r>
        <w:rPr>
          <w:rFonts w:ascii="Times New Roman" w:hAnsi="Times New Roman"/>
          <w:sz w:val="28"/>
          <w:szCs w:val="28"/>
        </w:rPr>
        <w:t>.</w:t>
      </w:r>
    </w:p>
    <w:p w:rsidR="00DD35E7" w:rsidRDefault="00DD35E7">
      <w:pPr>
        <w:spacing w:after="0" w:line="240" w:lineRule="auto"/>
        <w:ind w:left="3"/>
        <w:rPr>
          <w:rFonts w:ascii="Times New Roman" w:hAnsi="Times New Roman"/>
          <w:sz w:val="28"/>
          <w:szCs w:val="28"/>
        </w:rPr>
      </w:pPr>
    </w:p>
    <w:p w:rsidR="00DD35E7" w:rsidRDefault="000C17A5">
      <w:pPr>
        <w:tabs>
          <w:tab w:val="left" w:pos="1134"/>
          <w:tab w:val="right" w:pos="9639"/>
        </w:tabs>
        <w:spacing w:after="0" w:line="240" w:lineRule="auto"/>
        <w:ind w:right="2"/>
        <w:jc w:val="both"/>
        <w:rPr>
          <w:rFonts w:ascii="Times New Roman" w:hAnsi="Times New Roman"/>
          <w:sz w:val="28"/>
          <w:szCs w:val="28"/>
        </w:rPr>
      </w:pPr>
      <w:r>
        <w:rPr>
          <w:rFonts w:ascii="Times New Roman" w:hAnsi="Times New Roman"/>
          <w:sz w:val="28"/>
          <w:szCs w:val="28"/>
        </w:rPr>
        <w:t>Висновок комісії про готовність закладу освіти до нового навчального року:</w:t>
      </w:r>
    </w:p>
    <w:p w:rsidR="00DD35E7" w:rsidRDefault="000C17A5">
      <w:pPr>
        <w:tabs>
          <w:tab w:val="right" w:pos="9639"/>
        </w:tabs>
        <w:spacing w:after="0" w:line="240" w:lineRule="auto"/>
        <w:ind w:right="2"/>
        <w:rPr>
          <w:rFonts w:ascii="Times New Roman" w:hAnsi="Times New Roman"/>
          <w:sz w:val="28"/>
          <w:szCs w:val="28"/>
          <w:u w:val="single"/>
        </w:rPr>
      </w:pPr>
      <w:r>
        <w:rPr>
          <w:rFonts w:ascii="Times New Roman" w:hAnsi="Times New Roman"/>
          <w:sz w:val="28"/>
          <w:szCs w:val="28"/>
          <w:u w:val="single"/>
        </w:rPr>
        <w:tab/>
        <w:t>.</w:t>
      </w:r>
    </w:p>
    <w:p w:rsidR="00DD35E7" w:rsidRDefault="00DD35E7">
      <w:pPr>
        <w:spacing w:after="0" w:line="240" w:lineRule="auto"/>
        <w:ind w:left="3"/>
        <w:rPr>
          <w:rFonts w:ascii="Times New Roman" w:hAnsi="Times New Roman"/>
          <w:sz w:val="28"/>
          <w:szCs w:val="28"/>
        </w:rPr>
      </w:pPr>
    </w:p>
    <w:p w:rsidR="00DD35E7" w:rsidRDefault="00DD35E7">
      <w:pPr>
        <w:spacing w:after="0" w:line="240" w:lineRule="auto"/>
        <w:ind w:left="3"/>
        <w:rPr>
          <w:rFonts w:ascii="Times New Roman" w:hAnsi="Times New Roman"/>
          <w:sz w:val="28"/>
          <w:szCs w:val="28"/>
        </w:rPr>
      </w:pPr>
    </w:p>
    <w:tbl>
      <w:tblPr>
        <w:tblStyle w:val="TableGrid"/>
        <w:tblW w:w="8497" w:type="dxa"/>
        <w:tblInd w:w="3" w:type="dxa"/>
        <w:tblLook w:val="04A0" w:firstRow="1" w:lastRow="0" w:firstColumn="1" w:lastColumn="0" w:noHBand="0" w:noVBand="1"/>
      </w:tblPr>
      <w:tblGrid>
        <w:gridCol w:w="5496"/>
        <w:gridCol w:w="917"/>
        <w:gridCol w:w="914"/>
        <w:gridCol w:w="1170"/>
      </w:tblGrid>
      <w:tr w:rsidR="00DD35E7">
        <w:trPr>
          <w:trHeight w:val="646"/>
        </w:trPr>
        <w:tc>
          <w:tcPr>
            <w:tcW w:w="5496" w:type="dxa"/>
            <w:tcBorders>
              <w:top w:val="nil"/>
              <w:left w:val="nil"/>
              <w:bottom w:val="nil"/>
              <w:right w:val="nil"/>
            </w:tcBorders>
          </w:tcPr>
          <w:p w:rsidR="00DD35E7" w:rsidRDefault="000C17A5">
            <w:pPr>
              <w:tabs>
                <w:tab w:val="center" w:pos="2749"/>
                <w:tab w:val="center" w:pos="4064"/>
              </w:tabs>
              <w:rPr>
                <w:rFonts w:ascii="Times New Roman" w:hAnsi="Times New Roman"/>
                <w:sz w:val="28"/>
                <w:szCs w:val="28"/>
              </w:rPr>
            </w:pPr>
            <w:r>
              <w:rPr>
                <w:rFonts w:ascii="Times New Roman" w:hAnsi="Times New Roman"/>
                <w:sz w:val="28"/>
                <w:szCs w:val="28"/>
              </w:rPr>
              <w:t xml:space="preserve">Голова комісії  </w:t>
            </w:r>
            <w:r>
              <w:rPr>
                <w:rFonts w:ascii="Times New Roman" w:hAnsi="Times New Roman"/>
                <w:sz w:val="28"/>
                <w:szCs w:val="28"/>
              </w:rPr>
              <w:tab/>
            </w:r>
            <w:r>
              <w:rPr>
                <w:rFonts w:ascii="Times New Roman" w:hAnsi="Times New Roman"/>
                <w:sz w:val="28"/>
                <w:szCs w:val="28"/>
              </w:rPr>
              <w:tab/>
              <w:t xml:space="preserve">підпис  </w:t>
            </w:r>
          </w:p>
          <w:p w:rsidR="00DD35E7" w:rsidRDefault="000C17A5">
            <w:pPr>
              <w:ind w:left="1"/>
              <w:rPr>
                <w:rFonts w:ascii="Times New Roman" w:hAnsi="Times New Roman"/>
                <w:sz w:val="28"/>
                <w:szCs w:val="28"/>
              </w:rPr>
            </w:pPr>
            <w:r>
              <w:rPr>
                <w:rFonts w:ascii="Times New Roman" w:hAnsi="Times New Roman"/>
                <w:sz w:val="28"/>
                <w:szCs w:val="28"/>
              </w:rPr>
              <w:t xml:space="preserve">Члени комісії: </w:t>
            </w:r>
          </w:p>
        </w:tc>
        <w:tc>
          <w:tcPr>
            <w:tcW w:w="917" w:type="dxa"/>
            <w:tcBorders>
              <w:top w:val="nil"/>
              <w:left w:val="nil"/>
              <w:bottom w:val="nil"/>
              <w:right w:val="nil"/>
            </w:tcBorders>
          </w:tcPr>
          <w:p w:rsidR="00DD35E7" w:rsidRDefault="00DD35E7">
            <w:pPr>
              <w:ind w:left="1"/>
              <w:rPr>
                <w:rFonts w:ascii="Times New Roman" w:hAnsi="Times New Roman"/>
                <w:sz w:val="28"/>
                <w:szCs w:val="28"/>
              </w:rPr>
            </w:pPr>
          </w:p>
        </w:tc>
        <w:tc>
          <w:tcPr>
            <w:tcW w:w="914" w:type="dxa"/>
            <w:tcBorders>
              <w:top w:val="nil"/>
              <w:left w:val="nil"/>
              <w:bottom w:val="nil"/>
              <w:right w:val="nil"/>
            </w:tcBorders>
          </w:tcPr>
          <w:p w:rsidR="00DD35E7" w:rsidRDefault="00DD35E7">
            <w:pPr>
              <w:ind w:left="1"/>
              <w:rPr>
                <w:rFonts w:ascii="Times New Roman" w:hAnsi="Times New Roman"/>
                <w:sz w:val="28"/>
                <w:szCs w:val="28"/>
              </w:rPr>
            </w:pPr>
          </w:p>
        </w:tc>
        <w:tc>
          <w:tcPr>
            <w:tcW w:w="1170" w:type="dxa"/>
            <w:tcBorders>
              <w:top w:val="nil"/>
              <w:left w:val="nil"/>
              <w:bottom w:val="nil"/>
              <w:right w:val="nil"/>
            </w:tcBorders>
          </w:tcPr>
          <w:p w:rsidR="00DD35E7" w:rsidRDefault="000C17A5">
            <w:pPr>
              <w:ind w:left="1"/>
              <w:rPr>
                <w:rFonts w:ascii="Times New Roman" w:hAnsi="Times New Roman"/>
                <w:sz w:val="28"/>
                <w:szCs w:val="28"/>
              </w:rPr>
            </w:pPr>
            <w:r>
              <w:rPr>
                <w:rFonts w:ascii="Times New Roman" w:hAnsi="Times New Roman"/>
                <w:sz w:val="28"/>
                <w:szCs w:val="28"/>
              </w:rPr>
              <w:t xml:space="preserve">прізвище </w:t>
            </w:r>
          </w:p>
        </w:tc>
      </w:tr>
      <w:tr w:rsidR="00DD35E7">
        <w:trPr>
          <w:trHeight w:val="322"/>
        </w:trPr>
        <w:tc>
          <w:tcPr>
            <w:tcW w:w="5496" w:type="dxa"/>
            <w:tcBorders>
              <w:top w:val="nil"/>
              <w:left w:val="nil"/>
              <w:bottom w:val="nil"/>
              <w:right w:val="nil"/>
            </w:tcBorders>
          </w:tcPr>
          <w:p w:rsidR="00DD35E7" w:rsidRDefault="000C17A5">
            <w:pPr>
              <w:tabs>
                <w:tab w:val="center" w:pos="1832"/>
                <w:tab w:val="center" w:pos="2748"/>
                <w:tab w:val="center" w:pos="4063"/>
              </w:tabs>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 xml:space="preserve">підпис  </w:t>
            </w:r>
          </w:p>
        </w:tc>
        <w:tc>
          <w:tcPr>
            <w:tcW w:w="917" w:type="dxa"/>
            <w:tcBorders>
              <w:top w:val="nil"/>
              <w:left w:val="nil"/>
              <w:bottom w:val="nil"/>
              <w:right w:val="nil"/>
            </w:tcBorders>
          </w:tcPr>
          <w:p w:rsidR="00DD35E7" w:rsidRDefault="00DD35E7">
            <w:pPr>
              <w:ind w:left="1"/>
              <w:rPr>
                <w:rFonts w:ascii="Times New Roman" w:hAnsi="Times New Roman"/>
                <w:sz w:val="28"/>
                <w:szCs w:val="28"/>
              </w:rPr>
            </w:pPr>
          </w:p>
        </w:tc>
        <w:tc>
          <w:tcPr>
            <w:tcW w:w="914" w:type="dxa"/>
            <w:tcBorders>
              <w:top w:val="nil"/>
              <w:left w:val="nil"/>
              <w:bottom w:val="nil"/>
              <w:right w:val="nil"/>
            </w:tcBorders>
          </w:tcPr>
          <w:p w:rsidR="00DD35E7" w:rsidRDefault="00DD35E7">
            <w:pPr>
              <w:ind w:left="1"/>
              <w:rPr>
                <w:rFonts w:ascii="Times New Roman" w:hAnsi="Times New Roman"/>
                <w:sz w:val="28"/>
                <w:szCs w:val="28"/>
              </w:rPr>
            </w:pPr>
          </w:p>
        </w:tc>
        <w:tc>
          <w:tcPr>
            <w:tcW w:w="1170" w:type="dxa"/>
            <w:tcBorders>
              <w:top w:val="nil"/>
              <w:left w:val="nil"/>
              <w:bottom w:val="nil"/>
              <w:right w:val="nil"/>
            </w:tcBorders>
          </w:tcPr>
          <w:p w:rsidR="00DD35E7" w:rsidRDefault="000C17A5">
            <w:pPr>
              <w:ind w:left="1"/>
              <w:rPr>
                <w:rFonts w:ascii="Times New Roman" w:hAnsi="Times New Roman"/>
                <w:sz w:val="28"/>
                <w:szCs w:val="28"/>
              </w:rPr>
            </w:pPr>
            <w:r>
              <w:rPr>
                <w:rFonts w:ascii="Times New Roman" w:hAnsi="Times New Roman"/>
                <w:sz w:val="28"/>
                <w:szCs w:val="28"/>
              </w:rPr>
              <w:t xml:space="preserve">прізвище </w:t>
            </w:r>
          </w:p>
        </w:tc>
      </w:tr>
      <w:tr w:rsidR="00DD35E7">
        <w:trPr>
          <w:trHeight w:val="322"/>
        </w:trPr>
        <w:tc>
          <w:tcPr>
            <w:tcW w:w="5496" w:type="dxa"/>
            <w:tcBorders>
              <w:top w:val="nil"/>
              <w:left w:val="nil"/>
              <w:bottom w:val="nil"/>
              <w:right w:val="nil"/>
            </w:tcBorders>
          </w:tcPr>
          <w:p w:rsidR="00DD35E7" w:rsidRDefault="000C17A5">
            <w:pPr>
              <w:tabs>
                <w:tab w:val="center" w:pos="1831"/>
                <w:tab w:val="center" w:pos="2748"/>
                <w:tab w:val="center" w:pos="4063"/>
              </w:tabs>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підпис  </w:t>
            </w:r>
          </w:p>
        </w:tc>
        <w:tc>
          <w:tcPr>
            <w:tcW w:w="917" w:type="dxa"/>
            <w:tcBorders>
              <w:top w:val="nil"/>
              <w:left w:val="nil"/>
              <w:bottom w:val="nil"/>
              <w:right w:val="nil"/>
            </w:tcBorders>
          </w:tcPr>
          <w:p w:rsidR="00DD35E7" w:rsidRDefault="00DD35E7">
            <w:pPr>
              <w:rPr>
                <w:rFonts w:ascii="Times New Roman" w:hAnsi="Times New Roman"/>
                <w:sz w:val="28"/>
                <w:szCs w:val="28"/>
              </w:rPr>
            </w:pPr>
          </w:p>
        </w:tc>
        <w:tc>
          <w:tcPr>
            <w:tcW w:w="914" w:type="dxa"/>
            <w:tcBorders>
              <w:top w:val="nil"/>
              <w:left w:val="nil"/>
              <w:bottom w:val="nil"/>
              <w:right w:val="nil"/>
            </w:tcBorders>
          </w:tcPr>
          <w:p w:rsidR="00DD35E7" w:rsidRDefault="00DD35E7">
            <w:pPr>
              <w:rPr>
                <w:rFonts w:ascii="Times New Roman" w:hAnsi="Times New Roman"/>
                <w:sz w:val="28"/>
                <w:szCs w:val="28"/>
              </w:rPr>
            </w:pPr>
          </w:p>
        </w:tc>
        <w:tc>
          <w:tcPr>
            <w:tcW w:w="1170" w:type="dxa"/>
            <w:tcBorders>
              <w:top w:val="nil"/>
              <w:left w:val="nil"/>
              <w:bottom w:val="nil"/>
              <w:right w:val="nil"/>
            </w:tcBorders>
          </w:tcPr>
          <w:p w:rsidR="00DD35E7" w:rsidRDefault="000C17A5">
            <w:pPr>
              <w:rPr>
                <w:rFonts w:ascii="Times New Roman" w:hAnsi="Times New Roman"/>
                <w:sz w:val="28"/>
                <w:szCs w:val="28"/>
              </w:rPr>
            </w:pPr>
            <w:r>
              <w:rPr>
                <w:rFonts w:ascii="Times New Roman" w:hAnsi="Times New Roman"/>
                <w:sz w:val="28"/>
                <w:szCs w:val="28"/>
              </w:rPr>
              <w:t xml:space="preserve">прізвище </w:t>
            </w:r>
          </w:p>
        </w:tc>
      </w:tr>
      <w:tr w:rsidR="00DD35E7">
        <w:trPr>
          <w:trHeight w:val="345"/>
        </w:trPr>
        <w:tc>
          <w:tcPr>
            <w:tcW w:w="5496" w:type="dxa"/>
            <w:tcBorders>
              <w:top w:val="nil"/>
              <w:left w:val="nil"/>
              <w:bottom w:val="nil"/>
              <w:right w:val="nil"/>
            </w:tcBorders>
          </w:tcPr>
          <w:p w:rsidR="00DD35E7" w:rsidRDefault="000C17A5">
            <w:pPr>
              <w:tabs>
                <w:tab w:val="center" w:pos="1831"/>
                <w:tab w:val="center" w:pos="2748"/>
                <w:tab w:val="center" w:pos="4063"/>
              </w:tabs>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підпис  </w:t>
            </w:r>
          </w:p>
        </w:tc>
        <w:tc>
          <w:tcPr>
            <w:tcW w:w="917" w:type="dxa"/>
            <w:tcBorders>
              <w:top w:val="nil"/>
              <w:left w:val="nil"/>
              <w:bottom w:val="nil"/>
              <w:right w:val="nil"/>
            </w:tcBorders>
          </w:tcPr>
          <w:p w:rsidR="00DD35E7" w:rsidRDefault="00DD35E7">
            <w:pPr>
              <w:rPr>
                <w:rFonts w:ascii="Times New Roman" w:hAnsi="Times New Roman"/>
                <w:sz w:val="28"/>
                <w:szCs w:val="28"/>
              </w:rPr>
            </w:pPr>
          </w:p>
        </w:tc>
        <w:tc>
          <w:tcPr>
            <w:tcW w:w="914" w:type="dxa"/>
            <w:tcBorders>
              <w:top w:val="nil"/>
              <w:left w:val="nil"/>
              <w:bottom w:val="nil"/>
              <w:right w:val="nil"/>
            </w:tcBorders>
          </w:tcPr>
          <w:p w:rsidR="00DD35E7" w:rsidRDefault="00DD35E7">
            <w:pPr>
              <w:rPr>
                <w:rFonts w:ascii="Times New Roman" w:hAnsi="Times New Roman"/>
                <w:sz w:val="28"/>
                <w:szCs w:val="28"/>
              </w:rPr>
            </w:pPr>
          </w:p>
        </w:tc>
        <w:tc>
          <w:tcPr>
            <w:tcW w:w="1170" w:type="dxa"/>
            <w:tcBorders>
              <w:top w:val="nil"/>
              <w:left w:val="nil"/>
              <w:bottom w:val="nil"/>
              <w:right w:val="nil"/>
            </w:tcBorders>
          </w:tcPr>
          <w:p w:rsidR="00DD35E7" w:rsidRDefault="000C17A5">
            <w:pPr>
              <w:rPr>
                <w:rFonts w:ascii="Times New Roman" w:hAnsi="Times New Roman"/>
                <w:sz w:val="28"/>
                <w:szCs w:val="28"/>
              </w:rPr>
            </w:pPr>
            <w:r>
              <w:rPr>
                <w:rFonts w:ascii="Times New Roman" w:hAnsi="Times New Roman"/>
                <w:sz w:val="28"/>
                <w:szCs w:val="28"/>
              </w:rPr>
              <w:t xml:space="preserve">прізвище </w:t>
            </w:r>
          </w:p>
        </w:tc>
      </w:tr>
    </w:tbl>
    <w:tbl>
      <w:tblPr>
        <w:tblStyle w:val="af3"/>
        <w:tblW w:w="0" w:type="auto"/>
        <w:tblInd w:w="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8"/>
      </w:tblGrid>
      <w:tr w:rsidR="00DD35E7">
        <w:trPr>
          <w:trHeight w:val="1264"/>
        </w:trPr>
        <w:tc>
          <w:tcPr>
            <w:tcW w:w="1698" w:type="dxa"/>
          </w:tcPr>
          <w:p w:rsidR="00DD35E7" w:rsidRDefault="00DD35E7">
            <w:pPr>
              <w:rPr>
                <w:rFonts w:ascii="Times New Roman" w:hAnsi="Times New Roman"/>
                <w:sz w:val="28"/>
                <w:szCs w:val="28"/>
              </w:rPr>
            </w:pPr>
          </w:p>
        </w:tc>
      </w:tr>
    </w:tbl>
    <w:p w:rsidR="00DD35E7" w:rsidRDefault="000C17A5">
      <w:pPr>
        <w:spacing w:after="0" w:line="240" w:lineRule="auto"/>
        <w:ind w:left="-1" w:right="207"/>
        <w:rPr>
          <w:rFonts w:ascii="Times New Roman" w:hAnsi="Times New Roman"/>
          <w:sz w:val="28"/>
          <w:szCs w:val="28"/>
        </w:rPr>
      </w:pPr>
      <w:r>
        <w:rPr>
          <w:rFonts w:ascii="Times New Roman" w:hAnsi="Times New Roman"/>
          <w:sz w:val="28"/>
          <w:szCs w:val="28"/>
        </w:rPr>
        <w:t xml:space="preserve">Примітки: </w:t>
      </w:r>
    </w:p>
    <w:p w:rsidR="00DD35E7" w:rsidRDefault="000C17A5">
      <w:pPr>
        <w:numPr>
          <w:ilvl w:val="0"/>
          <w:numId w:val="9"/>
        </w:numPr>
        <w:tabs>
          <w:tab w:val="left" w:pos="993"/>
        </w:tabs>
        <w:spacing w:after="0" w:line="240" w:lineRule="auto"/>
        <w:ind w:right="207" w:firstLine="700"/>
        <w:jc w:val="both"/>
        <w:rPr>
          <w:rFonts w:ascii="Times New Roman" w:hAnsi="Times New Roman"/>
          <w:sz w:val="28"/>
          <w:szCs w:val="28"/>
        </w:rPr>
      </w:pPr>
      <w:r>
        <w:rPr>
          <w:rFonts w:ascii="Times New Roman" w:hAnsi="Times New Roman"/>
          <w:sz w:val="28"/>
          <w:szCs w:val="28"/>
        </w:rPr>
        <w:t xml:space="preserve">Перевірка готовності закладів освіти до нового навчального року закінчується за рішенням відповідного керівника органу управління освітою (військової (державної) адміністрації, закладу вищої, фахової передвищої освіти), зазвичай до 25 серпня. </w:t>
      </w:r>
    </w:p>
    <w:p w:rsidR="00DD35E7" w:rsidRDefault="000C17A5">
      <w:pPr>
        <w:numPr>
          <w:ilvl w:val="0"/>
          <w:numId w:val="9"/>
        </w:numPr>
        <w:tabs>
          <w:tab w:val="left" w:pos="993"/>
        </w:tabs>
        <w:spacing w:after="0" w:line="240" w:lineRule="auto"/>
        <w:ind w:right="207" w:firstLine="700"/>
        <w:jc w:val="both"/>
        <w:rPr>
          <w:rFonts w:ascii="Times New Roman" w:hAnsi="Times New Roman"/>
          <w:sz w:val="28"/>
          <w:szCs w:val="28"/>
        </w:rPr>
      </w:pPr>
      <w:r>
        <w:rPr>
          <w:rFonts w:ascii="Times New Roman" w:hAnsi="Times New Roman"/>
          <w:sz w:val="28"/>
          <w:szCs w:val="28"/>
        </w:rPr>
        <w:t xml:space="preserve">Акт прийому </w:t>
      </w:r>
      <w:r>
        <w:rPr>
          <w:rFonts w:ascii="Times New Roman" w:hAnsi="Times New Roman"/>
          <w:sz w:val="28"/>
          <w:szCs w:val="28"/>
        </w:rPr>
        <w:t xml:space="preserve">готовності закладу освіти складають у 2 примірниках. Один примірник обов’язково передають в орган управління освітою (за підпорядкуванням), другий — залишається в закладі освіти. </w:t>
      </w:r>
    </w:p>
    <w:p w:rsidR="00DD35E7" w:rsidRDefault="000C17A5">
      <w:pPr>
        <w:numPr>
          <w:ilvl w:val="0"/>
          <w:numId w:val="9"/>
        </w:numPr>
        <w:tabs>
          <w:tab w:val="left" w:pos="993"/>
        </w:tabs>
        <w:spacing w:after="0" w:line="240" w:lineRule="auto"/>
        <w:ind w:right="207" w:firstLine="700"/>
        <w:jc w:val="both"/>
        <w:rPr>
          <w:rFonts w:ascii="Times New Roman" w:hAnsi="Times New Roman"/>
          <w:sz w:val="28"/>
          <w:szCs w:val="28"/>
        </w:rPr>
      </w:pPr>
      <w:r>
        <w:rPr>
          <w:rFonts w:ascii="Times New Roman" w:hAnsi="Times New Roman"/>
          <w:sz w:val="28"/>
          <w:szCs w:val="28"/>
        </w:rPr>
        <w:t xml:space="preserve">Якщо комісія вважає, що заклад освіти не готовий до роботи в новому навчальному році, треба зазначити причини, які роботи і в які строки мають бути виконані. </w:t>
      </w:r>
    </w:p>
    <w:p w:rsidR="00DD35E7" w:rsidRDefault="000C17A5">
      <w:pPr>
        <w:tabs>
          <w:tab w:val="left" w:pos="993"/>
        </w:tabs>
        <w:spacing w:after="0" w:line="240" w:lineRule="auto"/>
        <w:ind w:left="9" w:right="207" w:firstLine="700"/>
        <w:jc w:val="both"/>
        <w:rPr>
          <w:rFonts w:ascii="Times New Roman" w:hAnsi="Times New Roman"/>
          <w:sz w:val="28"/>
          <w:szCs w:val="28"/>
        </w:rPr>
      </w:pPr>
      <w:r>
        <w:rPr>
          <w:rFonts w:ascii="Times New Roman" w:hAnsi="Times New Roman"/>
          <w:sz w:val="28"/>
          <w:szCs w:val="28"/>
        </w:rPr>
        <w:t>Запропонована форма акта передбачає лише основні питання, тому до змісту перевірки можна включити</w:t>
      </w:r>
      <w:r>
        <w:rPr>
          <w:rFonts w:ascii="Times New Roman" w:hAnsi="Times New Roman"/>
          <w:sz w:val="28"/>
          <w:szCs w:val="28"/>
        </w:rPr>
        <w:t xml:space="preserve"> питання з урахуванням місцевих умов і об’єкта, що перевіряється (класи-кабінети, кімнати, актові зали, конференцзали тощо). </w:t>
      </w:r>
    </w:p>
    <w:p w:rsidR="00DD35E7" w:rsidRDefault="000C17A5">
      <w:pPr>
        <w:rPr>
          <w:rFonts w:ascii="Times New Roman" w:hAnsi="Times New Roman"/>
          <w:sz w:val="28"/>
          <w:szCs w:val="28"/>
        </w:rPr>
      </w:pPr>
      <w:r>
        <w:rPr>
          <w:rFonts w:ascii="Times New Roman" w:hAnsi="Times New Roman"/>
          <w:sz w:val="28"/>
          <w:szCs w:val="28"/>
        </w:rPr>
        <w:br w:type="page"/>
      </w:r>
    </w:p>
    <w:p w:rsidR="00DD35E7" w:rsidRDefault="000C17A5">
      <w:pPr>
        <w:tabs>
          <w:tab w:val="center" w:pos="711"/>
          <w:tab w:val="center" w:pos="1419"/>
          <w:tab w:val="center" w:pos="2127"/>
          <w:tab w:val="center" w:pos="2835"/>
          <w:tab w:val="center" w:pos="3543"/>
          <w:tab w:val="center" w:pos="4251"/>
          <w:tab w:val="center" w:pos="4959"/>
          <w:tab w:val="center" w:pos="5667"/>
          <w:tab w:val="center" w:pos="7687"/>
        </w:tabs>
        <w:spacing w:after="0" w:line="240" w:lineRule="auto"/>
        <w:ind w:left="7230"/>
        <w:rPr>
          <w:rFonts w:ascii="Times New Roman" w:hAnsi="Times New Roman"/>
          <w:sz w:val="24"/>
          <w:szCs w:val="24"/>
        </w:rPr>
      </w:pPr>
      <w:r>
        <w:rPr>
          <w:rFonts w:ascii="Times New Roman" w:hAnsi="Times New Roman"/>
          <w:sz w:val="24"/>
          <w:szCs w:val="24"/>
        </w:rPr>
        <w:lastRenderedPageBreak/>
        <w:t>Додаток 8</w:t>
      </w:r>
    </w:p>
    <w:p w:rsidR="00DD35E7" w:rsidRDefault="000C17A5">
      <w:pPr>
        <w:spacing w:after="0" w:line="240" w:lineRule="auto"/>
        <w:ind w:left="7230"/>
        <w:rPr>
          <w:rFonts w:ascii="Times New Roman" w:hAnsi="Times New Roman"/>
        </w:rPr>
      </w:pPr>
      <w:r>
        <w:rPr>
          <w:rFonts w:ascii="Times New Roman" w:hAnsi="Times New Roman"/>
        </w:rPr>
        <w:t>(рекомендована форма)</w:t>
      </w:r>
    </w:p>
    <w:p w:rsidR="00DD35E7" w:rsidRDefault="00DD35E7">
      <w:pPr>
        <w:spacing w:after="0" w:line="240" w:lineRule="auto"/>
        <w:ind w:left="1"/>
        <w:rPr>
          <w:rFonts w:ascii="Times New Roman" w:hAnsi="Times New Roman"/>
          <w:sz w:val="28"/>
          <w:szCs w:val="28"/>
        </w:rPr>
      </w:pPr>
    </w:p>
    <w:p w:rsidR="00DD35E7" w:rsidRDefault="000C17A5">
      <w:pPr>
        <w:tabs>
          <w:tab w:val="center" w:pos="918"/>
          <w:tab w:val="center" w:pos="1832"/>
          <w:tab w:val="center" w:pos="4140"/>
        </w:tabs>
        <w:spacing w:after="0" w:line="240" w:lineRule="auto"/>
        <w:ind w:left="-10"/>
        <w:jc w:val="center"/>
        <w:rPr>
          <w:rFonts w:ascii="Times New Roman" w:hAnsi="Times New Roman"/>
          <w:sz w:val="28"/>
          <w:szCs w:val="28"/>
        </w:rPr>
      </w:pPr>
      <w:r>
        <w:rPr>
          <w:rFonts w:ascii="Times New Roman" w:hAnsi="Times New Roman"/>
          <w:sz w:val="28"/>
          <w:szCs w:val="28"/>
        </w:rPr>
        <w:t>Паспорт кабінету хімії</w:t>
      </w:r>
    </w:p>
    <w:p w:rsidR="00DD35E7" w:rsidRDefault="000C17A5">
      <w:pPr>
        <w:tabs>
          <w:tab w:val="right" w:pos="8647"/>
        </w:tabs>
        <w:spacing w:after="0" w:line="240" w:lineRule="auto"/>
        <w:ind w:left="1134" w:right="992"/>
        <w:rPr>
          <w:rFonts w:ascii="Times New Roman" w:hAnsi="Times New Roman"/>
          <w:sz w:val="28"/>
          <w:szCs w:val="28"/>
          <w:u w:val="single"/>
        </w:rPr>
      </w:pPr>
      <w:r>
        <w:rPr>
          <w:rFonts w:ascii="Times New Roman" w:hAnsi="Times New Roman"/>
          <w:sz w:val="28"/>
          <w:szCs w:val="28"/>
          <w:u w:val="single"/>
        </w:rPr>
        <w:tab/>
      </w:r>
    </w:p>
    <w:p w:rsidR="00DD35E7" w:rsidRDefault="000C17A5">
      <w:pPr>
        <w:tabs>
          <w:tab w:val="center" w:pos="918"/>
          <w:tab w:val="center" w:pos="1832"/>
          <w:tab w:val="center" w:pos="2749"/>
          <w:tab w:val="center" w:pos="3666"/>
          <w:tab w:val="center" w:pos="5897"/>
        </w:tabs>
        <w:spacing w:after="0" w:line="240" w:lineRule="auto"/>
        <w:ind w:left="-10"/>
        <w:jc w:val="center"/>
        <w:rPr>
          <w:rFonts w:ascii="Times New Roman" w:hAnsi="Times New Roman"/>
        </w:rPr>
      </w:pPr>
      <w:r>
        <w:rPr>
          <w:rFonts w:ascii="Times New Roman" w:hAnsi="Times New Roman"/>
        </w:rPr>
        <w:t>(найменування закладу освіти)</w:t>
      </w:r>
    </w:p>
    <w:p w:rsidR="00DD35E7" w:rsidRDefault="000C17A5">
      <w:pPr>
        <w:tabs>
          <w:tab w:val="right" w:pos="9639"/>
        </w:tabs>
        <w:spacing w:after="0" w:line="240" w:lineRule="auto"/>
        <w:ind w:left="-1"/>
        <w:rPr>
          <w:rFonts w:ascii="Times New Roman" w:hAnsi="Times New Roman"/>
          <w:sz w:val="28"/>
          <w:szCs w:val="28"/>
        </w:rPr>
      </w:pPr>
      <w:r>
        <w:rPr>
          <w:rFonts w:ascii="Times New Roman" w:hAnsi="Times New Roman"/>
          <w:sz w:val="28"/>
          <w:szCs w:val="28"/>
        </w:rPr>
        <w:t xml:space="preserve">Адреса </w:t>
      </w:r>
      <w:r>
        <w:rPr>
          <w:rFonts w:ascii="Times New Roman" w:hAnsi="Times New Roman"/>
          <w:sz w:val="28"/>
          <w:szCs w:val="28"/>
          <w:u w:val="single"/>
        </w:rPr>
        <w:tab/>
      </w:r>
    </w:p>
    <w:p w:rsidR="00DD35E7" w:rsidRDefault="000C17A5">
      <w:pPr>
        <w:tabs>
          <w:tab w:val="center" w:pos="918"/>
          <w:tab w:val="center" w:pos="1832"/>
          <w:tab w:val="center" w:pos="2749"/>
          <w:tab w:val="center" w:pos="3666"/>
          <w:tab w:val="center" w:pos="5612"/>
        </w:tabs>
        <w:spacing w:after="0" w:line="240" w:lineRule="auto"/>
        <w:ind w:left="2127"/>
        <w:jc w:val="center"/>
        <w:rPr>
          <w:rFonts w:ascii="Times New Roman" w:hAnsi="Times New Roman"/>
          <w:sz w:val="28"/>
          <w:szCs w:val="28"/>
        </w:rPr>
      </w:pPr>
      <w:r>
        <w:rPr>
          <w:rFonts w:ascii="Times New Roman" w:hAnsi="Times New Roman"/>
        </w:rPr>
        <w:t>(поштова адреса</w:t>
      </w:r>
      <w:r>
        <w:rPr>
          <w:rFonts w:ascii="Times New Roman" w:hAnsi="Times New Roman"/>
          <w:sz w:val="28"/>
          <w:szCs w:val="28"/>
        </w:rPr>
        <w:t>)</w:t>
      </w:r>
    </w:p>
    <w:p w:rsidR="00DD35E7" w:rsidRDefault="000C17A5">
      <w:pPr>
        <w:tabs>
          <w:tab w:val="right" w:pos="9639"/>
        </w:tabs>
        <w:spacing w:after="0" w:line="240" w:lineRule="auto"/>
        <w:ind w:left="-1"/>
        <w:rPr>
          <w:rFonts w:ascii="Times New Roman" w:hAnsi="Times New Roman"/>
          <w:sz w:val="28"/>
          <w:szCs w:val="28"/>
        </w:rPr>
      </w:pPr>
      <w:r>
        <w:rPr>
          <w:rFonts w:ascii="Times New Roman" w:hAnsi="Times New Roman"/>
          <w:sz w:val="28"/>
          <w:szCs w:val="28"/>
        </w:rPr>
        <w:t xml:space="preserve">Місце розташування кабінету </w:t>
      </w:r>
      <w:r>
        <w:rPr>
          <w:rFonts w:ascii="Times New Roman" w:hAnsi="Times New Roman"/>
          <w:sz w:val="28"/>
          <w:szCs w:val="28"/>
          <w:u w:val="single"/>
        </w:rPr>
        <w:tab/>
      </w:r>
    </w:p>
    <w:p w:rsidR="00DD35E7" w:rsidRDefault="000C17A5">
      <w:pPr>
        <w:tabs>
          <w:tab w:val="center" w:pos="918"/>
          <w:tab w:val="center" w:pos="1832"/>
          <w:tab w:val="center" w:pos="2749"/>
          <w:tab w:val="center" w:pos="3666"/>
          <w:tab w:val="center" w:pos="5612"/>
        </w:tabs>
        <w:spacing w:after="0" w:line="240" w:lineRule="auto"/>
        <w:ind w:left="2694"/>
        <w:jc w:val="center"/>
        <w:rPr>
          <w:rFonts w:ascii="Times New Roman" w:hAnsi="Times New Roman"/>
        </w:rPr>
      </w:pPr>
      <w:r>
        <w:rPr>
          <w:rFonts w:ascii="Times New Roman" w:hAnsi="Times New Roman"/>
        </w:rPr>
        <w:t xml:space="preserve">(поверх, № кабінету) </w:t>
      </w:r>
    </w:p>
    <w:p w:rsidR="00DD35E7" w:rsidRDefault="000C17A5">
      <w:pPr>
        <w:spacing w:after="0" w:line="240" w:lineRule="auto"/>
        <w:ind w:left="-1" w:right="207"/>
        <w:rPr>
          <w:rFonts w:ascii="Times New Roman" w:hAnsi="Times New Roman"/>
          <w:sz w:val="28"/>
          <w:szCs w:val="28"/>
        </w:rPr>
      </w:pPr>
      <w:r>
        <w:rPr>
          <w:rFonts w:ascii="Times New Roman" w:hAnsi="Times New Roman"/>
          <w:sz w:val="28"/>
          <w:szCs w:val="28"/>
        </w:rPr>
        <w:t xml:space="preserve">Загальна площа кабінету </w:t>
      </w:r>
      <w:r>
        <w:rPr>
          <w:rFonts w:ascii="Times New Roman" w:hAnsi="Times New Roman"/>
          <w:sz w:val="28"/>
          <w:szCs w:val="28"/>
          <w:u w:val="single"/>
        </w:rPr>
        <w:tab/>
      </w:r>
      <w:r>
        <w:rPr>
          <w:rFonts w:ascii="Times New Roman" w:hAnsi="Times New Roman"/>
          <w:sz w:val="28"/>
          <w:szCs w:val="28"/>
        </w:rPr>
        <w:t xml:space="preserve"> м², лаборантської </w:t>
      </w:r>
      <w:r>
        <w:rPr>
          <w:rFonts w:ascii="Times New Roman" w:hAnsi="Times New Roman"/>
          <w:sz w:val="28"/>
          <w:szCs w:val="28"/>
          <w:u w:val="single"/>
        </w:rPr>
        <w:tab/>
      </w:r>
      <w:r>
        <w:rPr>
          <w:rFonts w:ascii="Times New Roman" w:hAnsi="Times New Roman"/>
          <w:sz w:val="28"/>
          <w:szCs w:val="28"/>
        </w:rPr>
        <w:t>м².</w:t>
      </w:r>
    </w:p>
    <w:p w:rsidR="00DD35E7" w:rsidRDefault="000C17A5">
      <w:pPr>
        <w:spacing w:after="0" w:line="240" w:lineRule="auto"/>
        <w:ind w:left="-1" w:right="207"/>
        <w:rPr>
          <w:rFonts w:ascii="Times New Roman" w:hAnsi="Times New Roman"/>
          <w:sz w:val="28"/>
          <w:szCs w:val="28"/>
        </w:rPr>
      </w:pPr>
      <w:r>
        <w:rPr>
          <w:rFonts w:ascii="Times New Roman" w:hAnsi="Times New Roman"/>
          <w:sz w:val="28"/>
          <w:szCs w:val="28"/>
        </w:rPr>
        <w:t xml:space="preserve">Меблі та обладнання: </w:t>
      </w:r>
    </w:p>
    <w:tbl>
      <w:tblPr>
        <w:tblStyle w:val="TableGrid"/>
        <w:tblpPr w:vertAnchor="text" w:horzAnchor="margin" w:tblpY="33"/>
        <w:tblOverlap w:val="never"/>
        <w:tblW w:w="9805" w:type="dxa"/>
        <w:tblInd w:w="0" w:type="dxa"/>
        <w:tblCellMar>
          <w:top w:w="56" w:type="dxa"/>
        </w:tblCellMar>
        <w:tblLook w:val="04A0" w:firstRow="1" w:lastRow="0" w:firstColumn="1" w:lastColumn="0" w:noHBand="0" w:noVBand="1"/>
      </w:tblPr>
      <w:tblGrid>
        <w:gridCol w:w="5496"/>
        <w:gridCol w:w="4309"/>
      </w:tblGrid>
      <w:tr w:rsidR="00DD35E7">
        <w:trPr>
          <w:trHeight w:val="345"/>
        </w:trPr>
        <w:tc>
          <w:tcPr>
            <w:tcW w:w="5496" w:type="dxa"/>
          </w:tcPr>
          <w:p w:rsidR="00DD35E7" w:rsidRDefault="000C17A5">
            <w:pPr>
              <w:tabs>
                <w:tab w:val="center" w:pos="4580"/>
              </w:tabs>
              <w:rPr>
                <w:rFonts w:ascii="Times New Roman" w:hAnsi="Times New Roman"/>
                <w:sz w:val="28"/>
                <w:szCs w:val="28"/>
              </w:rPr>
            </w:pPr>
            <w:r>
              <w:rPr>
                <w:rFonts w:ascii="Times New Roman" w:hAnsi="Times New Roman"/>
                <w:sz w:val="28"/>
                <w:szCs w:val="28"/>
              </w:rPr>
              <w:t>столи _____________шт.,</w:t>
            </w:r>
          </w:p>
        </w:tc>
        <w:tc>
          <w:tcPr>
            <w:tcW w:w="4309" w:type="dxa"/>
          </w:tcPr>
          <w:p w:rsidR="00DD35E7" w:rsidRDefault="000C17A5">
            <w:pPr>
              <w:ind w:left="1"/>
              <w:rPr>
                <w:rFonts w:ascii="Times New Roman" w:hAnsi="Times New Roman"/>
                <w:sz w:val="28"/>
                <w:szCs w:val="28"/>
              </w:rPr>
            </w:pPr>
            <w:r>
              <w:rPr>
                <w:rFonts w:ascii="Times New Roman" w:hAnsi="Times New Roman"/>
                <w:sz w:val="28"/>
                <w:szCs w:val="28"/>
              </w:rPr>
              <w:t>стільці учнівські ___________шт.</w:t>
            </w:r>
          </w:p>
        </w:tc>
      </w:tr>
      <w:tr w:rsidR="00DD35E7">
        <w:trPr>
          <w:trHeight w:val="345"/>
        </w:trPr>
        <w:tc>
          <w:tcPr>
            <w:tcW w:w="5496" w:type="dxa"/>
          </w:tcPr>
          <w:p w:rsidR="00DD35E7" w:rsidRDefault="000C17A5">
            <w:pPr>
              <w:tabs>
                <w:tab w:val="center" w:pos="4580"/>
              </w:tabs>
              <w:rPr>
                <w:rFonts w:ascii="Times New Roman" w:hAnsi="Times New Roman"/>
                <w:sz w:val="28"/>
                <w:szCs w:val="28"/>
              </w:rPr>
            </w:pPr>
            <w:r>
              <w:rPr>
                <w:rFonts w:ascii="Times New Roman" w:hAnsi="Times New Roman"/>
                <w:sz w:val="28"/>
                <w:szCs w:val="28"/>
              </w:rPr>
              <w:t>робочий стіл учителя ________шт.,</w:t>
            </w:r>
          </w:p>
        </w:tc>
        <w:tc>
          <w:tcPr>
            <w:tcW w:w="4309" w:type="dxa"/>
          </w:tcPr>
          <w:p w:rsidR="00DD35E7" w:rsidRDefault="000C17A5">
            <w:pPr>
              <w:ind w:left="1"/>
              <w:rPr>
                <w:rFonts w:ascii="Times New Roman" w:hAnsi="Times New Roman"/>
                <w:sz w:val="28"/>
                <w:szCs w:val="28"/>
              </w:rPr>
            </w:pPr>
            <w:r>
              <w:rPr>
                <w:rFonts w:ascii="Times New Roman" w:hAnsi="Times New Roman"/>
                <w:sz w:val="28"/>
                <w:szCs w:val="28"/>
              </w:rPr>
              <w:t>стільці вчителя, лаборанта ___шт.,</w:t>
            </w:r>
          </w:p>
        </w:tc>
      </w:tr>
      <w:tr w:rsidR="00DD35E7">
        <w:trPr>
          <w:trHeight w:val="345"/>
        </w:trPr>
        <w:tc>
          <w:tcPr>
            <w:tcW w:w="5496" w:type="dxa"/>
          </w:tcPr>
          <w:p w:rsidR="00DD35E7" w:rsidRDefault="000C17A5">
            <w:pPr>
              <w:tabs>
                <w:tab w:val="center" w:pos="4580"/>
              </w:tabs>
              <w:rPr>
                <w:rFonts w:ascii="Times New Roman" w:hAnsi="Times New Roman"/>
                <w:sz w:val="28"/>
                <w:szCs w:val="28"/>
              </w:rPr>
            </w:pPr>
            <w:r>
              <w:rPr>
                <w:rFonts w:ascii="Times New Roman" w:hAnsi="Times New Roman"/>
                <w:sz w:val="28"/>
                <w:szCs w:val="28"/>
              </w:rPr>
              <w:t xml:space="preserve">демонстраційний стіл ________шт., </w:t>
            </w:r>
            <w:r>
              <w:rPr>
                <w:rFonts w:ascii="Times New Roman" w:hAnsi="Times New Roman"/>
                <w:sz w:val="28"/>
                <w:szCs w:val="28"/>
              </w:rPr>
              <w:tab/>
            </w:r>
          </w:p>
        </w:tc>
        <w:tc>
          <w:tcPr>
            <w:tcW w:w="4309" w:type="dxa"/>
          </w:tcPr>
          <w:p w:rsidR="00DD35E7" w:rsidRDefault="000C17A5">
            <w:pPr>
              <w:ind w:left="1"/>
              <w:rPr>
                <w:rFonts w:ascii="Times New Roman" w:hAnsi="Times New Roman"/>
                <w:sz w:val="28"/>
                <w:szCs w:val="28"/>
              </w:rPr>
            </w:pPr>
            <w:r>
              <w:rPr>
                <w:rFonts w:ascii="Times New Roman" w:hAnsi="Times New Roman"/>
                <w:sz w:val="28"/>
                <w:szCs w:val="28"/>
              </w:rPr>
              <w:t xml:space="preserve">витяжна шафа ______________шт., </w:t>
            </w:r>
          </w:p>
        </w:tc>
      </w:tr>
      <w:tr w:rsidR="00DD35E7">
        <w:trPr>
          <w:trHeight w:val="322"/>
        </w:trPr>
        <w:tc>
          <w:tcPr>
            <w:tcW w:w="5496" w:type="dxa"/>
          </w:tcPr>
          <w:p w:rsidR="00DD35E7" w:rsidRDefault="000C17A5">
            <w:pPr>
              <w:tabs>
                <w:tab w:val="center" w:pos="4580"/>
              </w:tabs>
              <w:rPr>
                <w:rFonts w:ascii="Times New Roman" w:hAnsi="Times New Roman"/>
                <w:sz w:val="28"/>
                <w:szCs w:val="28"/>
              </w:rPr>
            </w:pPr>
            <w:r>
              <w:rPr>
                <w:rFonts w:ascii="Times New Roman" w:hAnsi="Times New Roman"/>
                <w:sz w:val="28"/>
                <w:szCs w:val="28"/>
              </w:rPr>
              <w:t xml:space="preserve">дошка _____________________шт., </w:t>
            </w:r>
            <w:r>
              <w:rPr>
                <w:rFonts w:ascii="Times New Roman" w:hAnsi="Times New Roman"/>
                <w:sz w:val="28"/>
                <w:szCs w:val="28"/>
              </w:rPr>
              <w:tab/>
            </w:r>
          </w:p>
        </w:tc>
        <w:tc>
          <w:tcPr>
            <w:tcW w:w="4309" w:type="dxa"/>
          </w:tcPr>
          <w:p w:rsidR="00DD35E7" w:rsidRDefault="000C17A5">
            <w:pPr>
              <w:ind w:left="1"/>
              <w:rPr>
                <w:rFonts w:ascii="Times New Roman" w:hAnsi="Times New Roman"/>
                <w:sz w:val="28"/>
                <w:szCs w:val="28"/>
              </w:rPr>
            </w:pPr>
            <w:r>
              <w:rPr>
                <w:rFonts w:ascii="Times New Roman" w:hAnsi="Times New Roman"/>
                <w:sz w:val="28"/>
                <w:szCs w:val="28"/>
              </w:rPr>
              <w:t xml:space="preserve">магнітна дошка _____________шт., </w:t>
            </w:r>
          </w:p>
        </w:tc>
      </w:tr>
      <w:tr w:rsidR="00DD35E7">
        <w:trPr>
          <w:trHeight w:val="322"/>
        </w:trPr>
        <w:tc>
          <w:tcPr>
            <w:tcW w:w="5496" w:type="dxa"/>
          </w:tcPr>
          <w:p w:rsidR="00DD35E7" w:rsidRDefault="000C17A5">
            <w:pPr>
              <w:rPr>
                <w:rFonts w:ascii="Times New Roman" w:hAnsi="Times New Roman"/>
                <w:sz w:val="28"/>
                <w:szCs w:val="28"/>
              </w:rPr>
            </w:pPr>
            <w:r>
              <w:rPr>
                <w:rFonts w:ascii="Times New Roman" w:hAnsi="Times New Roman"/>
                <w:sz w:val="28"/>
                <w:szCs w:val="28"/>
              </w:rPr>
              <w:t xml:space="preserve">екран ______________________шт.,  </w:t>
            </w:r>
          </w:p>
        </w:tc>
        <w:tc>
          <w:tcPr>
            <w:tcW w:w="4309" w:type="dxa"/>
          </w:tcPr>
          <w:p w:rsidR="00DD35E7" w:rsidRDefault="000C17A5">
            <w:pPr>
              <w:ind w:left="1"/>
              <w:rPr>
                <w:rFonts w:ascii="Times New Roman" w:hAnsi="Times New Roman"/>
                <w:sz w:val="28"/>
                <w:szCs w:val="28"/>
              </w:rPr>
            </w:pPr>
            <w:r>
              <w:rPr>
                <w:rFonts w:ascii="Times New Roman" w:hAnsi="Times New Roman"/>
                <w:sz w:val="28"/>
                <w:szCs w:val="28"/>
              </w:rPr>
              <w:t xml:space="preserve">принтер ___________________шт., </w:t>
            </w:r>
          </w:p>
        </w:tc>
      </w:tr>
      <w:tr w:rsidR="00DD35E7">
        <w:trPr>
          <w:trHeight w:val="323"/>
        </w:trPr>
        <w:tc>
          <w:tcPr>
            <w:tcW w:w="5496" w:type="dxa"/>
          </w:tcPr>
          <w:p w:rsidR="00DD35E7" w:rsidRDefault="000C17A5">
            <w:pPr>
              <w:rPr>
                <w:rFonts w:ascii="Times New Roman" w:hAnsi="Times New Roman"/>
                <w:sz w:val="28"/>
                <w:szCs w:val="28"/>
              </w:rPr>
            </w:pPr>
            <w:r>
              <w:rPr>
                <w:rFonts w:ascii="Times New Roman" w:hAnsi="Times New Roman"/>
                <w:sz w:val="28"/>
                <w:szCs w:val="28"/>
              </w:rPr>
              <w:t xml:space="preserve">комп’ютер __________________шт.,  </w:t>
            </w:r>
          </w:p>
        </w:tc>
        <w:tc>
          <w:tcPr>
            <w:tcW w:w="4309" w:type="dxa"/>
          </w:tcPr>
          <w:p w:rsidR="00DD35E7" w:rsidRDefault="000C17A5">
            <w:pPr>
              <w:ind w:left="1"/>
              <w:rPr>
                <w:rFonts w:ascii="Times New Roman" w:hAnsi="Times New Roman"/>
                <w:sz w:val="28"/>
                <w:szCs w:val="28"/>
              </w:rPr>
            </w:pPr>
            <w:r>
              <w:rPr>
                <w:rFonts w:ascii="Times New Roman" w:hAnsi="Times New Roman"/>
                <w:sz w:val="28"/>
                <w:szCs w:val="28"/>
              </w:rPr>
              <w:t xml:space="preserve">сканер ____________________шт., </w:t>
            </w:r>
          </w:p>
        </w:tc>
      </w:tr>
      <w:tr w:rsidR="00DD35E7">
        <w:trPr>
          <w:trHeight w:val="323"/>
        </w:trPr>
        <w:tc>
          <w:tcPr>
            <w:tcW w:w="5496" w:type="dxa"/>
          </w:tcPr>
          <w:p w:rsidR="00DD35E7" w:rsidRDefault="000C17A5">
            <w:pPr>
              <w:tabs>
                <w:tab w:val="center" w:pos="4579"/>
              </w:tabs>
              <w:rPr>
                <w:rFonts w:ascii="Times New Roman" w:hAnsi="Times New Roman"/>
                <w:sz w:val="28"/>
                <w:szCs w:val="28"/>
              </w:rPr>
            </w:pPr>
            <w:r>
              <w:rPr>
                <w:rFonts w:ascii="Times New Roman" w:hAnsi="Times New Roman"/>
                <w:sz w:val="28"/>
                <w:szCs w:val="28"/>
              </w:rPr>
              <w:t xml:space="preserve">ксерокс ____________________шт., </w:t>
            </w:r>
            <w:r>
              <w:rPr>
                <w:rFonts w:ascii="Times New Roman" w:hAnsi="Times New Roman"/>
                <w:sz w:val="28"/>
                <w:szCs w:val="28"/>
              </w:rPr>
              <w:tab/>
            </w:r>
          </w:p>
        </w:tc>
        <w:tc>
          <w:tcPr>
            <w:tcW w:w="4309" w:type="dxa"/>
          </w:tcPr>
          <w:p w:rsidR="00DD35E7" w:rsidRDefault="000C17A5">
            <w:pPr>
              <w:rPr>
                <w:rFonts w:ascii="Times New Roman" w:hAnsi="Times New Roman"/>
                <w:sz w:val="28"/>
                <w:szCs w:val="28"/>
              </w:rPr>
            </w:pPr>
            <w:r>
              <w:rPr>
                <w:rFonts w:ascii="Times New Roman" w:hAnsi="Times New Roman"/>
                <w:sz w:val="28"/>
                <w:szCs w:val="28"/>
              </w:rPr>
              <w:t xml:space="preserve">проектор __________________шт., </w:t>
            </w:r>
          </w:p>
        </w:tc>
      </w:tr>
      <w:tr w:rsidR="00DD35E7">
        <w:trPr>
          <w:trHeight w:val="667"/>
        </w:trPr>
        <w:tc>
          <w:tcPr>
            <w:tcW w:w="5496" w:type="dxa"/>
          </w:tcPr>
          <w:p w:rsidR="00DD35E7" w:rsidRDefault="000C17A5">
            <w:pPr>
              <w:tabs>
                <w:tab w:val="center" w:pos="4579"/>
              </w:tabs>
              <w:rPr>
                <w:rFonts w:ascii="Times New Roman" w:hAnsi="Times New Roman"/>
                <w:sz w:val="28"/>
                <w:szCs w:val="28"/>
              </w:rPr>
            </w:pPr>
            <w:r>
              <w:rPr>
                <w:rFonts w:ascii="Times New Roman" w:hAnsi="Times New Roman"/>
                <w:sz w:val="28"/>
                <w:szCs w:val="28"/>
              </w:rPr>
              <w:t xml:space="preserve">шафа ______________________шт., </w:t>
            </w:r>
            <w:r>
              <w:rPr>
                <w:rFonts w:ascii="Times New Roman" w:hAnsi="Times New Roman"/>
                <w:sz w:val="28"/>
                <w:szCs w:val="28"/>
              </w:rPr>
              <w:tab/>
            </w:r>
          </w:p>
          <w:p w:rsidR="00DD35E7" w:rsidRDefault="00DD35E7">
            <w:pPr>
              <w:rPr>
                <w:rFonts w:ascii="Times New Roman" w:hAnsi="Times New Roman"/>
                <w:sz w:val="28"/>
                <w:szCs w:val="28"/>
              </w:rPr>
            </w:pPr>
          </w:p>
        </w:tc>
        <w:tc>
          <w:tcPr>
            <w:tcW w:w="4309" w:type="dxa"/>
          </w:tcPr>
          <w:p w:rsidR="00DD35E7" w:rsidRDefault="000C17A5">
            <w:pPr>
              <w:rPr>
                <w:rFonts w:ascii="Times New Roman" w:hAnsi="Times New Roman"/>
                <w:sz w:val="28"/>
                <w:szCs w:val="28"/>
              </w:rPr>
            </w:pPr>
            <w:r>
              <w:rPr>
                <w:rFonts w:ascii="Times New Roman" w:hAnsi="Times New Roman"/>
                <w:sz w:val="28"/>
                <w:szCs w:val="28"/>
              </w:rPr>
              <w:t xml:space="preserve">інше. </w:t>
            </w:r>
          </w:p>
        </w:tc>
      </w:tr>
    </w:tbl>
    <w:p w:rsidR="00DD35E7" w:rsidRDefault="00DD35E7">
      <w:pPr>
        <w:spacing w:after="0" w:line="240" w:lineRule="auto"/>
        <w:ind w:left="-1" w:right="207"/>
        <w:rPr>
          <w:rFonts w:ascii="Times New Roman" w:hAnsi="Times New Roman"/>
          <w:sz w:val="28"/>
          <w:szCs w:val="28"/>
        </w:rPr>
      </w:pPr>
    </w:p>
    <w:p w:rsidR="00DD35E7" w:rsidRDefault="000C17A5">
      <w:pPr>
        <w:spacing w:after="0" w:line="240" w:lineRule="auto"/>
        <w:ind w:left="-3"/>
        <w:rPr>
          <w:rFonts w:ascii="Times New Roman" w:hAnsi="Times New Roman"/>
          <w:sz w:val="28"/>
          <w:szCs w:val="28"/>
        </w:rPr>
      </w:pPr>
      <w:r>
        <w:rPr>
          <w:rFonts w:ascii="Times New Roman" w:hAnsi="Times New Roman"/>
          <w:sz w:val="28"/>
          <w:szCs w:val="28"/>
        </w:rPr>
        <w:t xml:space="preserve">Орієнтовний перелік навчально-наочних посібників і навчального обладнання: </w:t>
      </w:r>
    </w:p>
    <w:tbl>
      <w:tblPr>
        <w:tblStyle w:val="TableGrid"/>
        <w:tblW w:w="10138" w:type="dxa"/>
        <w:tblInd w:w="-107" w:type="dxa"/>
        <w:tblCellMar>
          <w:left w:w="106" w:type="dxa"/>
          <w:right w:w="115" w:type="dxa"/>
        </w:tblCellMar>
        <w:tblLook w:val="04A0" w:firstRow="1" w:lastRow="0" w:firstColumn="1" w:lastColumn="0" w:noHBand="0" w:noVBand="1"/>
      </w:tblPr>
      <w:tblGrid>
        <w:gridCol w:w="669"/>
        <w:gridCol w:w="4395"/>
        <w:gridCol w:w="5074"/>
      </w:tblGrid>
      <w:tr w:rsidR="00DD35E7">
        <w:trPr>
          <w:trHeight w:val="331"/>
        </w:trPr>
        <w:tc>
          <w:tcPr>
            <w:tcW w:w="669" w:type="dxa"/>
            <w:tcBorders>
              <w:top w:val="single" w:sz="4" w:space="0" w:color="000000"/>
              <w:left w:val="single" w:sz="4" w:space="0" w:color="000000"/>
              <w:bottom w:val="single" w:sz="4" w:space="0" w:color="000000"/>
              <w:right w:val="single" w:sz="4" w:space="0" w:color="000000"/>
            </w:tcBorders>
          </w:tcPr>
          <w:p w:rsidR="00DD35E7" w:rsidRDefault="000C17A5">
            <w:pPr>
              <w:ind w:left="2"/>
              <w:jc w:val="center"/>
              <w:rPr>
                <w:rFonts w:ascii="Times New Roman" w:hAnsi="Times New Roman"/>
                <w:sz w:val="28"/>
                <w:szCs w:val="28"/>
              </w:rPr>
            </w:pPr>
            <w:r>
              <w:rPr>
                <w:rFonts w:ascii="Times New Roman" w:hAnsi="Times New Roman"/>
                <w:sz w:val="28"/>
                <w:szCs w:val="28"/>
              </w:rPr>
              <w:t>№</w:t>
            </w:r>
          </w:p>
        </w:tc>
        <w:tc>
          <w:tcPr>
            <w:tcW w:w="4395" w:type="dxa"/>
            <w:tcBorders>
              <w:top w:val="single" w:sz="4" w:space="0" w:color="000000"/>
              <w:left w:val="single" w:sz="4" w:space="0" w:color="000000"/>
              <w:bottom w:val="single" w:sz="4" w:space="0" w:color="000000"/>
              <w:right w:val="single" w:sz="4" w:space="0" w:color="000000"/>
            </w:tcBorders>
          </w:tcPr>
          <w:p w:rsidR="00DD35E7" w:rsidRDefault="000C17A5">
            <w:pPr>
              <w:jc w:val="center"/>
              <w:rPr>
                <w:rFonts w:ascii="Times New Roman" w:hAnsi="Times New Roman"/>
                <w:sz w:val="28"/>
                <w:szCs w:val="28"/>
              </w:rPr>
            </w:pPr>
            <w:r>
              <w:rPr>
                <w:rFonts w:ascii="Times New Roman" w:hAnsi="Times New Roman"/>
                <w:sz w:val="28"/>
                <w:szCs w:val="28"/>
              </w:rPr>
              <w:t>Назва</w:t>
            </w:r>
          </w:p>
        </w:tc>
        <w:tc>
          <w:tcPr>
            <w:tcW w:w="5074" w:type="dxa"/>
            <w:tcBorders>
              <w:top w:val="single" w:sz="4" w:space="0" w:color="000000"/>
              <w:left w:val="single" w:sz="4" w:space="0" w:color="000000"/>
              <w:bottom w:val="single" w:sz="4" w:space="0" w:color="000000"/>
              <w:right w:val="single" w:sz="4" w:space="0" w:color="000000"/>
            </w:tcBorders>
          </w:tcPr>
          <w:p w:rsidR="00DD35E7" w:rsidRDefault="000C17A5">
            <w:pPr>
              <w:jc w:val="center"/>
              <w:rPr>
                <w:rFonts w:ascii="Times New Roman" w:hAnsi="Times New Roman"/>
                <w:sz w:val="28"/>
                <w:szCs w:val="28"/>
              </w:rPr>
            </w:pPr>
            <w:r>
              <w:rPr>
                <w:rFonts w:ascii="Times New Roman" w:hAnsi="Times New Roman"/>
                <w:sz w:val="28"/>
                <w:szCs w:val="28"/>
              </w:rPr>
              <w:t xml:space="preserve">Кількість і місце </w:t>
            </w:r>
            <w:r>
              <w:rPr>
                <w:rFonts w:ascii="Times New Roman" w:hAnsi="Times New Roman"/>
                <w:sz w:val="28"/>
                <w:szCs w:val="28"/>
              </w:rPr>
              <w:t>знаходження</w:t>
            </w:r>
          </w:p>
        </w:tc>
      </w:tr>
      <w:tr w:rsidR="00DD35E7">
        <w:trPr>
          <w:trHeight w:val="334"/>
        </w:trPr>
        <w:tc>
          <w:tcPr>
            <w:tcW w:w="669" w:type="dxa"/>
            <w:tcBorders>
              <w:top w:val="single" w:sz="4" w:space="0" w:color="000000"/>
              <w:left w:val="single" w:sz="4" w:space="0" w:color="000000"/>
              <w:bottom w:val="single" w:sz="4" w:space="0" w:color="000000"/>
              <w:right w:val="single" w:sz="4" w:space="0" w:color="000000"/>
            </w:tcBorders>
          </w:tcPr>
          <w:p w:rsidR="00DD35E7" w:rsidRDefault="00DD35E7">
            <w:pPr>
              <w:ind w:left="2"/>
              <w:rPr>
                <w:rFonts w:ascii="Times New Roman" w:hAnsi="Times New Roman"/>
                <w:sz w:val="28"/>
                <w:szCs w:val="28"/>
              </w:rPr>
            </w:pPr>
          </w:p>
        </w:tc>
        <w:tc>
          <w:tcPr>
            <w:tcW w:w="4395" w:type="dxa"/>
            <w:tcBorders>
              <w:top w:val="single" w:sz="4" w:space="0" w:color="000000"/>
              <w:left w:val="single" w:sz="4" w:space="0" w:color="000000"/>
              <w:bottom w:val="single" w:sz="4" w:space="0" w:color="000000"/>
              <w:right w:val="single" w:sz="4" w:space="0" w:color="000000"/>
            </w:tcBorders>
          </w:tcPr>
          <w:p w:rsidR="00DD35E7" w:rsidRDefault="000C17A5">
            <w:pPr>
              <w:rPr>
                <w:rFonts w:ascii="Times New Roman" w:hAnsi="Times New Roman"/>
                <w:sz w:val="28"/>
                <w:szCs w:val="28"/>
              </w:rPr>
            </w:pPr>
            <w:r>
              <w:rPr>
                <w:rFonts w:ascii="Times New Roman" w:hAnsi="Times New Roman"/>
                <w:sz w:val="28"/>
                <w:szCs w:val="28"/>
              </w:rPr>
              <w:t xml:space="preserve">Об’єкти натуральні </w:t>
            </w:r>
          </w:p>
        </w:tc>
        <w:tc>
          <w:tcPr>
            <w:tcW w:w="5074" w:type="dxa"/>
            <w:tcBorders>
              <w:top w:val="single" w:sz="4" w:space="0" w:color="000000"/>
              <w:left w:val="single" w:sz="4" w:space="0" w:color="000000"/>
              <w:bottom w:val="single" w:sz="4" w:space="0" w:color="000000"/>
              <w:right w:val="single" w:sz="4" w:space="0" w:color="000000"/>
            </w:tcBorders>
          </w:tcPr>
          <w:p w:rsidR="00DD35E7" w:rsidRDefault="00DD35E7">
            <w:pPr>
              <w:rPr>
                <w:rFonts w:ascii="Times New Roman" w:hAnsi="Times New Roman"/>
                <w:sz w:val="28"/>
                <w:szCs w:val="28"/>
              </w:rPr>
            </w:pPr>
          </w:p>
        </w:tc>
      </w:tr>
      <w:tr w:rsidR="00DD35E7">
        <w:trPr>
          <w:trHeight w:val="331"/>
        </w:trPr>
        <w:tc>
          <w:tcPr>
            <w:tcW w:w="669" w:type="dxa"/>
            <w:tcBorders>
              <w:top w:val="single" w:sz="4" w:space="0" w:color="000000"/>
              <w:left w:val="single" w:sz="4" w:space="0" w:color="000000"/>
              <w:bottom w:val="single" w:sz="4" w:space="0" w:color="000000"/>
              <w:right w:val="single" w:sz="4" w:space="0" w:color="000000"/>
            </w:tcBorders>
          </w:tcPr>
          <w:p w:rsidR="00DD35E7" w:rsidRDefault="00DD35E7">
            <w:pPr>
              <w:ind w:left="2"/>
              <w:rPr>
                <w:rFonts w:ascii="Times New Roman" w:hAnsi="Times New Roman"/>
                <w:sz w:val="28"/>
                <w:szCs w:val="28"/>
              </w:rPr>
            </w:pPr>
          </w:p>
        </w:tc>
        <w:tc>
          <w:tcPr>
            <w:tcW w:w="4395" w:type="dxa"/>
            <w:tcBorders>
              <w:top w:val="single" w:sz="4" w:space="0" w:color="000000"/>
              <w:left w:val="single" w:sz="4" w:space="0" w:color="000000"/>
              <w:bottom w:val="single" w:sz="4" w:space="0" w:color="000000"/>
              <w:right w:val="single" w:sz="4" w:space="0" w:color="000000"/>
            </w:tcBorders>
          </w:tcPr>
          <w:p w:rsidR="00DD35E7" w:rsidRDefault="000C17A5">
            <w:pPr>
              <w:rPr>
                <w:rFonts w:ascii="Times New Roman" w:hAnsi="Times New Roman"/>
                <w:sz w:val="28"/>
                <w:szCs w:val="28"/>
              </w:rPr>
            </w:pPr>
            <w:r>
              <w:rPr>
                <w:rFonts w:ascii="Times New Roman" w:hAnsi="Times New Roman"/>
                <w:sz w:val="28"/>
                <w:szCs w:val="28"/>
              </w:rPr>
              <w:t xml:space="preserve">Підручники </w:t>
            </w:r>
          </w:p>
        </w:tc>
        <w:tc>
          <w:tcPr>
            <w:tcW w:w="5074" w:type="dxa"/>
            <w:tcBorders>
              <w:top w:val="single" w:sz="4" w:space="0" w:color="000000"/>
              <w:left w:val="single" w:sz="4" w:space="0" w:color="000000"/>
              <w:bottom w:val="single" w:sz="4" w:space="0" w:color="000000"/>
              <w:right w:val="single" w:sz="4" w:space="0" w:color="000000"/>
            </w:tcBorders>
          </w:tcPr>
          <w:p w:rsidR="00DD35E7" w:rsidRDefault="00DD35E7">
            <w:pPr>
              <w:rPr>
                <w:rFonts w:ascii="Times New Roman" w:hAnsi="Times New Roman"/>
                <w:sz w:val="28"/>
                <w:szCs w:val="28"/>
              </w:rPr>
            </w:pPr>
          </w:p>
        </w:tc>
      </w:tr>
      <w:tr w:rsidR="00DD35E7">
        <w:trPr>
          <w:trHeight w:val="331"/>
        </w:trPr>
        <w:tc>
          <w:tcPr>
            <w:tcW w:w="669" w:type="dxa"/>
            <w:tcBorders>
              <w:top w:val="single" w:sz="4" w:space="0" w:color="000000"/>
              <w:left w:val="single" w:sz="4" w:space="0" w:color="000000"/>
              <w:bottom w:val="single" w:sz="4" w:space="0" w:color="000000"/>
              <w:right w:val="single" w:sz="4" w:space="0" w:color="000000"/>
            </w:tcBorders>
          </w:tcPr>
          <w:p w:rsidR="00DD35E7" w:rsidRDefault="00DD35E7">
            <w:pPr>
              <w:ind w:left="2"/>
              <w:rPr>
                <w:rFonts w:ascii="Times New Roman" w:hAnsi="Times New Roman"/>
                <w:sz w:val="28"/>
                <w:szCs w:val="28"/>
              </w:rPr>
            </w:pPr>
          </w:p>
        </w:tc>
        <w:tc>
          <w:tcPr>
            <w:tcW w:w="4395" w:type="dxa"/>
            <w:tcBorders>
              <w:top w:val="single" w:sz="4" w:space="0" w:color="000000"/>
              <w:left w:val="single" w:sz="4" w:space="0" w:color="000000"/>
              <w:bottom w:val="single" w:sz="4" w:space="0" w:color="000000"/>
              <w:right w:val="single" w:sz="4" w:space="0" w:color="000000"/>
            </w:tcBorders>
          </w:tcPr>
          <w:p w:rsidR="00DD35E7" w:rsidRDefault="000C17A5">
            <w:pPr>
              <w:rPr>
                <w:rFonts w:ascii="Times New Roman" w:hAnsi="Times New Roman"/>
                <w:sz w:val="28"/>
                <w:szCs w:val="28"/>
              </w:rPr>
            </w:pPr>
            <w:r>
              <w:rPr>
                <w:rFonts w:ascii="Times New Roman" w:hAnsi="Times New Roman"/>
                <w:sz w:val="28"/>
                <w:szCs w:val="28"/>
              </w:rPr>
              <w:t xml:space="preserve">Навчальні посібники </w:t>
            </w:r>
          </w:p>
        </w:tc>
        <w:tc>
          <w:tcPr>
            <w:tcW w:w="5074" w:type="dxa"/>
            <w:tcBorders>
              <w:top w:val="single" w:sz="4" w:space="0" w:color="000000"/>
              <w:left w:val="single" w:sz="4" w:space="0" w:color="000000"/>
              <w:bottom w:val="single" w:sz="4" w:space="0" w:color="000000"/>
              <w:right w:val="single" w:sz="4" w:space="0" w:color="000000"/>
            </w:tcBorders>
          </w:tcPr>
          <w:p w:rsidR="00DD35E7" w:rsidRDefault="00DD35E7">
            <w:pPr>
              <w:rPr>
                <w:rFonts w:ascii="Times New Roman" w:hAnsi="Times New Roman"/>
                <w:sz w:val="28"/>
                <w:szCs w:val="28"/>
              </w:rPr>
            </w:pPr>
          </w:p>
        </w:tc>
      </w:tr>
      <w:tr w:rsidR="00DD35E7">
        <w:trPr>
          <w:trHeight w:val="334"/>
        </w:trPr>
        <w:tc>
          <w:tcPr>
            <w:tcW w:w="669" w:type="dxa"/>
            <w:tcBorders>
              <w:top w:val="single" w:sz="4" w:space="0" w:color="000000"/>
              <w:left w:val="single" w:sz="4" w:space="0" w:color="000000"/>
              <w:bottom w:val="single" w:sz="4" w:space="0" w:color="000000"/>
              <w:right w:val="single" w:sz="4" w:space="0" w:color="000000"/>
            </w:tcBorders>
          </w:tcPr>
          <w:p w:rsidR="00DD35E7" w:rsidRDefault="00DD35E7">
            <w:pPr>
              <w:ind w:left="2"/>
              <w:rPr>
                <w:rFonts w:ascii="Times New Roman" w:hAnsi="Times New Roman"/>
                <w:sz w:val="28"/>
                <w:szCs w:val="28"/>
              </w:rPr>
            </w:pPr>
          </w:p>
        </w:tc>
        <w:tc>
          <w:tcPr>
            <w:tcW w:w="4395" w:type="dxa"/>
            <w:tcBorders>
              <w:top w:val="single" w:sz="4" w:space="0" w:color="000000"/>
              <w:left w:val="single" w:sz="4" w:space="0" w:color="000000"/>
              <w:bottom w:val="single" w:sz="4" w:space="0" w:color="000000"/>
              <w:right w:val="single" w:sz="4" w:space="0" w:color="000000"/>
            </w:tcBorders>
          </w:tcPr>
          <w:p w:rsidR="00DD35E7" w:rsidRDefault="000C17A5">
            <w:pPr>
              <w:rPr>
                <w:rFonts w:ascii="Times New Roman" w:hAnsi="Times New Roman"/>
                <w:sz w:val="28"/>
                <w:szCs w:val="28"/>
              </w:rPr>
            </w:pPr>
            <w:r>
              <w:rPr>
                <w:rFonts w:ascii="Times New Roman" w:hAnsi="Times New Roman"/>
                <w:sz w:val="28"/>
                <w:szCs w:val="28"/>
              </w:rPr>
              <w:t xml:space="preserve">Методичні посібники </w:t>
            </w:r>
          </w:p>
        </w:tc>
        <w:tc>
          <w:tcPr>
            <w:tcW w:w="5074" w:type="dxa"/>
            <w:tcBorders>
              <w:top w:val="single" w:sz="4" w:space="0" w:color="000000"/>
              <w:left w:val="single" w:sz="4" w:space="0" w:color="000000"/>
              <w:bottom w:val="single" w:sz="4" w:space="0" w:color="000000"/>
              <w:right w:val="single" w:sz="4" w:space="0" w:color="000000"/>
            </w:tcBorders>
          </w:tcPr>
          <w:p w:rsidR="00DD35E7" w:rsidRDefault="00DD35E7">
            <w:pPr>
              <w:rPr>
                <w:rFonts w:ascii="Times New Roman" w:hAnsi="Times New Roman"/>
                <w:sz w:val="28"/>
                <w:szCs w:val="28"/>
              </w:rPr>
            </w:pPr>
          </w:p>
        </w:tc>
      </w:tr>
      <w:tr w:rsidR="00DD35E7">
        <w:trPr>
          <w:trHeight w:val="331"/>
        </w:trPr>
        <w:tc>
          <w:tcPr>
            <w:tcW w:w="669" w:type="dxa"/>
            <w:tcBorders>
              <w:top w:val="single" w:sz="4" w:space="0" w:color="000000"/>
              <w:left w:val="single" w:sz="4" w:space="0" w:color="000000"/>
              <w:bottom w:val="single" w:sz="4" w:space="0" w:color="000000"/>
              <w:right w:val="single" w:sz="4" w:space="0" w:color="000000"/>
            </w:tcBorders>
          </w:tcPr>
          <w:p w:rsidR="00DD35E7" w:rsidRDefault="00DD35E7">
            <w:pPr>
              <w:ind w:left="2"/>
              <w:rPr>
                <w:rFonts w:ascii="Times New Roman" w:hAnsi="Times New Roman"/>
                <w:sz w:val="28"/>
                <w:szCs w:val="28"/>
              </w:rPr>
            </w:pPr>
          </w:p>
        </w:tc>
        <w:tc>
          <w:tcPr>
            <w:tcW w:w="4395" w:type="dxa"/>
            <w:tcBorders>
              <w:top w:val="single" w:sz="4" w:space="0" w:color="000000"/>
              <w:left w:val="single" w:sz="4" w:space="0" w:color="000000"/>
              <w:bottom w:val="single" w:sz="4" w:space="0" w:color="000000"/>
              <w:right w:val="single" w:sz="4" w:space="0" w:color="000000"/>
            </w:tcBorders>
          </w:tcPr>
          <w:p w:rsidR="00DD35E7" w:rsidRDefault="000C17A5">
            <w:pPr>
              <w:rPr>
                <w:rFonts w:ascii="Times New Roman" w:hAnsi="Times New Roman"/>
                <w:sz w:val="28"/>
                <w:szCs w:val="28"/>
              </w:rPr>
            </w:pPr>
            <w:r>
              <w:rPr>
                <w:rFonts w:ascii="Times New Roman" w:hAnsi="Times New Roman"/>
                <w:sz w:val="28"/>
                <w:szCs w:val="28"/>
              </w:rPr>
              <w:t xml:space="preserve">Приладдя </w:t>
            </w:r>
          </w:p>
        </w:tc>
        <w:tc>
          <w:tcPr>
            <w:tcW w:w="5074" w:type="dxa"/>
            <w:tcBorders>
              <w:top w:val="single" w:sz="4" w:space="0" w:color="000000"/>
              <w:left w:val="single" w:sz="4" w:space="0" w:color="000000"/>
              <w:bottom w:val="single" w:sz="4" w:space="0" w:color="000000"/>
              <w:right w:val="single" w:sz="4" w:space="0" w:color="000000"/>
            </w:tcBorders>
          </w:tcPr>
          <w:p w:rsidR="00DD35E7" w:rsidRDefault="00DD35E7">
            <w:pPr>
              <w:rPr>
                <w:rFonts w:ascii="Times New Roman" w:hAnsi="Times New Roman"/>
                <w:sz w:val="28"/>
                <w:szCs w:val="28"/>
              </w:rPr>
            </w:pPr>
          </w:p>
        </w:tc>
      </w:tr>
      <w:tr w:rsidR="00DD35E7">
        <w:trPr>
          <w:trHeight w:val="331"/>
        </w:trPr>
        <w:tc>
          <w:tcPr>
            <w:tcW w:w="669" w:type="dxa"/>
            <w:tcBorders>
              <w:top w:val="single" w:sz="4" w:space="0" w:color="000000"/>
              <w:left w:val="single" w:sz="4" w:space="0" w:color="000000"/>
              <w:bottom w:val="single" w:sz="4" w:space="0" w:color="000000"/>
              <w:right w:val="single" w:sz="4" w:space="0" w:color="000000"/>
            </w:tcBorders>
          </w:tcPr>
          <w:p w:rsidR="00DD35E7" w:rsidRDefault="00DD35E7">
            <w:pPr>
              <w:ind w:left="2"/>
              <w:rPr>
                <w:rFonts w:ascii="Times New Roman" w:hAnsi="Times New Roman"/>
                <w:sz w:val="28"/>
                <w:szCs w:val="28"/>
              </w:rPr>
            </w:pPr>
          </w:p>
        </w:tc>
        <w:tc>
          <w:tcPr>
            <w:tcW w:w="4395" w:type="dxa"/>
            <w:tcBorders>
              <w:top w:val="single" w:sz="4" w:space="0" w:color="000000"/>
              <w:left w:val="single" w:sz="4" w:space="0" w:color="000000"/>
              <w:bottom w:val="single" w:sz="4" w:space="0" w:color="000000"/>
              <w:right w:val="single" w:sz="4" w:space="0" w:color="000000"/>
            </w:tcBorders>
          </w:tcPr>
          <w:p w:rsidR="00DD35E7" w:rsidRDefault="000C17A5">
            <w:pPr>
              <w:rPr>
                <w:rFonts w:ascii="Times New Roman" w:hAnsi="Times New Roman"/>
                <w:sz w:val="28"/>
                <w:szCs w:val="28"/>
              </w:rPr>
            </w:pPr>
            <w:r>
              <w:rPr>
                <w:rFonts w:ascii="Times New Roman" w:hAnsi="Times New Roman"/>
                <w:sz w:val="28"/>
                <w:szCs w:val="28"/>
              </w:rPr>
              <w:t xml:space="preserve">Реактиви </w:t>
            </w:r>
          </w:p>
        </w:tc>
        <w:tc>
          <w:tcPr>
            <w:tcW w:w="5074" w:type="dxa"/>
            <w:tcBorders>
              <w:top w:val="single" w:sz="4" w:space="0" w:color="000000"/>
              <w:left w:val="single" w:sz="4" w:space="0" w:color="000000"/>
              <w:bottom w:val="single" w:sz="4" w:space="0" w:color="000000"/>
              <w:right w:val="single" w:sz="4" w:space="0" w:color="000000"/>
            </w:tcBorders>
          </w:tcPr>
          <w:p w:rsidR="00DD35E7" w:rsidRDefault="00DD35E7">
            <w:pPr>
              <w:rPr>
                <w:rFonts w:ascii="Times New Roman" w:hAnsi="Times New Roman"/>
                <w:sz w:val="28"/>
                <w:szCs w:val="28"/>
              </w:rPr>
            </w:pPr>
          </w:p>
        </w:tc>
      </w:tr>
      <w:tr w:rsidR="00DD35E7">
        <w:trPr>
          <w:trHeight w:val="334"/>
        </w:trPr>
        <w:tc>
          <w:tcPr>
            <w:tcW w:w="669" w:type="dxa"/>
            <w:tcBorders>
              <w:top w:val="single" w:sz="4" w:space="0" w:color="000000"/>
              <w:left w:val="single" w:sz="4" w:space="0" w:color="000000"/>
              <w:bottom w:val="single" w:sz="4" w:space="0" w:color="000000"/>
              <w:right w:val="single" w:sz="4" w:space="0" w:color="000000"/>
            </w:tcBorders>
          </w:tcPr>
          <w:p w:rsidR="00DD35E7" w:rsidRDefault="00DD35E7">
            <w:pPr>
              <w:ind w:left="2"/>
              <w:rPr>
                <w:rFonts w:ascii="Times New Roman" w:hAnsi="Times New Roman"/>
                <w:sz w:val="28"/>
                <w:szCs w:val="28"/>
              </w:rPr>
            </w:pPr>
          </w:p>
        </w:tc>
        <w:tc>
          <w:tcPr>
            <w:tcW w:w="4395" w:type="dxa"/>
            <w:tcBorders>
              <w:top w:val="single" w:sz="4" w:space="0" w:color="000000"/>
              <w:left w:val="single" w:sz="4" w:space="0" w:color="000000"/>
              <w:bottom w:val="single" w:sz="4" w:space="0" w:color="000000"/>
              <w:right w:val="single" w:sz="4" w:space="0" w:color="000000"/>
            </w:tcBorders>
          </w:tcPr>
          <w:p w:rsidR="00DD35E7" w:rsidRDefault="000C17A5">
            <w:pPr>
              <w:rPr>
                <w:rFonts w:ascii="Times New Roman" w:hAnsi="Times New Roman"/>
                <w:sz w:val="28"/>
                <w:szCs w:val="28"/>
              </w:rPr>
            </w:pPr>
            <w:r>
              <w:rPr>
                <w:rFonts w:ascii="Times New Roman" w:hAnsi="Times New Roman"/>
                <w:sz w:val="28"/>
                <w:szCs w:val="28"/>
              </w:rPr>
              <w:t xml:space="preserve">Інші матеріальні цінності кабінету </w:t>
            </w:r>
          </w:p>
        </w:tc>
        <w:tc>
          <w:tcPr>
            <w:tcW w:w="5074" w:type="dxa"/>
            <w:tcBorders>
              <w:top w:val="single" w:sz="4" w:space="0" w:color="000000"/>
              <w:left w:val="single" w:sz="4" w:space="0" w:color="000000"/>
              <w:bottom w:val="single" w:sz="4" w:space="0" w:color="000000"/>
              <w:right w:val="single" w:sz="4" w:space="0" w:color="000000"/>
            </w:tcBorders>
          </w:tcPr>
          <w:p w:rsidR="00DD35E7" w:rsidRDefault="00DD35E7">
            <w:pPr>
              <w:rPr>
                <w:rFonts w:ascii="Times New Roman" w:hAnsi="Times New Roman"/>
                <w:sz w:val="28"/>
                <w:szCs w:val="28"/>
              </w:rPr>
            </w:pPr>
          </w:p>
        </w:tc>
      </w:tr>
    </w:tbl>
    <w:p w:rsidR="00DD35E7" w:rsidRDefault="00DD35E7">
      <w:pPr>
        <w:spacing w:after="0" w:line="240" w:lineRule="auto"/>
        <w:ind w:left="1"/>
        <w:rPr>
          <w:rFonts w:ascii="Times New Roman" w:hAnsi="Times New Roman"/>
          <w:sz w:val="28"/>
          <w:szCs w:val="28"/>
        </w:rPr>
      </w:pPr>
    </w:p>
    <w:p w:rsidR="00DD35E7" w:rsidRDefault="000C17A5">
      <w:pPr>
        <w:tabs>
          <w:tab w:val="center" w:pos="4678"/>
          <w:tab w:val="center" w:pos="6663"/>
          <w:tab w:val="right" w:pos="9639"/>
        </w:tabs>
        <w:spacing w:after="0" w:line="240" w:lineRule="auto"/>
        <w:rPr>
          <w:rFonts w:ascii="Times New Roman" w:hAnsi="Times New Roman"/>
          <w:sz w:val="28"/>
          <w:szCs w:val="28"/>
          <w:u w:val="single"/>
        </w:rPr>
      </w:pPr>
      <w:r>
        <w:rPr>
          <w:rFonts w:ascii="Times New Roman" w:hAnsi="Times New Roman"/>
          <w:sz w:val="28"/>
          <w:szCs w:val="28"/>
        </w:rPr>
        <w:t xml:space="preserve">Директор </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p>
    <w:p w:rsidR="00DD35E7" w:rsidRDefault="000C17A5">
      <w:pPr>
        <w:spacing w:after="0" w:line="240" w:lineRule="auto"/>
        <w:ind w:left="1134"/>
        <w:jc w:val="center"/>
        <w:rPr>
          <w:rFonts w:ascii="Times New Roman" w:hAnsi="Times New Roman"/>
        </w:rPr>
      </w:pPr>
      <w:r>
        <w:rPr>
          <w:rFonts w:ascii="Times New Roman" w:hAnsi="Times New Roman"/>
        </w:rPr>
        <w:t>(посада керівника закладу освіти, підпис, ім’я та прізвище)</w:t>
      </w:r>
    </w:p>
    <w:p w:rsidR="00DD35E7" w:rsidRDefault="000C17A5">
      <w:pPr>
        <w:tabs>
          <w:tab w:val="center" w:pos="4678"/>
          <w:tab w:val="center" w:pos="6663"/>
          <w:tab w:val="right" w:pos="9639"/>
        </w:tabs>
        <w:spacing w:after="0" w:line="240" w:lineRule="auto"/>
        <w:rPr>
          <w:rFonts w:ascii="Times New Roman" w:hAnsi="Times New Roman"/>
          <w:sz w:val="28"/>
          <w:szCs w:val="28"/>
          <w:u w:val="single"/>
        </w:rPr>
      </w:pPr>
      <w:r>
        <w:rPr>
          <w:rFonts w:ascii="Times New Roman" w:hAnsi="Times New Roman"/>
          <w:sz w:val="28"/>
          <w:szCs w:val="28"/>
        </w:rPr>
        <w:t>Завідувач кабінету</w:t>
      </w:r>
      <w:r>
        <w:rPr>
          <w:rFonts w:ascii="Times New Roman" w:hAnsi="Times New Roman"/>
          <w:sz w:val="28"/>
          <w:szCs w:val="28"/>
        </w:rPr>
        <w:t xml:space="preserve"> (лабораторії)</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p>
    <w:p w:rsidR="00DD35E7" w:rsidRDefault="000C17A5">
      <w:pPr>
        <w:spacing w:after="0" w:line="240" w:lineRule="auto"/>
        <w:ind w:left="1134"/>
        <w:jc w:val="center"/>
        <w:rPr>
          <w:rFonts w:ascii="Times New Roman" w:hAnsi="Times New Roman"/>
        </w:rPr>
      </w:pPr>
      <w:r>
        <w:rPr>
          <w:rFonts w:ascii="Times New Roman" w:hAnsi="Times New Roman"/>
        </w:rPr>
        <w:t>(посада, підпис, ім’я та прізвище)</w:t>
      </w:r>
    </w:p>
    <w:p w:rsidR="00DD35E7" w:rsidRDefault="000C17A5">
      <w:pPr>
        <w:tabs>
          <w:tab w:val="center" w:pos="4678"/>
          <w:tab w:val="center" w:pos="6663"/>
          <w:tab w:val="right" w:pos="9639"/>
        </w:tabs>
        <w:spacing w:after="0" w:line="240" w:lineRule="auto"/>
        <w:rPr>
          <w:rFonts w:ascii="Times New Roman" w:hAnsi="Times New Roman"/>
          <w:sz w:val="28"/>
          <w:szCs w:val="28"/>
          <w:u w:val="single"/>
        </w:rPr>
      </w:pPr>
      <w:r>
        <w:rPr>
          <w:rFonts w:ascii="Times New Roman" w:hAnsi="Times New Roman"/>
          <w:sz w:val="28"/>
          <w:szCs w:val="28"/>
        </w:rPr>
        <w:t>Голова профспілкової організації</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p>
    <w:p w:rsidR="00DD35E7" w:rsidRDefault="000C17A5">
      <w:pPr>
        <w:spacing w:after="0" w:line="240" w:lineRule="auto"/>
        <w:ind w:left="1134"/>
        <w:jc w:val="center"/>
        <w:rPr>
          <w:rFonts w:ascii="Times New Roman" w:hAnsi="Times New Roman"/>
        </w:rPr>
      </w:pPr>
      <w:r>
        <w:rPr>
          <w:rFonts w:ascii="Times New Roman" w:hAnsi="Times New Roman"/>
        </w:rPr>
        <w:t>(посада, підпис, ім’я та прізвище)</w:t>
      </w:r>
    </w:p>
    <w:p w:rsidR="00DD35E7" w:rsidRDefault="000C17A5">
      <w:pPr>
        <w:spacing w:after="0" w:line="240" w:lineRule="auto"/>
        <w:ind w:left="-1" w:right="207"/>
        <w:rPr>
          <w:rFonts w:ascii="Times New Roman" w:hAnsi="Times New Roman"/>
          <w:sz w:val="28"/>
          <w:szCs w:val="28"/>
        </w:rPr>
      </w:pPr>
      <w:r>
        <w:rPr>
          <w:rFonts w:ascii="Times New Roman" w:hAnsi="Times New Roman"/>
          <w:sz w:val="28"/>
          <w:szCs w:val="28"/>
        </w:rPr>
        <w:t xml:space="preserve">“___”____20___р. </w:t>
      </w:r>
    </w:p>
    <w:p w:rsidR="00DD35E7" w:rsidRDefault="00DD35E7">
      <w:pPr>
        <w:tabs>
          <w:tab w:val="center" w:pos="4580"/>
          <w:tab w:val="center" w:pos="5497"/>
          <w:tab w:val="center" w:pos="8095"/>
        </w:tabs>
        <w:spacing w:after="0" w:line="240" w:lineRule="auto"/>
        <w:ind w:left="-10"/>
        <w:rPr>
          <w:rFonts w:ascii="Times New Roman" w:hAnsi="Times New Roman"/>
          <w:sz w:val="28"/>
          <w:szCs w:val="28"/>
        </w:rPr>
      </w:pPr>
    </w:p>
    <w:p w:rsidR="00DD35E7" w:rsidRDefault="000C17A5">
      <w:pPr>
        <w:tabs>
          <w:tab w:val="center" w:pos="917"/>
          <w:tab w:val="center" w:pos="1831"/>
          <w:tab w:val="center" w:pos="2748"/>
          <w:tab w:val="center" w:pos="3665"/>
          <w:tab w:val="center" w:pos="4579"/>
          <w:tab w:val="center" w:pos="5496"/>
          <w:tab w:val="center" w:pos="8117"/>
        </w:tabs>
        <w:spacing w:after="0" w:line="240" w:lineRule="auto"/>
        <w:ind w:left="-10"/>
        <w:rPr>
          <w:rFonts w:ascii="Times New Roman" w:hAnsi="Times New Roman"/>
          <w:sz w:val="28"/>
          <w:szCs w:val="28"/>
        </w:rPr>
      </w:pPr>
      <w:r>
        <w:rPr>
          <w:rFonts w:ascii="Times New Roman" w:hAnsi="Times New Roman"/>
          <w:sz w:val="28"/>
          <w:szCs w:val="28"/>
        </w:rPr>
        <w:t xml:space="preserve">М.П. </w:t>
      </w:r>
    </w:p>
    <w:p w:rsidR="00DD35E7" w:rsidRDefault="000C17A5">
      <w:pPr>
        <w:rPr>
          <w:rFonts w:ascii="Times New Roman" w:hAnsi="Times New Roman"/>
          <w:sz w:val="28"/>
          <w:szCs w:val="28"/>
        </w:rPr>
      </w:pPr>
      <w:r>
        <w:rPr>
          <w:rFonts w:ascii="Times New Roman" w:hAnsi="Times New Roman"/>
          <w:sz w:val="28"/>
          <w:szCs w:val="28"/>
        </w:rPr>
        <w:br w:type="page"/>
      </w:r>
    </w:p>
    <w:p w:rsidR="00DD35E7" w:rsidRDefault="000C17A5">
      <w:pPr>
        <w:tabs>
          <w:tab w:val="center" w:pos="711"/>
          <w:tab w:val="center" w:pos="1419"/>
          <w:tab w:val="center" w:pos="2127"/>
          <w:tab w:val="center" w:pos="2835"/>
          <w:tab w:val="center" w:pos="3543"/>
          <w:tab w:val="center" w:pos="4251"/>
          <w:tab w:val="center" w:pos="4959"/>
          <w:tab w:val="center" w:pos="5667"/>
        </w:tabs>
        <w:spacing w:after="0" w:line="240" w:lineRule="auto"/>
        <w:ind w:left="8222"/>
        <w:rPr>
          <w:rFonts w:ascii="Times New Roman" w:hAnsi="Times New Roman"/>
          <w:sz w:val="24"/>
          <w:szCs w:val="24"/>
        </w:rPr>
      </w:pPr>
      <w:r>
        <w:rPr>
          <w:rFonts w:ascii="Times New Roman" w:hAnsi="Times New Roman"/>
          <w:sz w:val="24"/>
          <w:szCs w:val="24"/>
        </w:rPr>
        <w:lastRenderedPageBreak/>
        <w:t>Додаток 9</w:t>
      </w:r>
    </w:p>
    <w:p w:rsidR="00DD35E7" w:rsidRDefault="00DD35E7">
      <w:pPr>
        <w:tabs>
          <w:tab w:val="center" w:pos="711"/>
          <w:tab w:val="center" w:pos="1419"/>
          <w:tab w:val="center" w:pos="2127"/>
          <w:tab w:val="center" w:pos="2835"/>
          <w:tab w:val="center" w:pos="3543"/>
          <w:tab w:val="center" w:pos="4251"/>
          <w:tab w:val="center" w:pos="4959"/>
          <w:tab w:val="center" w:pos="5667"/>
          <w:tab w:val="center" w:pos="7687"/>
        </w:tabs>
        <w:spacing w:after="0" w:line="240" w:lineRule="auto"/>
        <w:ind w:left="7230"/>
        <w:rPr>
          <w:rFonts w:ascii="Times New Roman" w:hAnsi="Times New Roman"/>
          <w:sz w:val="24"/>
          <w:szCs w:val="24"/>
        </w:rPr>
      </w:pPr>
    </w:p>
    <w:p w:rsidR="00DD35E7" w:rsidRDefault="000C17A5">
      <w:pPr>
        <w:tabs>
          <w:tab w:val="center" w:pos="918"/>
          <w:tab w:val="center" w:pos="3306"/>
        </w:tabs>
        <w:spacing w:after="0" w:line="240" w:lineRule="auto"/>
        <w:ind w:left="-10"/>
        <w:jc w:val="center"/>
        <w:rPr>
          <w:rFonts w:ascii="Times New Roman" w:hAnsi="Times New Roman"/>
          <w:sz w:val="28"/>
          <w:szCs w:val="28"/>
        </w:rPr>
      </w:pPr>
      <w:r>
        <w:rPr>
          <w:rFonts w:ascii="Times New Roman" w:hAnsi="Times New Roman"/>
          <w:sz w:val="28"/>
          <w:szCs w:val="28"/>
        </w:rPr>
        <w:t>ТАБЛИЦЯ</w:t>
      </w:r>
    </w:p>
    <w:p w:rsidR="00DD35E7" w:rsidRDefault="000C17A5">
      <w:pPr>
        <w:tabs>
          <w:tab w:val="center" w:pos="918"/>
          <w:tab w:val="center" w:pos="3306"/>
        </w:tabs>
        <w:spacing w:after="0" w:line="240" w:lineRule="auto"/>
        <w:ind w:left="-10"/>
        <w:jc w:val="center"/>
        <w:rPr>
          <w:rFonts w:ascii="Times New Roman" w:hAnsi="Times New Roman"/>
          <w:sz w:val="28"/>
          <w:szCs w:val="28"/>
        </w:rPr>
      </w:pPr>
      <w:r>
        <w:rPr>
          <w:rFonts w:ascii="Times New Roman" w:hAnsi="Times New Roman"/>
          <w:sz w:val="28"/>
          <w:szCs w:val="28"/>
        </w:rPr>
        <w:t>термінів перевірки обладнання і захисних засобів</w:t>
      </w:r>
    </w:p>
    <w:p w:rsidR="00DD35E7" w:rsidRDefault="00DD35E7">
      <w:pPr>
        <w:spacing w:after="0" w:line="240" w:lineRule="auto"/>
        <w:ind w:left="1"/>
        <w:rPr>
          <w:rFonts w:ascii="Times New Roman" w:hAnsi="Times New Roman"/>
          <w:sz w:val="28"/>
          <w:szCs w:val="28"/>
        </w:rPr>
      </w:pPr>
    </w:p>
    <w:tbl>
      <w:tblPr>
        <w:tblStyle w:val="TableGrid"/>
        <w:tblW w:w="10138" w:type="dxa"/>
        <w:tblInd w:w="-107" w:type="dxa"/>
        <w:tblCellMar>
          <w:left w:w="106" w:type="dxa"/>
        </w:tblCellMar>
        <w:tblLook w:val="04A0" w:firstRow="1" w:lastRow="0" w:firstColumn="1" w:lastColumn="0" w:noHBand="0" w:noVBand="1"/>
      </w:tblPr>
      <w:tblGrid>
        <w:gridCol w:w="669"/>
        <w:gridCol w:w="4536"/>
        <w:gridCol w:w="4933"/>
      </w:tblGrid>
      <w:tr w:rsidR="00DD35E7">
        <w:trPr>
          <w:trHeight w:val="331"/>
        </w:trPr>
        <w:tc>
          <w:tcPr>
            <w:tcW w:w="669" w:type="dxa"/>
            <w:tcBorders>
              <w:top w:val="single" w:sz="4" w:space="0" w:color="000000"/>
              <w:left w:val="single" w:sz="4" w:space="0" w:color="000000"/>
              <w:bottom w:val="single" w:sz="4" w:space="0" w:color="000000"/>
              <w:right w:val="single" w:sz="4" w:space="0" w:color="000000"/>
            </w:tcBorders>
            <w:vAlign w:val="center"/>
          </w:tcPr>
          <w:p w:rsidR="00DD35E7" w:rsidRDefault="000C17A5">
            <w:pPr>
              <w:ind w:left="2"/>
              <w:jc w:val="center"/>
              <w:rPr>
                <w:rFonts w:ascii="Times New Roman" w:hAnsi="Times New Roman"/>
                <w:sz w:val="28"/>
                <w:szCs w:val="28"/>
              </w:rPr>
            </w:pPr>
            <w:r>
              <w:rPr>
                <w:rFonts w:ascii="Times New Roman" w:hAnsi="Times New Roman"/>
                <w:sz w:val="28"/>
                <w:szCs w:val="28"/>
              </w:rPr>
              <w:t>№ з/п</w:t>
            </w:r>
          </w:p>
        </w:tc>
        <w:tc>
          <w:tcPr>
            <w:tcW w:w="4536" w:type="dxa"/>
            <w:tcBorders>
              <w:top w:val="single" w:sz="4" w:space="0" w:color="000000"/>
              <w:left w:val="single" w:sz="4" w:space="0" w:color="000000"/>
              <w:bottom w:val="single" w:sz="4" w:space="0" w:color="000000"/>
              <w:right w:val="single" w:sz="4" w:space="0" w:color="000000"/>
            </w:tcBorders>
            <w:vAlign w:val="center"/>
          </w:tcPr>
          <w:p w:rsidR="00DD35E7" w:rsidRDefault="000C17A5">
            <w:pPr>
              <w:ind w:left="2"/>
              <w:jc w:val="center"/>
              <w:rPr>
                <w:rFonts w:ascii="Times New Roman" w:hAnsi="Times New Roman"/>
                <w:sz w:val="28"/>
                <w:szCs w:val="28"/>
              </w:rPr>
            </w:pPr>
            <w:r>
              <w:rPr>
                <w:rFonts w:ascii="Times New Roman" w:hAnsi="Times New Roman"/>
                <w:sz w:val="28"/>
                <w:szCs w:val="28"/>
              </w:rPr>
              <w:t xml:space="preserve">Назва обладнання і захисних </w:t>
            </w:r>
            <w:r>
              <w:rPr>
                <w:rFonts w:ascii="Times New Roman" w:hAnsi="Times New Roman"/>
                <w:sz w:val="28"/>
                <w:szCs w:val="28"/>
              </w:rPr>
              <w:t>засобів</w:t>
            </w:r>
          </w:p>
        </w:tc>
        <w:tc>
          <w:tcPr>
            <w:tcW w:w="4933" w:type="dxa"/>
            <w:tcBorders>
              <w:top w:val="single" w:sz="4" w:space="0" w:color="000000"/>
              <w:left w:val="single" w:sz="4" w:space="0" w:color="000000"/>
              <w:bottom w:val="single" w:sz="4" w:space="0" w:color="000000"/>
              <w:right w:val="single" w:sz="4" w:space="0" w:color="000000"/>
            </w:tcBorders>
            <w:vAlign w:val="center"/>
          </w:tcPr>
          <w:p w:rsidR="00DD35E7" w:rsidRDefault="000C17A5">
            <w:pPr>
              <w:jc w:val="center"/>
              <w:rPr>
                <w:rFonts w:ascii="Times New Roman" w:hAnsi="Times New Roman"/>
                <w:sz w:val="28"/>
                <w:szCs w:val="28"/>
              </w:rPr>
            </w:pPr>
            <w:r>
              <w:rPr>
                <w:rFonts w:ascii="Times New Roman" w:hAnsi="Times New Roman"/>
                <w:sz w:val="28"/>
                <w:szCs w:val="28"/>
              </w:rPr>
              <w:t>Терміни, форма перевірки</w:t>
            </w:r>
          </w:p>
        </w:tc>
      </w:tr>
      <w:tr w:rsidR="00DD35E7">
        <w:trPr>
          <w:trHeight w:val="10958"/>
        </w:trPr>
        <w:tc>
          <w:tcPr>
            <w:tcW w:w="669" w:type="dxa"/>
            <w:tcBorders>
              <w:top w:val="single" w:sz="4" w:space="0" w:color="000000"/>
              <w:left w:val="single" w:sz="4" w:space="0" w:color="000000"/>
              <w:bottom w:val="single" w:sz="4" w:space="0" w:color="000000"/>
              <w:right w:val="single" w:sz="4" w:space="0" w:color="000000"/>
            </w:tcBorders>
          </w:tcPr>
          <w:p w:rsidR="00DD35E7" w:rsidRDefault="000C17A5">
            <w:pPr>
              <w:ind w:left="2"/>
              <w:rPr>
                <w:rFonts w:ascii="Times New Roman" w:hAnsi="Times New Roman"/>
                <w:sz w:val="28"/>
                <w:szCs w:val="28"/>
              </w:rPr>
            </w:pPr>
            <w:r>
              <w:rPr>
                <w:rFonts w:ascii="Times New Roman" w:hAnsi="Times New Roman"/>
                <w:sz w:val="28"/>
                <w:szCs w:val="28"/>
              </w:rPr>
              <w:t xml:space="preserve">1 </w:t>
            </w:r>
          </w:p>
          <w:p w:rsidR="00DD35E7" w:rsidRDefault="00DD35E7">
            <w:pPr>
              <w:ind w:left="2"/>
              <w:rPr>
                <w:rFonts w:ascii="Times New Roman" w:hAnsi="Times New Roman"/>
                <w:sz w:val="28"/>
                <w:szCs w:val="28"/>
              </w:rPr>
            </w:pPr>
          </w:p>
          <w:p w:rsidR="00DD35E7" w:rsidRDefault="000C17A5">
            <w:pPr>
              <w:ind w:left="2"/>
              <w:rPr>
                <w:rFonts w:ascii="Times New Roman" w:hAnsi="Times New Roman"/>
                <w:sz w:val="28"/>
                <w:szCs w:val="28"/>
              </w:rPr>
            </w:pPr>
            <w:r>
              <w:rPr>
                <w:rFonts w:ascii="Times New Roman" w:hAnsi="Times New Roman"/>
                <w:sz w:val="28"/>
                <w:szCs w:val="28"/>
              </w:rPr>
              <w:t xml:space="preserve">2 </w:t>
            </w:r>
          </w:p>
          <w:p w:rsidR="00DD35E7" w:rsidRDefault="00DD35E7">
            <w:pPr>
              <w:ind w:left="2"/>
              <w:rPr>
                <w:rFonts w:ascii="Times New Roman" w:hAnsi="Times New Roman"/>
                <w:sz w:val="28"/>
                <w:szCs w:val="28"/>
              </w:rPr>
            </w:pPr>
          </w:p>
          <w:p w:rsidR="00DD35E7" w:rsidRDefault="000C17A5">
            <w:pPr>
              <w:ind w:left="2"/>
              <w:rPr>
                <w:rFonts w:ascii="Times New Roman" w:hAnsi="Times New Roman"/>
                <w:sz w:val="28"/>
                <w:szCs w:val="28"/>
              </w:rPr>
            </w:pPr>
            <w:r>
              <w:rPr>
                <w:rFonts w:ascii="Times New Roman" w:hAnsi="Times New Roman"/>
                <w:sz w:val="28"/>
                <w:szCs w:val="28"/>
              </w:rPr>
              <w:t xml:space="preserve">3 </w:t>
            </w:r>
          </w:p>
          <w:p w:rsidR="00DD35E7" w:rsidRDefault="00DD35E7">
            <w:pPr>
              <w:ind w:left="2"/>
              <w:rPr>
                <w:rFonts w:ascii="Times New Roman" w:hAnsi="Times New Roman"/>
                <w:sz w:val="28"/>
                <w:szCs w:val="28"/>
              </w:rPr>
            </w:pPr>
          </w:p>
          <w:p w:rsidR="00DD35E7" w:rsidRDefault="000C17A5">
            <w:pPr>
              <w:ind w:left="2"/>
              <w:rPr>
                <w:rFonts w:ascii="Times New Roman" w:hAnsi="Times New Roman"/>
                <w:sz w:val="28"/>
                <w:szCs w:val="28"/>
              </w:rPr>
            </w:pPr>
            <w:r>
              <w:rPr>
                <w:rFonts w:ascii="Times New Roman" w:hAnsi="Times New Roman"/>
                <w:sz w:val="28"/>
                <w:szCs w:val="28"/>
              </w:rPr>
              <w:t xml:space="preserve">4 </w:t>
            </w:r>
          </w:p>
          <w:p w:rsidR="00DD35E7" w:rsidRDefault="00DD35E7">
            <w:pPr>
              <w:ind w:left="2"/>
              <w:rPr>
                <w:rFonts w:ascii="Times New Roman" w:hAnsi="Times New Roman"/>
                <w:sz w:val="28"/>
                <w:szCs w:val="28"/>
              </w:rPr>
            </w:pPr>
          </w:p>
          <w:p w:rsidR="00DD35E7" w:rsidRDefault="000C17A5">
            <w:pPr>
              <w:ind w:left="2"/>
              <w:rPr>
                <w:rFonts w:ascii="Times New Roman" w:hAnsi="Times New Roman"/>
                <w:sz w:val="28"/>
                <w:szCs w:val="28"/>
              </w:rPr>
            </w:pPr>
            <w:r>
              <w:rPr>
                <w:rFonts w:ascii="Times New Roman" w:hAnsi="Times New Roman"/>
                <w:sz w:val="28"/>
                <w:szCs w:val="28"/>
              </w:rPr>
              <w:t xml:space="preserve">5 </w:t>
            </w:r>
          </w:p>
          <w:p w:rsidR="00DD35E7" w:rsidRDefault="00DD35E7">
            <w:pPr>
              <w:ind w:left="2"/>
              <w:rPr>
                <w:rFonts w:ascii="Times New Roman" w:hAnsi="Times New Roman"/>
                <w:sz w:val="28"/>
                <w:szCs w:val="28"/>
              </w:rPr>
            </w:pPr>
          </w:p>
          <w:p w:rsidR="00DD35E7" w:rsidRDefault="00DD35E7">
            <w:pPr>
              <w:ind w:left="2"/>
              <w:rPr>
                <w:rFonts w:ascii="Times New Roman" w:hAnsi="Times New Roman"/>
                <w:sz w:val="28"/>
                <w:szCs w:val="28"/>
              </w:rPr>
            </w:pPr>
          </w:p>
          <w:p w:rsidR="00DD35E7" w:rsidRDefault="00DD35E7">
            <w:pPr>
              <w:ind w:left="2"/>
              <w:rPr>
                <w:rFonts w:ascii="Times New Roman" w:hAnsi="Times New Roman"/>
                <w:sz w:val="28"/>
                <w:szCs w:val="28"/>
              </w:rPr>
            </w:pPr>
          </w:p>
          <w:p w:rsidR="00DD35E7" w:rsidRDefault="000C17A5">
            <w:pPr>
              <w:ind w:left="2"/>
              <w:rPr>
                <w:rFonts w:ascii="Times New Roman" w:hAnsi="Times New Roman"/>
                <w:sz w:val="28"/>
                <w:szCs w:val="28"/>
              </w:rPr>
            </w:pPr>
            <w:r>
              <w:rPr>
                <w:rFonts w:ascii="Times New Roman" w:hAnsi="Times New Roman"/>
                <w:sz w:val="28"/>
                <w:szCs w:val="28"/>
              </w:rPr>
              <w:t xml:space="preserve">6 </w:t>
            </w:r>
          </w:p>
          <w:p w:rsidR="00DD35E7" w:rsidRDefault="00DD35E7">
            <w:pPr>
              <w:ind w:left="2"/>
              <w:rPr>
                <w:rFonts w:ascii="Times New Roman" w:hAnsi="Times New Roman"/>
                <w:sz w:val="28"/>
                <w:szCs w:val="28"/>
              </w:rPr>
            </w:pPr>
          </w:p>
          <w:p w:rsidR="00DD35E7" w:rsidRDefault="000C17A5">
            <w:pPr>
              <w:ind w:left="2"/>
              <w:rPr>
                <w:rFonts w:ascii="Times New Roman" w:hAnsi="Times New Roman"/>
                <w:sz w:val="28"/>
                <w:szCs w:val="28"/>
              </w:rPr>
            </w:pPr>
            <w:r>
              <w:rPr>
                <w:rFonts w:ascii="Times New Roman" w:hAnsi="Times New Roman"/>
                <w:sz w:val="28"/>
                <w:szCs w:val="28"/>
              </w:rPr>
              <w:t xml:space="preserve">7 </w:t>
            </w:r>
          </w:p>
          <w:p w:rsidR="00DD35E7" w:rsidRDefault="00DD35E7">
            <w:pPr>
              <w:ind w:left="2"/>
              <w:rPr>
                <w:rFonts w:ascii="Times New Roman" w:hAnsi="Times New Roman"/>
                <w:sz w:val="28"/>
                <w:szCs w:val="28"/>
              </w:rPr>
            </w:pPr>
          </w:p>
          <w:p w:rsidR="00DD35E7" w:rsidRDefault="00DD35E7">
            <w:pPr>
              <w:ind w:left="2"/>
              <w:rPr>
                <w:rFonts w:ascii="Times New Roman" w:hAnsi="Times New Roman"/>
                <w:sz w:val="28"/>
                <w:szCs w:val="28"/>
              </w:rPr>
            </w:pPr>
          </w:p>
          <w:p w:rsidR="00DD35E7" w:rsidRDefault="000C17A5">
            <w:pPr>
              <w:ind w:left="2"/>
              <w:rPr>
                <w:rFonts w:ascii="Times New Roman" w:hAnsi="Times New Roman"/>
                <w:sz w:val="28"/>
                <w:szCs w:val="28"/>
              </w:rPr>
            </w:pPr>
            <w:r>
              <w:rPr>
                <w:rFonts w:ascii="Times New Roman" w:hAnsi="Times New Roman"/>
                <w:sz w:val="28"/>
                <w:szCs w:val="28"/>
              </w:rPr>
              <w:t xml:space="preserve">8 </w:t>
            </w:r>
          </w:p>
          <w:p w:rsidR="00DD35E7" w:rsidRDefault="00DD35E7">
            <w:pPr>
              <w:ind w:left="2"/>
              <w:rPr>
                <w:rFonts w:ascii="Times New Roman" w:hAnsi="Times New Roman"/>
                <w:sz w:val="28"/>
                <w:szCs w:val="28"/>
              </w:rPr>
            </w:pPr>
          </w:p>
          <w:p w:rsidR="00DD35E7" w:rsidRDefault="000C17A5">
            <w:pPr>
              <w:ind w:left="2"/>
              <w:rPr>
                <w:rFonts w:ascii="Times New Roman" w:hAnsi="Times New Roman"/>
                <w:sz w:val="28"/>
                <w:szCs w:val="28"/>
              </w:rPr>
            </w:pPr>
            <w:r>
              <w:rPr>
                <w:rFonts w:ascii="Times New Roman" w:hAnsi="Times New Roman"/>
                <w:sz w:val="28"/>
                <w:szCs w:val="28"/>
              </w:rPr>
              <w:t xml:space="preserve"> 9 </w:t>
            </w:r>
          </w:p>
          <w:p w:rsidR="00DD35E7" w:rsidRDefault="00DD35E7">
            <w:pPr>
              <w:ind w:left="2"/>
              <w:rPr>
                <w:rFonts w:ascii="Times New Roman" w:hAnsi="Times New Roman"/>
                <w:sz w:val="28"/>
                <w:szCs w:val="28"/>
              </w:rPr>
            </w:pPr>
          </w:p>
          <w:p w:rsidR="00DD35E7" w:rsidRDefault="00DD35E7">
            <w:pPr>
              <w:ind w:left="2"/>
              <w:rPr>
                <w:rFonts w:ascii="Times New Roman" w:hAnsi="Times New Roman"/>
                <w:sz w:val="28"/>
                <w:szCs w:val="28"/>
              </w:rPr>
            </w:pPr>
          </w:p>
          <w:p w:rsidR="00DD35E7" w:rsidRDefault="000C17A5">
            <w:pPr>
              <w:ind w:left="2"/>
              <w:rPr>
                <w:rFonts w:ascii="Times New Roman" w:hAnsi="Times New Roman"/>
                <w:sz w:val="28"/>
                <w:szCs w:val="28"/>
              </w:rPr>
            </w:pPr>
            <w:r>
              <w:rPr>
                <w:rFonts w:ascii="Times New Roman" w:hAnsi="Times New Roman"/>
                <w:sz w:val="28"/>
                <w:szCs w:val="28"/>
              </w:rPr>
              <w:t xml:space="preserve">10 </w:t>
            </w:r>
          </w:p>
          <w:p w:rsidR="00DD35E7" w:rsidRDefault="00DD35E7">
            <w:pPr>
              <w:ind w:left="2"/>
              <w:rPr>
                <w:rFonts w:ascii="Times New Roman" w:hAnsi="Times New Roman"/>
                <w:sz w:val="28"/>
                <w:szCs w:val="28"/>
              </w:rPr>
            </w:pPr>
          </w:p>
          <w:p w:rsidR="00DD35E7" w:rsidRDefault="000C17A5">
            <w:pPr>
              <w:ind w:left="2"/>
              <w:rPr>
                <w:rFonts w:ascii="Times New Roman" w:hAnsi="Times New Roman"/>
                <w:sz w:val="28"/>
                <w:szCs w:val="28"/>
              </w:rPr>
            </w:pPr>
            <w:r>
              <w:rPr>
                <w:rFonts w:ascii="Times New Roman" w:hAnsi="Times New Roman"/>
                <w:sz w:val="28"/>
                <w:szCs w:val="28"/>
              </w:rPr>
              <w:t xml:space="preserve">11 </w:t>
            </w:r>
          </w:p>
          <w:p w:rsidR="00DD35E7" w:rsidRDefault="00DD35E7">
            <w:pPr>
              <w:ind w:left="2"/>
              <w:rPr>
                <w:rFonts w:ascii="Times New Roman" w:hAnsi="Times New Roman"/>
                <w:sz w:val="28"/>
                <w:szCs w:val="28"/>
              </w:rPr>
            </w:pPr>
          </w:p>
          <w:p w:rsidR="00DD35E7" w:rsidRDefault="000C17A5">
            <w:pPr>
              <w:ind w:left="2"/>
              <w:rPr>
                <w:rFonts w:ascii="Times New Roman" w:hAnsi="Times New Roman"/>
                <w:sz w:val="28"/>
                <w:szCs w:val="28"/>
              </w:rPr>
            </w:pPr>
            <w:r>
              <w:rPr>
                <w:rFonts w:ascii="Times New Roman" w:hAnsi="Times New Roman"/>
                <w:sz w:val="28"/>
                <w:szCs w:val="28"/>
              </w:rPr>
              <w:t xml:space="preserve">12 </w:t>
            </w:r>
          </w:p>
          <w:p w:rsidR="00DD35E7" w:rsidRDefault="00DD35E7">
            <w:pPr>
              <w:ind w:left="2"/>
              <w:rPr>
                <w:rFonts w:ascii="Times New Roman" w:hAnsi="Times New Roman"/>
                <w:sz w:val="28"/>
                <w:szCs w:val="28"/>
              </w:rPr>
            </w:pPr>
          </w:p>
          <w:p w:rsidR="00DD35E7" w:rsidRDefault="000C17A5">
            <w:pPr>
              <w:ind w:left="2"/>
              <w:rPr>
                <w:rFonts w:ascii="Times New Roman" w:hAnsi="Times New Roman"/>
                <w:sz w:val="28"/>
                <w:szCs w:val="28"/>
              </w:rPr>
            </w:pPr>
            <w:r>
              <w:rPr>
                <w:rFonts w:ascii="Times New Roman" w:hAnsi="Times New Roman"/>
                <w:sz w:val="28"/>
                <w:szCs w:val="28"/>
              </w:rPr>
              <w:t xml:space="preserve">13 </w:t>
            </w:r>
          </w:p>
          <w:p w:rsidR="00DD35E7" w:rsidRDefault="00DD35E7">
            <w:pPr>
              <w:ind w:left="2"/>
              <w:rPr>
                <w:rFonts w:ascii="Times New Roman" w:hAnsi="Times New Roman"/>
                <w:sz w:val="28"/>
                <w:szCs w:val="28"/>
              </w:rPr>
            </w:pPr>
          </w:p>
          <w:p w:rsidR="00DD35E7" w:rsidRDefault="000C17A5">
            <w:pPr>
              <w:ind w:left="2"/>
              <w:rPr>
                <w:rFonts w:ascii="Times New Roman" w:hAnsi="Times New Roman"/>
                <w:sz w:val="28"/>
                <w:szCs w:val="28"/>
              </w:rPr>
            </w:pPr>
            <w:r>
              <w:rPr>
                <w:rFonts w:ascii="Times New Roman" w:hAnsi="Times New Roman"/>
                <w:sz w:val="28"/>
                <w:szCs w:val="28"/>
              </w:rPr>
              <w:t xml:space="preserve">14 </w:t>
            </w:r>
          </w:p>
        </w:tc>
        <w:tc>
          <w:tcPr>
            <w:tcW w:w="4536" w:type="dxa"/>
            <w:tcBorders>
              <w:top w:val="single" w:sz="4" w:space="0" w:color="000000"/>
              <w:left w:val="single" w:sz="4" w:space="0" w:color="000000"/>
              <w:bottom w:val="single" w:sz="4" w:space="0" w:color="000000"/>
              <w:right w:val="single" w:sz="4" w:space="0" w:color="000000"/>
            </w:tcBorders>
          </w:tcPr>
          <w:p w:rsidR="00DD35E7" w:rsidRDefault="000C17A5">
            <w:pPr>
              <w:ind w:left="2"/>
              <w:rPr>
                <w:rFonts w:ascii="Times New Roman" w:hAnsi="Times New Roman"/>
                <w:sz w:val="28"/>
                <w:szCs w:val="28"/>
              </w:rPr>
            </w:pPr>
            <w:r>
              <w:rPr>
                <w:rFonts w:ascii="Times New Roman" w:hAnsi="Times New Roman"/>
                <w:sz w:val="28"/>
                <w:szCs w:val="28"/>
              </w:rPr>
              <w:t xml:space="preserve">Вогнегасники </w:t>
            </w:r>
          </w:p>
          <w:p w:rsidR="00DD35E7" w:rsidRDefault="00DD35E7">
            <w:pPr>
              <w:ind w:left="2"/>
              <w:rPr>
                <w:rFonts w:ascii="Times New Roman" w:hAnsi="Times New Roman"/>
                <w:sz w:val="28"/>
                <w:szCs w:val="28"/>
              </w:rPr>
            </w:pPr>
          </w:p>
          <w:p w:rsidR="00DD35E7" w:rsidRDefault="000C17A5">
            <w:pPr>
              <w:ind w:left="2"/>
              <w:rPr>
                <w:rFonts w:ascii="Times New Roman" w:hAnsi="Times New Roman"/>
                <w:sz w:val="28"/>
                <w:szCs w:val="28"/>
              </w:rPr>
            </w:pPr>
            <w:r>
              <w:rPr>
                <w:rFonts w:ascii="Times New Roman" w:hAnsi="Times New Roman"/>
                <w:sz w:val="28"/>
                <w:szCs w:val="28"/>
              </w:rPr>
              <w:t xml:space="preserve">Опір ізоляції електромережі </w:t>
            </w:r>
          </w:p>
          <w:p w:rsidR="00DD35E7" w:rsidRDefault="00DD35E7">
            <w:pPr>
              <w:ind w:left="2"/>
              <w:rPr>
                <w:rFonts w:ascii="Times New Roman" w:hAnsi="Times New Roman"/>
                <w:sz w:val="28"/>
                <w:szCs w:val="28"/>
              </w:rPr>
            </w:pPr>
          </w:p>
          <w:p w:rsidR="00DD35E7" w:rsidRDefault="000C17A5">
            <w:pPr>
              <w:ind w:left="2"/>
              <w:rPr>
                <w:rFonts w:ascii="Times New Roman" w:hAnsi="Times New Roman"/>
                <w:sz w:val="28"/>
                <w:szCs w:val="28"/>
              </w:rPr>
            </w:pPr>
            <w:r>
              <w:rPr>
                <w:rFonts w:ascii="Times New Roman" w:hAnsi="Times New Roman"/>
                <w:sz w:val="28"/>
                <w:szCs w:val="28"/>
              </w:rPr>
              <w:t xml:space="preserve">Стан заземлення </w:t>
            </w:r>
          </w:p>
          <w:p w:rsidR="00DD35E7" w:rsidRDefault="00DD35E7">
            <w:pPr>
              <w:ind w:left="2"/>
              <w:rPr>
                <w:rFonts w:ascii="Times New Roman" w:hAnsi="Times New Roman"/>
                <w:sz w:val="28"/>
                <w:szCs w:val="28"/>
              </w:rPr>
            </w:pPr>
          </w:p>
          <w:p w:rsidR="00DD35E7" w:rsidRDefault="000C17A5">
            <w:pPr>
              <w:ind w:left="2"/>
              <w:rPr>
                <w:rFonts w:ascii="Times New Roman" w:hAnsi="Times New Roman"/>
                <w:sz w:val="28"/>
                <w:szCs w:val="28"/>
              </w:rPr>
            </w:pPr>
            <w:r>
              <w:rPr>
                <w:rFonts w:ascii="Times New Roman" w:hAnsi="Times New Roman"/>
                <w:sz w:val="28"/>
                <w:szCs w:val="28"/>
              </w:rPr>
              <w:t xml:space="preserve">Манометри в котельні </w:t>
            </w:r>
          </w:p>
          <w:p w:rsidR="00DD35E7" w:rsidRDefault="00DD35E7">
            <w:pPr>
              <w:ind w:left="2"/>
              <w:rPr>
                <w:rFonts w:ascii="Times New Roman" w:hAnsi="Times New Roman"/>
                <w:sz w:val="28"/>
                <w:szCs w:val="28"/>
              </w:rPr>
            </w:pPr>
          </w:p>
          <w:p w:rsidR="00DD35E7" w:rsidRDefault="000C17A5">
            <w:pPr>
              <w:ind w:left="2"/>
              <w:rPr>
                <w:rFonts w:ascii="Times New Roman" w:hAnsi="Times New Roman"/>
                <w:sz w:val="28"/>
                <w:szCs w:val="28"/>
              </w:rPr>
            </w:pPr>
            <w:r>
              <w:rPr>
                <w:rFonts w:ascii="Times New Roman" w:hAnsi="Times New Roman"/>
                <w:sz w:val="28"/>
                <w:szCs w:val="28"/>
              </w:rPr>
              <w:t xml:space="preserve">Драбини (стрем’янки) дерев’яні </w:t>
            </w:r>
          </w:p>
          <w:p w:rsidR="00DD35E7" w:rsidRDefault="00DD35E7">
            <w:pPr>
              <w:ind w:left="2"/>
              <w:rPr>
                <w:rFonts w:ascii="Times New Roman" w:hAnsi="Times New Roman"/>
                <w:sz w:val="28"/>
                <w:szCs w:val="28"/>
              </w:rPr>
            </w:pPr>
          </w:p>
          <w:p w:rsidR="00DD35E7" w:rsidRDefault="00DD35E7">
            <w:pPr>
              <w:ind w:left="2"/>
              <w:rPr>
                <w:rFonts w:ascii="Times New Roman" w:hAnsi="Times New Roman"/>
                <w:sz w:val="28"/>
                <w:szCs w:val="28"/>
              </w:rPr>
            </w:pPr>
          </w:p>
          <w:p w:rsidR="00DD35E7" w:rsidRDefault="00DD35E7">
            <w:pPr>
              <w:ind w:left="2"/>
              <w:rPr>
                <w:rFonts w:ascii="Times New Roman" w:hAnsi="Times New Roman"/>
                <w:sz w:val="28"/>
                <w:szCs w:val="28"/>
              </w:rPr>
            </w:pPr>
          </w:p>
          <w:p w:rsidR="00DD35E7" w:rsidRDefault="000C17A5">
            <w:pPr>
              <w:ind w:left="2"/>
              <w:rPr>
                <w:rFonts w:ascii="Times New Roman" w:hAnsi="Times New Roman"/>
                <w:sz w:val="28"/>
                <w:szCs w:val="28"/>
              </w:rPr>
            </w:pPr>
            <w:r>
              <w:rPr>
                <w:rFonts w:ascii="Times New Roman" w:hAnsi="Times New Roman"/>
                <w:sz w:val="28"/>
                <w:szCs w:val="28"/>
              </w:rPr>
              <w:t xml:space="preserve">Електродвигуни </w:t>
            </w:r>
          </w:p>
          <w:p w:rsidR="00DD35E7" w:rsidRDefault="00DD35E7">
            <w:pPr>
              <w:ind w:left="2"/>
              <w:rPr>
                <w:rFonts w:ascii="Times New Roman" w:hAnsi="Times New Roman"/>
                <w:sz w:val="28"/>
                <w:szCs w:val="28"/>
              </w:rPr>
            </w:pPr>
          </w:p>
          <w:p w:rsidR="00DD35E7" w:rsidRDefault="000C17A5">
            <w:pPr>
              <w:ind w:left="2"/>
              <w:rPr>
                <w:rFonts w:ascii="Times New Roman" w:hAnsi="Times New Roman"/>
                <w:sz w:val="28"/>
                <w:szCs w:val="28"/>
              </w:rPr>
            </w:pPr>
            <w:r>
              <w:rPr>
                <w:rFonts w:ascii="Times New Roman" w:hAnsi="Times New Roman"/>
                <w:sz w:val="28"/>
                <w:szCs w:val="28"/>
              </w:rPr>
              <w:t xml:space="preserve">Електровимірювальні прилади </w:t>
            </w:r>
          </w:p>
          <w:p w:rsidR="00DD35E7" w:rsidRDefault="00DD35E7">
            <w:pPr>
              <w:ind w:left="2"/>
              <w:rPr>
                <w:rFonts w:ascii="Times New Roman" w:hAnsi="Times New Roman"/>
                <w:sz w:val="28"/>
                <w:szCs w:val="28"/>
              </w:rPr>
            </w:pPr>
          </w:p>
          <w:p w:rsidR="00DD35E7" w:rsidRDefault="00DD35E7">
            <w:pPr>
              <w:ind w:left="2"/>
              <w:rPr>
                <w:rFonts w:ascii="Times New Roman" w:hAnsi="Times New Roman"/>
                <w:sz w:val="28"/>
                <w:szCs w:val="28"/>
              </w:rPr>
            </w:pPr>
          </w:p>
          <w:p w:rsidR="00DD35E7" w:rsidRDefault="000C17A5">
            <w:pPr>
              <w:ind w:left="2"/>
              <w:rPr>
                <w:rFonts w:ascii="Times New Roman" w:hAnsi="Times New Roman"/>
                <w:sz w:val="28"/>
                <w:szCs w:val="28"/>
              </w:rPr>
            </w:pPr>
            <w:r>
              <w:rPr>
                <w:rFonts w:ascii="Times New Roman" w:hAnsi="Times New Roman"/>
                <w:sz w:val="28"/>
                <w:szCs w:val="28"/>
              </w:rPr>
              <w:t xml:space="preserve">Котли водогрійні всіх систем </w:t>
            </w:r>
          </w:p>
          <w:p w:rsidR="00DD35E7" w:rsidRDefault="00DD35E7">
            <w:pPr>
              <w:ind w:left="2"/>
              <w:rPr>
                <w:rFonts w:ascii="Times New Roman" w:hAnsi="Times New Roman"/>
                <w:sz w:val="28"/>
                <w:szCs w:val="28"/>
              </w:rPr>
            </w:pPr>
          </w:p>
          <w:p w:rsidR="00DD35E7" w:rsidRDefault="000C17A5">
            <w:pPr>
              <w:ind w:left="2"/>
              <w:rPr>
                <w:rFonts w:ascii="Times New Roman" w:hAnsi="Times New Roman"/>
                <w:sz w:val="28"/>
                <w:szCs w:val="28"/>
              </w:rPr>
            </w:pPr>
            <w:r>
              <w:rPr>
                <w:rFonts w:ascii="Times New Roman" w:hAnsi="Times New Roman"/>
                <w:sz w:val="28"/>
                <w:szCs w:val="28"/>
              </w:rPr>
              <w:t xml:space="preserve">Опалювальні системи </w:t>
            </w:r>
          </w:p>
          <w:p w:rsidR="00DD35E7" w:rsidRDefault="00DD35E7">
            <w:pPr>
              <w:ind w:left="2"/>
              <w:rPr>
                <w:rFonts w:ascii="Times New Roman" w:hAnsi="Times New Roman"/>
                <w:sz w:val="28"/>
                <w:szCs w:val="28"/>
              </w:rPr>
            </w:pPr>
          </w:p>
          <w:p w:rsidR="00DD35E7" w:rsidRDefault="00DD35E7">
            <w:pPr>
              <w:ind w:left="2"/>
              <w:rPr>
                <w:rFonts w:ascii="Times New Roman" w:hAnsi="Times New Roman"/>
                <w:sz w:val="28"/>
                <w:szCs w:val="28"/>
              </w:rPr>
            </w:pPr>
          </w:p>
          <w:p w:rsidR="00DD35E7" w:rsidRDefault="000C17A5">
            <w:pPr>
              <w:ind w:left="2"/>
              <w:rPr>
                <w:rFonts w:ascii="Times New Roman" w:hAnsi="Times New Roman"/>
                <w:sz w:val="28"/>
                <w:szCs w:val="28"/>
              </w:rPr>
            </w:pPr>
            <w:r>
              <w:rPr>
                <w:rFonts w:ascii="Times New Roman" w:hAnsi="Times New Roman"/>
                <w:sz w:val="28"/>
                <w:szCs w:val="28"/>
              </w:rPr>
              <w:t xml:space="preserve">Питна вода (кулер) </w:t>
            </w:r>
          </w:p>
          <w:p w:rsidR="00DD35E7" w:rsidRDefault="00DD35E7">
            <w:pPr>
              <w:ind w:left="2"/>
              <w:rPr>
                <w:rFonts w:ascii="Times New Roman" w:hAnsi="Times New Roman"/>
                <w:sz w:val="28"/>
                <w:szCs w:val="28"/>
              </w:rPr>
            </w:pPr>
          </w:p>
          <w:p w:rsidR="00DD35E7" w:rsidRDefault="000C17A5">
            <w:pPr>
              <w:ind w:left="2"/>
              <w:rPr>
                <w:rFonts w:ascii="Times New Roman" w:hAnsi="Times New Roman"/>
                <w:sz w:val="28"/>
                <w:szCs w:val="28"/>
              </w:rPr>
            </w:pPr>
            <w:r>
              <w:rPr>
                <w:rFonts w:ascii="Times New Roman" w:hAnsi="Times New Roman"/>
                <w:sz w:val="28"/>
                <w:szCs w:val="28"/>
              </w:rPr>
              <w:t xml:space="preserve">Випробування спортивних  снарядів  і  обладнання </w:t>
            </w:r>
          </w:p>
          <w:p w:rsidR="00DD35E7" w:rsidRDefault="000C17A5">
            <w:pPr>
              <w:ind w:left="2"/>
              <w:rPr>
                <w:rFonts w:ascii="Times New Roman" w:hAnsi="Times New Roman"/>
                <w:sz w:val="28"/>
                <w:szCs w:val="28"/>
              </w:rPr>
            </w:pPr>
            <w:r>
              <w:rPr>
                <w:rFonts w:ascii="Times New Roman" w:hAnsi="Times New Roman"/>
                <w:sz w:val="28"/>
                <w:szCs w:val="28"/>
              </w:rPr>
              <w:t xml:space="preserve">Обладнання </w:t>
            </w:r>
            <w:r>
              <w:rPr>
                <w:rFonts w:ascii="Times New Roman" w:hAnsi="Times New Roman"/>
                <w:sz w:val="28"/>
                <w:szCs w:val="28"/>
              </w:rPr>
              <w:tab/>
              <w:t xml:space="preserve">майстерень, лабораторій </w:t>
            </w:r>
          </w:p>
          <w:p w:rsidR="00DD35E7" w:rsidRDefault="000C17A5">
            <w:pPr>
              <w:ind w:left="2"/>
              <w:rPr>
                <w:rFonts w:ascii="Times New Roman" w:hAnsi="Times New Roman"/>
                <w:sz w:val="28"/>
                <w:szCs w:val="28"/>
              </w:rPr>
            </w:pPr>
            <w:r>
              <w:rPr>
                <w:rFonts w:ascii="Times New Roman" w:hAnsi="Times New Roman"/>
                <w:sz w:val="28"/>
                <w:szCs w:val="28"/>
              </w:rPr>
              <w:t xml:space="preserve">Чищення електроламп від пилу </w:t>
            </w:r>
          </w:p>
          <w:p w:rsidR="00DD35E7" w:rsidRDefault="00DD35E7">
            <w:pPr>
              <w:ind w:left="2"/>
              <w:rPr>
                <w:rFonts w:ascii="Times New Roman" w:hAnsi="Times New Roman"/>
                <w:sz w:val="28"/>
                <w:szCs w:val="28"/>
              </w:rPr>
            </w:pPr>
          </w:p>
          <w:p w:rsidR="00DD35E7" w:rsidRDefault="000C17A5">
            <w:pPr>
              <w:ind w:left="2"/>
              <w:rPr>
                <w:rFonts w:ascii="Times New Roman" w:hAnsi="Times New Roman"/>
                <w:sz w:val="28"/>
                <w:szCs w:val="28"/>
              </w:rPr>
            </w:pPr>
            <w:r>
              <w:rPr>
                <w:rFonts w:ascii="Times New Roman" w:hAnsi="Times New Roman"/>
                <w:sz w:val="28"/>
                <w:szCs w:val="28"/>
              </w:rPr>
              <w:t xml:space="preserve">Чищення скла вікон </w:t>
            </w:r>
          </w:p>
        </w:tc>
        <w:tc>
          <w:tcPr>
            <w:tcW w:w="4933" w:type="dxa"/>
            <w:tcBorders>
              <w:top w:val="single" w:sz="4" w:space="0" w:color="000000"/>
              <w:left w:val="single" w:sz="4" w:space="0" w:color="000000"/>
              <w:bottom w:val="single" w:sz="4" w:space="0" w:color="000000"/>
              <w:right w:val="single" w:sz="4" w:space="0" w:color="000000"/>
            </w:tcBorders>
          </w:tcPr>
          <w:p w:rsidR="00DD35E7" w:rsidRDefault="000C17A5">
            <w:pPr>
              <w:ind w:right="113"/>
              <w:jc w:val="both"/>
              <w:rPr>
                <w:rFonts w:ascii="Times New Roman" w:hAnsi="Times New Roman"/>
                <w:sz w:val="28"/>
                <w:szCs w:val="28"/>
              </w:rPr>
            </w:pPr>
            <w:r>
              <w:rPr>
                <w:rFonts w:ascii="Times New Roman" w:hAnsi="Times New Roman"/>
                <w:sz w:val="28"/>
                <w:szCs w:val="28"/>
              </w:rPr>
              <w:t xml:space="preserve">1 раз на рік, указати дату (Наказ МВС від 15.01.2018 № 25) </w:t>
            </w:r>
          </w:p>
          <w:p w:rsidR="00DD35E7" w:rsidRDefault="000C17A5">
            <w:pPr>
              <w:ind w:right="113"/>
              <w:jc w:val="both"/>
              <w:rPr>
                <w:rFonts w:ascii="Times New Roman" w:hAnsi="Times New Roman"/>
                <w:sz w:val="28"/>
                <w:szCs w:val="28"/>
              </w:rPr>
            </w:pPr>
            <w:r>
              <w:rPr>
                <w:rFonts w:ascii="Times New Roman" w:hAnsi="Times New Roman"/>
                <w:sz w:val="28"/>
                <w:szCs w:val="28"/>
              </w:rPr>
              <w:t xml:space="preserve">Один раз на два роки, протокол заміру (Правила пожежної безпеки в Україні) </w:t>
            </w:r>
          </w:p>
          <w:p w:rsidR="00DD35E7" w:rsidRDefault="000C17A5">
            <w:pPr>
              <w:ind w:right="113"/>
              <w:jc w:val="both"/>
              <w:rPr>
                <w:rFonts w:ascii="Times New Roman" w:hAnsi="Times New Roman"/>
                <w:sz w:val="28"/>
                <w:szCs w:val="28"/>
              </w:rPr>
            </w:pPr>
            <w:r>
              <w:rPr>
                <w:rFonts w:ascii="Times New Roman" w:hAnsi="Times New Roman"/>
                <w:sz w:val="28"/>
                <w:szCs w:val="28"/>
              </w:rPr>
              <w:t xml:space="preserve">Один раз на два роки (Правила пожежної безпеки в Україні) </w:t>
            </w:r>
          </w:p>
          <w:p w:rsidR="00DD35E7" w:rsidRDefault="000C17A5">
            <w:pPr>
              <w:ind w:right="113"/>
              <w:jc w:val="both"/>
              <w:rPr>
                <w:rFonts w:ascii="Times New Roman" w:hAnsi="Times New Roman"/>
                <w:sz w:val="28"/>
                <w:szCs w:val="28"/>
              </w:rPr>
            </w:pPr>
            <w:r>
              <w:rPr>
                <w:rFonts w:ascii="Times New Roman" w:hAnsi="Times New Roman"/>
                <w:sz w:val="28"/>
                <w:szCs w:val="28"/>
              </w:rPr>
              <w:t xml:space="preserve">1 раз на 6 місяців (п.7.1.35 НПАОП 0.00-1.30-01) </w:t>
            </w:r>
          </w:p>
          <w:p w:rsidR="00DD35E7" w:rsidRDefault="000C17A5">
            <w:pPr>
              <w:ind w:right="113"/>
              <w:jc w:val="both"/>
              <w:rPr>
                <w:rFonts w:ascii="Times New Roman" w:hAnsi="Times New Roman"/>
                <w:sz w:val="28"/>
                <w:szCs w:val="28"/>
              </w:rPr>
            </w:pPr>
            <w:r>
              <w:rPr>
                <w:rFonts w:ascii="Times New Roman" w:hAnsi="Times New Roman"/>
                <w:sz w:val="28"/>
                <w:szCs w:val="28"/>
              </w:rPr>
              <w:t>1 раз на рі</w:t>
            </w:r>
            <w:r>
              <w:rPr>
                <w:rFonts w:ascii="Times New Roman" w:hAnsi="Times New Roman"/>
                <w:sz w:val="28"/>
                <w:szCs w:val="28"/>
              </w:rPr>
              <w:t xml:space="preserve">к, після ремонту і перед установкою (додаток 1,2 Правил технічної експлуатації електроустановок споживачів) </w:t>
            </w:r>
          </w:p>
          <w:p w:rsidR="00DD35E7" w:rsidRDefault="000C17A5">
            <w:pPr>
              <w:ind w:right="113"/>
              <w:jc w:val="both"/>
              <w:rPr>
                <w:rFonts w:ascii="Times New Roman" w:hAnsi="Times New Roman"/>
                <w:sz w:val="28"/>
                <w:szCs w:val="28"/>
              </w:rPr>
            </w:pPr>
            <w:r>
              <w:rPr>
                <w:rFonts w:ascii="Times New Roman" w:hAnsi="Times New Roman"/>
                <w:sz w:val="28"/>
                <w:szCs w:val="28"/>
              </w:rPr>
              <w:t xml:space="preserve">1 раз на 2 роки з встановленням клейма (НПАОП 0.00-1.30-01) </w:t>
            </w:r>
          </w:p>
          <w:p w:rsidR="00DD35E7" w:rsidRDefault="000C17A5">
            <w:pPr>
              <w:ind w:right="113"/>
              <w:jc w:val="both"/>
              <w:rPr>
                <w:rFonts w:ascii="Times New Roman" w:hAnsi="Times New Roman"/>
                <w:sz w:val="28"/>
                <w:szCs w:val="28"/>
              </w:rPr>
            </w:pPr>
            <w:r>
              <w:rPr>
                <w:rFonts w:ascii="Times New Roman" w:hAnsi="Times New Roman"/>
                <w:sz w:val="28"/>
                <w:szCs w:val="28"/>
              </w:rPr>
              <w:t xml:space="preserve">Після закінчення опалювального сезону та після ремонту (НПАОП 0.00-1.11-98) </w:t>
            </w:r>
          </w:p>
          <w:p w:rsidR="00DD35E7" w:rsidRDefault="000C17A5">
            <w:pPr>
              <w:ind w:right="113"/>
              <w:jc w:val="both"/>
              <w:rPr>
                <w:rFonts w:ascii="Times New Roman" w:hAnsi="Times New Roman"/>
                <w:sz w:val="28"/>
                <w:szCs w:val="28"/>
              </w:rPr>
            </w:pPr>
            <w:r>
              <w:rPr>
                <w:rFonts w:ascii="Times New Roman" w:hAnsi="Times New Roman"/>
                <w:sz w:val="28"/>
                <w:szCs w:val="28"/>
              </w:rPr>
              <w:t xml:space="preserve">Перед пуском та після ремонту (п.8 розділу 13 НПАОП 0.00-1.1198) </w:t>
            </w:r>
          </w:p>
          <w:p w:rsidR="00DD35E7" w:rsidRDefault="000C17A5">
            <w:pPr>
              <w:ind w:right="113"/>
              <w:jc w:val="both"/>
              <w:rPr>
                <w:rFonts w:ascii="Times New Roman" w:hAnsi="Times New Roman"/>
                <w:sz w:val="28"/>
                <w:szCs w:val="28"/>
              </w:rPr>
            </w:pPr>
            <w:r>
              <w:rPr>
                <w:rFonts w:ascii="Times New Roman" w:hAnsi="Times New Roman"/>
                <w:sz w:val="28"/>
                <w:szCs w:val="28"/>
              </w:rPr>
              <w:t xml:space="preserve">Повинна мати температуру не менш як +8 і не більш як +20ºС (ДСанПіН 5.2.2.008-01) </w:t>
            </w:r>
          </w:p>
          <w:p w:rsidR="00DD35E7" w:rsidRDefault="000C17A5">
            <w:pPr>
              <w:ind w:right="113"/>
              <w:jc w:val="both"/>
              <w:rPr>
                <w:rFonts w:ascii="Times New Roman" w:hAnsi="Times New Roman"/>
                <w:sz w:val="28"/>
                <w:szCs w:val="28"/>
              </w:rPr>
            </w:pPr>
            <w:r>
              <w:rPr>
                <w:rFonts w:ascii="Times New Roman" w:hAnsi="Times New Roman"/>
                <w:sz w:val="28"/>
                <w:szCs w:val="28"/>
              </w:rPr>
              <w:t xml:space="preserve">Перед початком навчального року, складається акт </w:t>
            </w:r>
          </w:p>
          <w:p w:rsidR="00DD35E7" w:rsidRDefault="000C17A5">
            <w:pPr>
              <w:ind w:right="113"/>
              <w:jc w:val="both"/>
              <w:rPr>
                <w:rFonts w:ascii="Times New Roman" w:hAnsi="Times New Roman"/>
                <w:sz w:val="28"/>
                <w:szCs w:val="28"/>
              </w:rPr>
            </w:pPr>
            <w:r>
              <w:rPr>
                <w:rFonts w:ascii="Times New Roman" w:hAnsi="Times New Roman"/>
                <w:sz w:val="28"/>
                <w:szCs w:val="28"/>
              </w:rPr>
              <w:t>Перед початком навчального року і після ремонту, складаєт</w:t>
            </w:r>
            <w:r>
              <w:rPr>
                <w:rFonts w:ascii="Times New Roman" w:hAnsi="Times New Roman"/>
                <w:sz w:val="28"/>
                <w:szCs w:val="28"/>
              </w:rPr>
              <w:t xml:space="preserve">ься акт </w:t>
            </w:r>
          </w:p>
          <w:p w:rsidR="00DD35E7" w:rsidRDefault="000C17A5">
            <w:pPr>
              <w:ind w:right="113"/>
              <w:jc w:val="both"/>
              <w:rPr>
                <w:rFonts w:ascii="Times New Roman" w:hAnsi="Times New Roman"/>
                <w:sz w:val="28"/>
                <w:szCs w:val="28"/>
              </w:rPr>
            </w:pPr>
            <w:r>
              <w:rPr>
                <w:rFonts w:ascii="Times New Roman" w:hAnsi="Times New Roman"/>
                <w:sz w:val="28"/>
                <w:szCs w:val="28"/>
              </w:rPr>
              <w:t xml:space="preserve">1 раз на квартал або при забрудненні </w:t>
            </w:r>
          </w:p>
          <w:p w:rsidR="00DD35E7" w:rsidRDefault="00DD35E7">
            <w:pPr>
              <w:ind w:right="113"/>
              <w:jc w:val="both"/>
              <w:rPr>
                <w:rFonts w:ascii="Times New Roman" w:hAnsi="Times New Roman"/>
                <w:sz w:val="28"/>
                <w:szCs w:val="28"/>
              </w:rPr>
            </w:pPr>
          </w:p>
          <w:p w:rsidR="00DD35E7" w:rsidRDefault="000C17A5">
            <w:pPr>
              <w:ind w:right="113"/>
              <w:jc w:val="both"/>
              <w:rPr>
                <w:rFonts w:ascii="Times New Roman" w:hAnsi="Times New Roman"/>
                <w:sz w:val="28"/>
                <w:szCs w:val="28"/>
              </w:rPr>
            </w:pPr>
            <w:r>
              <w:rPr>
                <w:rFonts w:ascii="Times New Roman" w:hAnsi="Times New Roman"/>
                <w:sz w:val="28"/>
                <w:szCs w:val="28"/>
              </w:rPr>
              <w:t xml:space="preserve">2 рази на рік </w:t>
            </w:r>
          </w:p>
          <w:p w:rsidR="00DD35E7" w:rsidRDefault="00DD35E7">
            <w:pPr>
              <w:ind w:right="113"/>
              <w:jc w:val="both"/>
              <w:rPr>
                <w:rFonts w:ascii="Times New Roman" w:hAnsi="Times New Roman"/>
                <w:sz w:val="28"/>
                <w:szCs w:val="28"/>
              </w:rPr>
            </w:pPr>
          </w:p>
          <w:p w:rsidR="00DD35E7" w:rsidRDefault="000C17A5">
            <w:pPr>
              <w:ind w:right="113"/>
              <w:jc w:val="both"/>
              <w:rPr>
                <w:rFonts w:ascii="Times New Roman" w:hAnsi="Times New Roman"/>
                <w:sz w:val="28"/>
                <w:szCs w:val="28"/>
              </w:rPr>
            </w:pPr>
            <w:r>
              <w:rPr>
                <w:rFonts w:ascii="Times New Roman" w:hAnsi="Times New Roman"/>
                <w:sz w:val="28"/>
                <w:szCs w:val="28"/>
              </w:rPr>
              <w:t xml:space="preserve">2 рази на рік </w:t>
            </w:r>
          </w:p>
          <w:p w:rsidR="00DD35E7" w:rsidRDefault="00DD35E7">
            <w:pPr>
              <w:ind w:right="113"/>
              <w:jc w:val="both"/>
              <w:rPr>
                <w:rFonts w:ascii="Times New Roman" w:hAnsi="Times New Roman"/>
                <w:sz w:val="28"/>
                <w:szCs w:val="28"/>
              </w:rPr>
            </w:pPr>
          </w:p>
        </w:tc>
      </w:tr>
    </w:tbl>
    <w:p w:rsidR="00DD35E7" w:rsidRDefault="00DD35E7">
      <w:pPr>
        <w:spacing w:after="0" w:line="240" w:lineRule="auto"/>
        <w:ind w:left="1"/>
        <w:rPr>
          <w:rFonts w:ascii="Times New Roman" w:hAnsi="Times New Roman"/>
          <w:sz w:val="28"/>
          <w:szCs w:val="28"/>
        </w:rPr>
      </w:pPr>
    </w:p>
    <w:tbl>
      <w:tblPr>
        <w:tblStyle w:val="af3"/>
        <w:tblW w:w="5103" w:type="dxa"/>
        <w:tblInd w:w="198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tblGrid>
      <w:tr w:rsidR="00DD35E7">
        <w:tc>
          <w:tcPr>
            <w:tcW w:w="5103" w:type="dxa"/>
          </w:tcPr>
          <w:p w:rsidR="00DD35E7" w:rsidRDefault="00DD35E7">
            <w:pPr>
              <w:ind w:hanging="115"/>
              <w:rPr>
                <w:rFonts w:ascii="Times New Roman" w:hAnsi="Times New Roman"/>
                <w:sz w:val="28"/>
                <w:szCs w:val="28"/>
              </w:rPr>
            </w:pPr>
          </w:p>
        </w:tc>
      </w:tr>
    </w:tbl>
    <w:p w:rsidR="00DD35E7" w:rsidRDefault="00DD35E7">
      <w:pPr>
        <w:spacing w:after="0" w:line="240" w:lineRule="auto"/>
        <w:ind w:left="1"/>
        <w:rPr>
          <w:rFonts w:ascii="Times New Roman" w:hAnsi="Times New Roman"/>
          <w:sz w:val="28"/>
          <w:szCs w:val="28"/>
        </w:rPr>
      </w:pPr>
    </w:p>
    <w:sectPr w:rsidR="00DD35E7">
      <w:headerReference w:type="even" r:id="rId10"/>
      <w:headerReference w:type="default" r:id="rId11"/>
      <w:headerReference w:type="first" r:id="rId12"/>
      <w:pgSz w:w="11906" w:h="16838"/>
      <w:pgMar w:top="850" w:right="850" w:bottom="850" w:left="1417"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17A5" w:rsidRDefault="000C17A5">
      <w:pPr>
        <w:spacing w:after="0" w:line="240" w:lineRule="auto"/>
      </w:pPr>
    </w:p>
  </w:endnote>
  <w:endnote w:type="continuationSeparator" w:id="0">
    <w:p w:rsidR="000C17A5" w:rsidRDefault="000C17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17A5" w:rsidRDefault="000C17A5">
      <w:pPr>
        <w:spacing w:after="0" w:line="240" w:lineRule="auto"/>
      </w:pPr>
    </w:p>
  </w:footnote>
  <w:footnote w:type="continuationSeparator" w:id="0">
    <w:p w:rsidR="000C17A5" w:rsidRDefault="000C17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5E7" w:rsidRDefault="00DD35E7">
    <w:pPr>
      <w:spacing w:after="0"/>
      <w:ind w:right="160"/>
      <w:jc w:val="center"/>
    </w:pPr>
  </w:p>
  <w:p w:rsidR="00DD35E7" w:rsidRDefault="000C17A5">
    <w:pPr>
      <w:spacing w:after="0"/>
      <w:ind w:right="220"/>
      <w:jc w:val="center"/>
    </w:pPr>
    <w:r>
      <w:fldChar w:fldCharType="begin"/>
    </w:r>
    <w:r>
      <w:instrText xml:space="preserve"> PAGE   \* MERGEFORMAT </w:instrText>
    </w:r>
    <w:r>
      <w:fldChar w:fldCharType="separate"/>
    </w:r>
    <w:r>
      <w:rPr>
        <w:sz w:val="24"/>
      </w:rPr>
      <w:t>#</w:t>
    </w:r>
    <w:r>
      <w:rPr>
        <w:sz w:val="24"/>
      </w:rPr>
      <w:fldChar w:fldCharType="end"/>
    </w:r>
  </w:p>
  <w:p w:rsidR="00DD35E7" w:rsidRDefault="00DD35E7">
    <w:pPr>
      <w:spacing w:after="0"/>
      <w:ind w:left="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5E7" w:rsidRDefault="000C17A5">
    <w:pPr>
      <w:pStyle w:val="a6"/>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C4744C">
      <w:rPr>
        <w:rFonts w:ascii="Times New Roman" w:hAnsi="Times New Roman"/>
        <w:noProof/>
      </w:rPr>
      <w:t>3</w:t>
    </w:r>
    <w:r>
      <w:rPr>
        <w:rFonts w:ascii="Times New Roman" w:hAnsi="Times New Roman"/>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5E7" w:rsidRDefault="00DD35E7">
    <w:pPr>
      <w:spacing w:after="0"/>
      <w:ind w:right="22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30537"/>
    <w:multiLevelType w:val="hybridMultilevel"/>
    <w:tmpl w:val="38C673A0"/>
    <w:lvl w:ilvl="0" w:tplc="B9266E26">
      <w:start w:val="25"/>
      <w:numFmt w:val="decimal"/>
      <w:lvlText w:val="%1."/>
      <w:lvlJc w:val="left"/>
      <w:pPr>
        <w:ind w:left="422"/>
      </w:pPr>
      <w:rPr>
        <w:rFonts w:ascii="Times New Roman" w:hAnsi="Times New Roman"/>
        <w:b w:val="0"/>
        <w:i w:val="0"/>
        <w:color w:val="000000"/>
        <w:sz w:val="28"/>
        <w:szCs w:val="28"/>
        <w:u w:val="none" w:color="000000"/>
        <w:shd w:val="clear" w:color="auto" w:fill="auto"/>
        <w:vertAlign w:val="baseline"/>
      </w:rPr>
    </w:lvl>
    <w:lvl w:ilvl="1" w:tplc="02302EB0">
      <w:start w:val="1"/>
      <w:numFmt w:val="lowerLetter"/>
      <w:lvlText w:val="%2"/>
      <w:lvlJc w:val="left"/>
      <w:pPr>
        <w:ind w:left="1080"/>
      </w:pPr>
      <w:rPr>
        <w:rFonts w:ascii="Times New Roman" w:hAnsi="Times New Roman"/>
        <w:b w:val="0"/>
        <w:i w:val="0"/>
        <w:color w:val="000000"/>
        <w:sz w:val="28"/>
        <w:szCs w:val="28"/>
        <w:u w:val="none" w:color="000000"/>
        <w:shd w:val="clear" w:color="auto" w:fill="auto"/>
        <w:vertAlign w:val="baseline"/>
      </w:rPr>
    </w:lvl>
    <w:lvl w:ilvl="2" w:tplc="6C3EF918">
      <w:start w:val="1"/>
      <w:numFmt w:val="lowerRoman"/>
      <w:lvlText w:val="%3"/>
      <w:lvlJc w:val="left"/>
      <w:pPr>
        <w:ind w:left="1800"/>
      </w:pPr>
      <w:rPr>
        <w:rFonts w:ascii="Times New Roman" w:hAnsi="Times New Roman"/>
        <w:b w:val="0"/>
        <w:i w:val="0"/>
        <w:color w:val="000000"/>
        <w:sz w:val="28"/>
        <w:szCs w:val="28"/>
        <w:u w:val="none" w:color="000000"/>
        <w:shd w:val="clear" w:color="auto" w:fill="auto"/>
        <w:vertAlign w:val="baseline"/>
      </w:rPr>
    </w:lvl>
    <w:lvl w:ilvl="3" w:tplc="99B8C0DA">
      <w:start w:val="1"/>
      <w:numFmt w:val="decimal"/>
      <w:lvlText w:val="%4"/>
      <w:lvlJc w:val="left"/>
      <w:pPr>
        <w:ind w:left="2520"/>
      </w:pPr>
      <w:rPr>
        <w:rFonts w:ascii="Times New Roman" w:hAnsi="Times New Roman"/>
        <w:b w:val="0"/>
        <w:i w:val="0"/>
        <w:color w:val="000000"/>
        <w:sz w:val="28"/>
        <w:szCs w:val="28"/>
        <w:u w:val="none" w:color="000000"/>
        <w:shd w:val="clear" w:color="auto" w:fill="auto"/>
        <w:vertAlign w:val="baseline"/>
      </w:rPr>
    </w:lvl>
    <w:lvl w:ilvl="4" w:tplc="23528A4A">
      <w:start w:val="1"/>
      <w:numFmt w:val="lowerLetter"/>
      <w:lvlText w:val="%5"/>
      <w:lvlJc w:val="left"/>
      <w:pPr>
        <w:ind w:left="3240"/>
      </w:pPr>
      <w:rPr>
        <w:rFonts w:ascii="Times New Roman" w:hAnsi="Times New Roman"/>
        <w:b w:val="0"/>
        <w:i w:val="0"/>
        <w:color w:val="000000"/>
        <w:sz w:val="28"/>
        <w:szCs w:val="28"/>
        <w:u w:val="none" w:color="000000"/>
        <w:shd w:val="clear" w:color="auto" w:fill="auto"/>
        <w:vertAlign w:val="baseline"/>
      </w:rPr>
    </w:lvl>
    <w:lvl w:ilvl="5" w:tplc="C5084122">
      <w:start w:val="1"/>
      <w:numFmt w:val="lowerRoman"/>
      <w:lvlText w:val="%6"/>
      <w:lvlJc w:val="left"/>
      <w:pPr>
        <w:ind w:left="3960"/>
      </w:pPr>
      <w:rPr>
        <w:rFonts w:ascii="Times New Roman" w:hAnsi="Times New Roman"/>
        <w:b w:val="0"/>
        <w:i w:val="0"/>
        <w:color w:val="000000"/>
        <w:sz w:val="28"/>
        <w:szCs w:val="28"/>
        <w:u w:val="none" w:color="000000"/>
        <w:shd w:val="clear" w:color="auto" w:fill="auto"/>
        <w:vertAlign w:val="baseline"/>
      </w:rPr>
    </w:lvl>
    <w:lvl w:ilvl="6" w:tplc="26F039AE">
      <w:start w:val="1"/>
      <w:numFmt w:val="decimal"/>
      <w:lvlText w:val="%7"/>
      <w:lvlJc w:val="left"/>
      <w:pPr>
        <w:ind w:left="4680"/>
      </w:pPr>
      <w:rPr>
        <w:rFonts w:ascii="Times New Roman" w:hAnsi="Times New Roman"/>
        <w:b w:val="0"/>
        <w:i w:val="0"/>
        <w:color w:val="000000"/>
        <w:sz w:val="28"/>
        <w:szCs w:val="28"/>
        <w:u w:val="none" w:color="000000"/>
        <w:shd w:val="clear" w:color="auto" w:fill="auto"/>
        <w:vertAlign w:val="baseline"/>
      </w:rPr>
    </w:lvl>
    <w:lvl w:ilvl="7" w:tplc="53288DEC">
      <w:start w:val="1"/>
      <w:numFmt w:val="lowerLetter"/>
      <w:lvlText w:val="%8"/>
      <w:lvlJc w:val="left"/>
      <w:pPr>
        <w:ind w:left="5400"/>
      </w:pPr>
      <w:rPr>
        <w:rFonts w:ascii="Times New Roman" w:hAnsi="Times New Roman"/>
        <w:b w:val="0"/>
        <w:i w:val="0"/>
        <w:color w:val="000000"/>
        <w:sz w:val="28"/>
        <w:szCs w:val="28"/>
        <w:u w:val="none" w:color="000000"/>
        <w:shd w:val="clear" w:color="auto" w:fill="auto"/>
        <w:vertAlign w:val="baseline"/>
      </w:rPr>
    </w:lvl>
    <w:lvl w:ilvl="8" w:tplc="438A981C">
      <w:start w:val="1"/>
      <w:numFmt w:val="lowerRoman"/>
      <w:lvlText w:val="%9"/>
      <w:lvlJc w:val="left"/>
      <w:pPr>
        <w:ind w:left="6120"/>
      </w:pPr>
      <w:rPr>
        <w:rFonts w:ascii="Times New Roman" w:hAnsi="Times New Roman"/>
        <w:b w:val="0"/>
        <w:i w:val="0"/>
        <w:color w:val="000000"/>
        <w:sz w:val="28"/>
        <w:szCs w:val="28"/>
        <w:u w:val="none" w:color="000000"/>
        <w:shd w:val="clear" w:color="auto" w:fill="auto"/>
        <w:vertAlign w:val="baseline"/>
      </w:rPr>
    </w:lvl>
  </w:abstractNum>
  <w:abstractNum w:abstractNumId="1" w15:restartNumberingAfterBreak="0">
    <w:nsid w:val="10F23E93"/>
    <w:multiLevelType w:val="hybridMultilevel"/>
    <w:tmpl w:val="863AC012"/>
    <w:lvl w:ilvl="0" w:tplc="0D7217EC">
      <w:start w:val="1"/>
      <w:numFmt w:val="decimal"/>
      <w:lvlText w:val="%1."/>
      <w:lvlJc w:val="left"/>
      <w:pPr>
        <w:ind w:left="9"/>
      </w:pPr>
      <w:rPr>
        <w:rFonts w:ascii="Times New Roman" w:hAnsi="Times New Roman"/>
        <w:b w:val="0"/>
        <w:i w:val="0"/>
        <w:color w:val="000000"/>
        <w:sz w:val="28"/>
        <w:szCs w:val="28"/>
        <w:u w:val="none" w:color="000000"/>
        <w:shd w:val="clear" w:color="auto" w:fill="auto"/>
        <w:vertAlign w:val="baseline"/>
      </w:rPr>
    </w:lvl>
    <w:lvl w:ilvl="1" w:tplc="4028A758">
      <w:start w:val="1"/>
      <w:numFmt w:val="lowerLetter"/>
      <w:lvlText w:val="%2"/>
      <w:lvlJc w:val="left"/>
      <w:pPr>
        <w:ind w:left="1080"/>
      </w:pPr>
      <w:rPr>
        <w:rFonts w:ascii="Times New Roman" w:hAnsi="Times New Roman"/>
        <w:b w:val="0"/>
        <w:i w:val="0"/>
        <w:color w:val="000000"/>
        <w:sz w:val="28"/>
        <w:szCs w:val="28"/>
        <w:u w:val="none" w:color="000000"/>
        <w:shd w:val="clear" w:color="auto" w:fill="auto"/>
        <w:vertAlign w:val="baseline"/>
      </w:rPr>
    </w:lvl>
    <w:lvl w:ilvl="2" w:tplc="81365CEE">
      <w:start w:val="1"/>
      <w:numFmt w:val="lowerRoman"/>
      <w:lvlText w:val="%3"/>
      <w:lvlJc w:val="left"/>
      <w:pPr>
        <w:ind w:left="1800"/>
      </w:pPr>
      <w:rPr>
        <w:rFonts w:ascii="Times New Roman" w:hAnsi="Times New Roman"/>
        <w:b w:val="0"/>
        <w:i w:val="0"/>
        <w:color w:val="000000"/>
        <w:sz w:val="28"/>
        <w:szCs w:val="28"/>
        <w:u w:val="none" w:color="000000"/>
        <w:shd w:val="clear" w:color="auto" w:fill="auto"/>
        <w:vertAlign w:val="baseline"/>
      </w:rPr>
    </w:lvl>
    <w:lvl w:ilvl="3" w:tplc="A66E691C">
      <w:start w:val="1"/>
      <w:numFmt w:val="decimal"/>
      <w:lvlText w:val="%4"/>
      <w:lvlJc w:val="left"/>
      <w:pPr>
        <w:ind w:left="2520"/>
      </w:pPr>
      <w:rPr>
        <w:rFonts w:ascii="Times New Roman" w:hAnsi="Times New Roman"/>
        <w:b w:val="0"/>
        <w:i w:val="0"/>
        <w:color w:val="000000"/>
        <w:sz w:val="28"/>
        <w:szCs w:val="28"/>
        <w:u w:val="none" w:color="000000"/>
        <w:shd w:val="clear" w:color="auto" w:fill="auto"/>
        <w:vertAlign w:val="baseline"/>
      </w:rPr>
    </w:lvl>
    <w:lvl w:ilvl="4" w:tplc="B3AC77E2">
      <w:start w:val="1"/>
      <w:numFmt w:val="lowerLetter"/>
      <w:lvlText w:val="%5"/>
      <w:lvlJc w:val="left"/>
      <w:pPr>
        <w:ind w:left="3240"/>
      </w:pPr>
      <w:rPr>
        <w:rFonts w:ascii="Times New Roman" w:hAnsi="Times New Roman"/>
        <w:b w:val="0"/>
        <w:i w:val="0"/>
        <w:color w:val="000000"/>
        <w:sz w:val="28"/>
        <w:szCs w:val="28"/>
        <w:u w:val="none" w:color="000000"/>
        <w:shd w:val="clear" w:color="auto" w:fill="auto"/>
        <w:vertAlign w:val="baseline"/>
      </w:rPr>
    </w:lvl>
    <w:lvl w:ilvl="5" w:tplc="90C44306">
      <w:start w:val="1"/>
      <w:numFmt w:val="lowerRoman"/>
      <w:lvlText w:val="%6"/>
      <w:lvlJc w:val="left"/>
      <w:pPr>
        <w:ind w:left="3960"/>
      </w:pPr>
      <w:rPr>
        <w:rFonts w:ascii="Times New Roman" w:hAnsi="Times New Roman"/>
        <w:b w:val="0"/>
        <w:i w:val="0"/>
        <w:color w:val="000000"/>
        <w:sz w:val="28"/>
        <w:szCs w:val="28"/>
        <w:u w:val="none" w:color="000000"/>
        <w:shd w:val="clear" w:color="auto" w:fill="auto"/>
        <w:vertAlign w:val="baseline"/>
      </w:rPr>
    </w:lvl>
    <w:lvl w:ilvl="6" w:tplc="B2B67E24">
      <w:start w:val="1"/>
      <w:numFmt w:val="decimal"/>
      <w:lvlText w:val="%7"/>
      <w:lvlJc w:val="left"/>
      <w:pPr>
        <w:ind w:left="4680"/>
      </w:pPr>
      <w:rPr>
        <w:rFonts w:ascii="Times New Roman" w:hAnsi="Times New Roman"/>
        <w:b w:val="0"/>
        <w:i w:val="0"/>
        <w:color w:val="000000"/>
        <w:sz w:val="28"/>
        <w:szCs w:val="28"/>
        <w:u w:val="none" w:color="000000"/>
        <w:shd w:val="clear" w:color="auto" w:fill="auto"/>
        <w:vertAlign w:val="baseline"/>
      </w:rPr>
    </w:lvl>
    <w:lvl w:ilvl="7" w:tplc="A6860824">
      <w:start w:val="1"/>
      <w:numFmt w:val="lowerLetter"/>
      <w:lvlText w:val="%8"/>
      <w:lvlJc w:val="left"/>
      <w:pPr>
        <w:ind w:left="5400"/>
      </w:pPr>
      <w:rPr>
        <w:rFonts w:ascii="Times New Roman" w:hAnsi="Times New Roman"/>
        <w:b w:val="0"/>
        <w:i w:val="0"/>
        <w:color w:val="000000"/>
        <w:sz w:val="28"/>
        <w:szCs w:val="28"/>
        <w:u w:val="none" w:color="000000"/>
        <w:shd w:val="clear" w:color="auto" w:fill="auto"/>
        <w:vertAlign w:val="baseline"/>
      </w:rPr>
    </w:lvl>
    <w:lvl w:ilvl="8" w:tplc="AD3E993E">
      <w:start w:val="1"/>
      <w:numFmt w:val="lowerRoman"/>
      <w:lvlText w:val="%9"/>
      <w:lvlJc w:val="left"/>
      <w:pPr>
        <w:ind w:left="6120"/>
      </w:pPr>
      <w:rPr>
        <w:rFonts w:ascii="Times New Roman" w:hAnsi="Times New Roman"/>
        <w:b w:val="0"/>
        <w:i w:val="0"/>
        <w:color w:val="000000"/>
        <w:sz w:val="28"/>
        <w:szCs w:val="28"/>
        <w:u w:val="none" w:color="000000"/>
        <w:shd w:val="clear" w:color="auto" w:fill="auto"/>
        <w:vertAlign w:val="baseline"/>
      </w:rPr>
    </w:lvl>
  </w:abstractNum>
  <w:abstractNum w:abstractNumId="2" w15:restartNumberingAfterBreak="0">
    <w:nsid w:val="1A0152DA"/>
    <w:multiLevelType w:val="hybridMultilevel"/>
    <w:tmpl w:val="E9785C84"/>
    <w:lvl w:ilvl="0" w:tplc="409289B8">
      <w:start w:val="1"/>
      <w:numFmt w:val="decimal"/>
      <w:lvlText w:val="%1."/>
      <w:lvlJc w:val="left"/>
      <w:pPr>
        <w:ind w:left="710"/>
      </w:pPr>
      <w:rPr>
        <w:rFonts w:ascii="Times New Roman" w:hAnsi="Times New Roman"/>
        <w:b w:val="0"/>
        <w:i w:val="0"/>
        <w:color w:val="000000"/>
        <w:sz w:val="28"/>
        <w:szCs w:val="28"/>
        <w:u w:val="none" w:color="000000"/>
        <w:shd w:val="clear" w:color="auto" w:fill="auto"/>
        <w:vertAlign w:val="baseline"/>
      </w:rPr>
    </w:lvl>
    <w:lvl w:ilvl="1" w:tplc="F65CCA7A">
      <w:start w:val="1"/>
      <w:numFmt w:val="lowerLetter"/>
      <w:lvlText w:val="%2"/>
      <w:lvlJc w:val="left"/>
      <w:pPr>
        <w:ind w:left="1080"/>
      </w:pPr>
      <w:rPr>
        <w:rFonts w:ascii="Times New Roman" w:hAnsi="Times New Roman"/>
        <w:b w:val="0"/>
        <w:i w:val="0"/>
        <w:color w:val="000000"/>
        <w:sz w:val="28"/>
        <w:szCs w:val="28"/>
        <w:u w:val="none" w:color="000000"/>
        <w:shd w:val="clear" w:color="auto" w:fill="auto"/>
        <w:vertAlign w:val="baseline"/>
      </w:rPr>
    </w:lvl>
    <w:lvl w:ilvl="2" w:tplc="358822C2">
      <w:start w:val="1"/>
      <w:numFmt w:val="lowerRoman"/>
      <w:lvlText w:val="%3"/>
      <w:lvlJc w:val="left"/>
      <w:pPr>
        <w:ind w:left="1800"/>
      </w:pPr>
      <w:rPr>
        <w:rFonts w:ascii="Times New Roman" w:hAnsi="Times New Roman"/>
        <w:b w:val="0"/>
        <w:i w:val="0"/>
        <w:color w:val="000000"/>
        <w:sz w:val="28"/>
        <w:szCs w:val="28"/>
        <w:u w:val="none" w:color="000000"/>
        <w:shd w:val="clear" w:color="auto" w:fill="auto"/>
        <w:vertAlign w:val="baseline"/>
      </w:rPr>
    </w:lvl>
    <w:lvl w:ilvl="3" w:tplc="C510817E">
      <w:start w:val="1"/>
      <w:numFmt w:val="decimal"/>
      <w:lvlText w:val="%4"/>
      <w:lvlJc w:val="left"/>
      <w:pPr>
        <w:ind w:left="2520"/>
      </w:pPr>
      <w:rPr>
        <w:rFonts w:ascii="Times New Roman" w:hAnsi="Times New Roman"/>
        <w:b w:val="0"/>
        <w:i w:val="0"/>
        <w:color w:val="000000"/>
        <w:sz w:val="28"/>
        <w:szCs w:val="28"/>
        <w:u w:val="none" w:color="000000"/>
        <w:shd w:val="clear" w:color="auto" w:fill="auto"/>
        <w:vertAlign w:val="baseline"/>
      </w:rPr>
    </w:lvl>
    <w:lvl w:ilvl="4" w:tplc="61927428">
      <w:start w:val="1"/>
      <w:numFmt w:val="lowerLetter"/>
      <w:lvlText w:val="%5"/>
      <w:lvlJc w:val="left"/>
      <w:pPr>
        <w:ind w:left="3240"/>
      </w:pPr>
      <w:rPr>
        <w:rFonts w:ascii="Times New Roman" w:hAnsi="Times New Roman"/>
        <w:b w:val="0"/>
        <w:i w:val="0"/>
        <w:color w:val="000000"/>
        <w:sz w:val="28"/>
        <w:szCs w:val="28"/>
        <w:u w:val="none" w:color="000000"/>
        <w:shd w:val="clear" w:color="auto" w:fill="auto"/>
        <w:vertAlign w:val="baseline"/>
      </w:rPr>
    </w:lvl>
    <w:lvl w:ilvl="5" w:tplc="AE8827C6">
      <w:start w:val="1"/>
      <w:numFmt w:val="lowerRoman"/>
      <w:lvlText w:val="%6"/>
      <w:lvlJc w:val="left"/>
      <w:pPr>
        <w:ind w:left="3960"/>
      </w:pPr>
      <w:rPr>
        <w:rFonts w:ascii="Times New Roman" w:hAnsi="Times New Roman"/>
        <w:b w:val="0"/>
        <w:i w:val="0"/>
        <w:color w:val="000000"/>
        <w:sz w:val="28"/>
        <w:szCs w:val="28"/>
        <w:u w:val="none" w:color="000000"/>
        <w:shd w:val="clear" w:color="auto" w:fill="auto"/>
        <w:vertAlign w:val="baseline"/>
      </w:rPr>
    </w:lvl>
    <w:lvl w:ilvl="6" w:tplc="5ACCCDB6">
      <w:start w:val="1"/>
      <w:numFmt w:val="decimal"/>
      <w:lvlText w:val="%7"/>
      <w:lvlJc w:val="left"/>
      <w:pPr>
        <w:ind w:left="4680"/>
      </w:pPr>
      <w:rPr>
        <w:rFonts w:ascii="Times New Roman" w:hAnsi="Times New Roman"/>
        <w:b w:val="0"/>
        <w:i w:val="0"/>
        <w:color w:val="000000"/>
        <w:sz w:val="28"/>
        <w:szCs w:val="28"/>
        <w:u w:val="none" w:color="000000"/>
        <w:shd w:val="clear" w:color="auto" w:fill="auto"/>
        <w:vertAlign w:val="baseline"/>
      </w:rPr>
    </w:lvl>
    <w:lvl w:ilvl="7" w:tplc="75DE679A">
      <w:start w:val="1"/>
      <w:numFmt w:val="lowerLetter"/>
      <w:lvlText w:val="%8"/>
      <w:lvlJc w:val="left"/>
      <w:pPr>
        <w:ind w:left="5400"/>
      </w:pPr>
      <w:rPr>
        <w:rFonts w:ascii="Times New Roman" w:hAnsi="Times New Roman"/>
        <w:b w:val="0"/>
        <w:i w:val="0"/>
        <w:color w:val="000000"/>
        <w:sz w:val="28"/>
        <w:szCs w:val="28"/>
        <w:u w:val="none" w:color="000000"/>
        <w:shd w:val="clear" w:color="auto" w:fill="auto"/>
        <w:vertAlign w:val="baseline"/>
      </w:rPr>
    </w:lvl>
    <w:lvl w:ilvl="8" w:tplc="D93C6D46">
      <w:start w:val="1"/>
      <w:numFmt w:val="lowerRoman"/>
      <w:lvlText w:val="%9"/>
      <w:lvlJc w:val="left"/>
      <w:pPr>
        <w:ind w:left="6120"/>
      </w:pPr>
      <w:rPr>
        <w:rFonts w:ascii="Times New Roman" w:hAnsi="Times New Roman"/>
        <w:b w:val="0"/>
        <w:i w:val="0"/>
        <w:color w:val="000000"/>
        <w:sz w:val="28"/>
        <w:szCs w:val="28"/>
        <w:u w:val="none" w:color="000000"/>
        <w:shd w:val="clear" w:color="auto" w:fill="auto"/>
        <w:vertAlign w:val="baseline"/>
      </w:rPr>
    </w:lvl>
  </w:abstractNum>
  <w:abstractNum w:abstractNumId="3" w15:restartNumberingAfterBreak="0">
    <w:nsid w:val="1B30279E"/>
    <w:multiLevelType w:val="hybridMultilevel"/>
    <w:tmpl w:val="83B2A288"/>
    <w:lvl w:ilvl="0" w:tplc="ED882320">
      <w:start w:val="1"/>
      <w:numFmt w:val="decimal"/>
      <w:lvlText w:val="%1."/>
      <w:lvlJc w:val="left"/>
      <w:pPr>
        <w:ind w:left="1429" w:hanging="360"/>
      </w:pPr>
    </w:lvl>
    <w:lvl w:ilvl="1" w:tplc="04220019">
      <w:start w:val="1"/>
      <w:numFmt w:val="lowerLetter"/>
      <w:lvlText w:val="%2."/>
      <w:lvlJc w:val="left"/>
      <w:pPr>
        <w:ind w:left="2149" w:hanging="360"/>
      </w:pPr>
    </w:lvl>
    <w:lvl w:ilvl="2" w:tplc="0422001B">
      <w:start w:val="1"/>
      <w:numFmt w:val="lowerRoman"/>
      <w:lvlText w:val="%3."/>
      <w:lvlJc w:val="right"/>
      <w:pPr>
        <w:ind w:left="2869" w:hanging="180"/>
      </w:pPr>
    </w:lvl>
    <w:lvl w:ilvl="3" w:tplc="0422000F">
      <w:start w:val="1"/>
      <w:numFmt w:val="decimal"/>
      <w:lvlText w:val="%4."/>
      <w:lvlJc w:val="left"/>
      <w:pPr>
        <w:ind w:left="3589" w:hanging="360"/>
      </w:pPr>
    </w:lvl>
    <w:lvl w:ilvl="4" w:tplc="04220019">
      <w:start w:val="1"/>
      <w:numFmt w:val="lowerLetter"/>
      <w:lvlText w:val="%5."/>
      <w:lvlJc w:val="left"/>
      <w:pPr>
        <w:ind w:left="4309" w:hanging="360"/>
      </w:pPr>
    </w:lvl>
    <w:lvl w:ilvl="5" w:tplc="0422001B">
      <w:start w:val="1"/>
      <w:numFmt w:val="lowerRoman"/>
      <w:lvlText w:val="%6."/>
      <w:lvlJc w:val="right"/>
      <w:pPr>
        <w:ind w:left="5029" w:hanging="180"/>
      </w:pPr>
    </w:lvl>
    <w:lvl w:ilvl="6" w:tplc="0422000F">
      <w:start w:val="1"/>
      <w:numFmt w:val="decimal"/>
      <w:lvlText w:val="%7."/>
      <w:lvlJc w:val="left"/>
      <w:pPr>
        <w:ind w:left="5749" w:hanging="360"/>
      </w:pPr>
    </w:lvl>
    <w:lvl w:ilvl="7" w:tplc="04220019">
      <w:start w:val="1"/>
      <w:numFmt w:val="lowerLetter"/>
      <w:lvlText w:val="%8."/>
      <w:lvlJc w:val="left"/>
      <w:pPr>
        <w:ind w:left="6469" w:hanging="360"/>
      </w:pPr>
    </w:lvl>
    <w:lvl w:ilvl="8" w:tplc="0422001B">
      <w:start w:val="1"/>
      <w:numFmt w:val="lowerRoman"/>
      <w:lvlText w:val="%9."/>
      <w:lvlJc w:val="right"/>
      <w:pPr>
        <w:ind w:left="7189" w:hanging="180"/>
      </w:pPr>
    </w:lvl>
  </w:abstractNum>
  <w:abstractNum w:abstractNumId="4" w15:restartNumberingAfterBreak="0">
    <w:nsid w:val="253A5EF2"/>
    <w:multiLevelType w:val="hybridMultilevel"/>
    <w:tmpl w:val="EB5EFB1C"/>
    <w:lvl w:ilvl="0" w:tplc="0E0A0476">
      <w:start w:val="1"/>
      <w:numFmt w:val="decimal"/>
      <w:lvlText w:val="%1."/>
      <w:lvlJc w:val="left"/>
      <w:pPr>
        <w:ind w:left="724"/>
      </w:pPr>
      <w:rPr>
        <w:rFonts w:ascii="Times New Roman" w:hAnsi="Times New Roman"/>
        <w:b w:val="0"/>
        <w:i w:val="0"/>
        <w:color w:val="000000"/>
        <w:sz w:val="28"/>
        <w:szCs w:val="28"/>
        <w:u w:val="none" w:color="000000"/>
        <w:shd w:val="clear" w:color="auto" w:fill="auto"/>
        <w:vertAlign w:val="baseline"/>
      </w:rPr>
    </w:lvl>
    <w:lvl w:ilvl="1" w:tplc="93FEE3B0">
      <w:start w:val="1"/>
      <w:numFmt w:val="lowerLetter"/>
      <w:lvlText w:val="%2"/>
      <w:lvlJc w:val="left"/>
      <w:pPr>
        <w:ind w:left="1441"/>
      </w:pPr>
      <w:rPr>
        <w:rFonts w:ascii="Times New Roman" w:hAnsi="Times New Roman"/>
        <w:b w:val="0"/>
        <w:i w:val="0"/>
        <w:color w:val="000000"/>
        <w:sz w:val="28"/>
        <w:szCs w:val="28"/>
        <w:u w:val="none" w:color="000000"/>
        <w:shd w:val="clear" w:color="auto" w:fill="auto"/>
        <w:vertAlign w:val="baseline"/>
      </w:rPr>
    </w:lvl>
    <w:lvl w:ilvl="2" w:tplc="7FD69ADA">
      <w:start w:val="1"/>
      <w:numFmt w:val="lowerRoman"/>
      <w:lvlText w:val="%3"/>
      <w:lvlJc w:val="left"/>
      <w:pPr>
        <w:ind w:left="2161"/>
      </w:pPr>
      <w:rPr>
        <w:rFonts w:ascii="Times New Roman" w:hAnsi="Times New Roman"/>
        <w:b w:val="0"/>
        <w:i w:val="0"/>
        <w:color w:val="000000"/>
        <w:sz w:val="28"/>
        <w:szCs w:val="28"/>
        <w:u w:val="none" w:color="000000"/>
        <w:shd w:val="clear" w:color="auto" w:fill="auto"/>
        <w:vertAlign w:val="baseline"/>
      </w:rPr>
    </w:lvl>
    <w:lvl w:ilvl="3" w:tplc="2A30EFE0">
      <w:start w:val="1"/>
      <w:numFmt w:val="decimal"/>
      <w:lvlText w:val="%4"/>
      <w:lvlJc w:val="left"/>
      <w:pPr>
        <w:ind w:left="2881"/>
      </w:pPr>
      <w:rPr>
        <w:rFonts w:ascii="Times New Roman" w:hAnsi="Times New Roman"/>
        <w:b w:val="0"/>
        <w:i w:val="0"/>
        <w:color w:val="000000"/>
        <w:sz w:val="28"/>
        <w:szCs w:val="28"/>
        <w:u w:val="none" w:color="000000"/>
        <w:shd w:val="clear" w:color="auto" w:fill="auto"/>
        <w:vertAlign w:val="baseline"/>
      </w:rPr>
    </w:lvl>
    <w:lvl w:ilvl="4" w:tplc="17F4671E">
      <w:start w:val="1"/>
      <w:numFmt w:val="lowerLetter"/>
      <w:lvlText w:val="%5"/>
      <w:lvlJc w:val="left"/>
      <w:pPr>
        <w:ind w:left="3601"/>
      </w:pPr>
      <w:rPr>
        <w:rFonts w:ascii="Times New Roman" w:hAnsi="Times New Roman"/>
        <w:b w:val="0"/>
        <w:i w:val="0"/>
        <w:color w:val="000000"/>
        <w:sz w:val="28"/>
        <w:szCs w:val="28"/>
        <w:u w:val="none" w:color="000000"/>
        <w:shd w:val="clear" w:color="auto" w:fill="auto"/>
        <w:vertAlign w:val="baseline"/>
      </w:rPr>
    </w:lvl>
    <w:lvl w:ilvl="5" w:tplc="56F67ABE">
      <w:start w:val="1"/>
      <w:numFmt w:val="lowerRoman"/>
      <w:lvlText w:val="%6"/>
      <w:lvlJc w:val="left"/>
      <w:pPr>
        <w:ind w:left="4321"/>
      </w:pPr>
      <w:rPr>
        <w:rFonts w:ascii="Times New Roman" w:hAnsi="Times New Roman"/>
        <w:b w:val="0"/>
        <w:i w:val="0"/>
        <w:color w:val="000000"/>
        <w:sz w:val="28"/>
        <w:szCs w:val="28"/>
        <w:u w:val="none" w:color="000000"/>
        <w:shd w:val="clear" w:color="auto" w:fill="auto"/>
        <w:vertAlign w:val="baseline"/>
      </w:rPr>
    </w:lvl>
    <w:lvl w:ilvl="6" w:tplc="48A65700">
      <w:start w:val="1"/>
      <w:numFmt w:val="decimal"/>
      <w:lvlText w:val="%7"/>
      <w:lvlJc w:val="left"/>
      <w:pPr>
        <w:ind w:left="5041"/>
      </w:pPr>
      <w:rPr>
        <w:rFonts w:ascii="Times New Roman" w:hAnsi="Times New Roman"/>
        <w:b w:val="0"/>
        <w:i w:val="0"/>
        <w:color w:val="000000"/>
        <w:sz w:val="28"/>
        <w:szCs w:val="28"/>
        <w:u w:val="none" w:color="000000"/>
        <w:shd w:val="clear" w:color="auto" w:fill="auto"/>
        <w:vertAlign w:val="baseline"/>
      </w:rPr>
    </w:lvl>
    <w:lvl w:ilvl="7" w:tplc="19C893E4">
      <w:start w:val="1"/>
      <w:numFmt w:val="lowerLetter"/>
      <w:lvlText w:val="%8"/>
      <w:lvlJc w:val="left"/>
      <w:pPr>
        <w:ind w:left="5761"/>
      </w:pPr>
      <w:rPr>
        <w:rFonts w:ascii="Times New Roman" w:hAnsi="Times New Roman"/>
        <w:b w:val="0"/>
        <w:i w:val="0"/>
        <w:color w:val="000000"/>
        <w:sz w:val="28"/>
        <w:szCs w:val="28"/>
        <w:u w:val="none" w:color="000000"/>
        <w:shd w:val="clear" w:color="auto" w:fill="auto"/>
        <w:vertAlign w:val="baseline"/>
      </w:rPr>
    </w:lvl>
    <w:lvl w:ilvl="8" w:tplc="14B4A1A8">
      <w:start w:val="1"/>
      <w:numFmt w:val="lowerRoman"/>
      <w:lvlText w:val="%9"/>
      <w:lvlJc w:val="left"/>
      <w:pPr>
        <w:ind w:left="6481"/>
      </w:pPr>
      <w:rPr>
        <w:rFonts w:ascii="Times New Roman" w:hAnsi="Times New Roman"/>
        <w:b w:val="0"/>
        <w:i w:val="0"/>
        <w:color w:val="000000"/>
        <w:sz w:val="28"/>
        <w:szCs w:val="28"/>
        <w:u w:val="none" w:color="000000"/>
        <w:shd w:val="clear" w:color="auto" w:fill="auto"/>
        <w:vertAlign w:val="baseline"/>
      </w:rPr>
    </w:lvl>
  </w:abstractNum>
  <w:abstractNum w:abstractNumId="5" w15:restartNumberingAfterBreak="0">
    <w:nsid w:val="2A500260"/>
    <w:multiLevelType w:val="hybridMultilevel"/>
    <w:tmpl w:val="4D08C000"/>
    <w:lvl w:ilvl="0" w:tplc="ED882320">
      <w:start w:val="1"/>
      <w:numFmt w:val="decimal"/>
      <w:lvlText w:val="%1."/>
      <w:lvlJc w:val="left"/>
      <w:pPr>
        <w:ind w:left="1071" w:hanging="360"/>
      </w:pPr>
    </w:lvl>
    <w:lvl w:ilvl="1" w:tplc="04220019">
      <w:start w:val="1"/>
      <w:numFmt w:val="lowerLetter"/>
      <w:lvlText w:val="%2."/>
      <w:lvlJc w:val="left"/>
      <w:pPr>
        <w:ind w:left="1442" w:hanging="360"/>
      </w:pPr>
    </w:lvl>
    <w:lvl w:ilvl="2" w:tplc="0422001B">
      <w:start w:val="1"/>
      <w:numFmt w:val="lowerRoman"/>
      <w:lvlText w:val="%3."/>
      <w:lvlJc w:val="right"/>
      <w:pPr>
        <w:ind w:left="2162" w:hanging="180"/>
      </w:pPr>
    </w:lvl>
    <w:lvl w:ilvl="3" w:tplc="0422000F">
      <w:start w:val="1"/>
      <w:numFmt w:val="decimal"/>
      <w:lvlText w:val="%4."/>
      <w:lvlJc w:val="left"/>
      <w:pPr>
        <w:ind w:left="2882" w:hanging="360"/>
      </w:pPr>
    </w:lvl>
    <w:lvl w:ilvl="4" w:tplc="04220019">
      <w:start w:val="1"/>
      <w:numFmt w:val="lowerLetter"/>
      <w:lvlText w:val="%5."/>
      <w:lvlJc w:val="left"/>
      <w:pPr>
        <w:ind w:left="3602" w:hanging="360"/>
      </w:pPr>
    </w:lvl>
    <w:lvl w:ilvl="5" w:tplc="0422001B">
      <w:start w:val="1"/>
      <w:numFmt w:val="lowerRoman"/>
      <w:lvlText w:val="%6."/>
      <w:lvlJc w:val="right"/>
      <w:pPr>
        <w:ind w:left="4322" w:hanging="180"/>
      </w:pPr>
    </w:lvl>
    <w:lvl w:ilvl="6" w:tplc="0422000F">
      <w:start w:val="1"/>
      <w:numFmt w:val="decimal"/>
      <w:lvlText w:val="%7."/>
      <w:lvlJc w:val="left"/>
      <w:pPr>
        <w:ind w:left="5042" w:hanging="360"/>
      </w:pPr>
    </w:lvl>
    <w:lvl w:ilvl="7" w:tplc="04220019">
      <w:start w:val="1"/>
      <w:numFmt w:val="lowerLetter"/>
      <w:lvlText w:val="%8."/>
      <w:lvlJc w:val="left"/>
      <w:pPr>
        <w:ind w:left="5762" w:hanging="360"/>
      </w:pPr>
    </w:lvl>
    <w:lvl w:ilvl="8" w:tplc="0422001B">
      <w:start w:val="1"/>
      <w:numFmt w:val="lowerRoman"/>
      <w:lvlText w:val="%9."/>
      <w:lvlJc w:val="right"/>
      <w:pPr>
        <w:ind w:left="6482" w:hanging="180"/>
      </w:pPr>
    </w:lvl>
  </w:abstractNum>
  <w:abstractNum w:abstractNumId="6" w15:restartNumberingAfterBreak="0">
    <w:nsid w:val="35943914"/>
    <w:multiLevelType w:val="hybridMultilevel"/>
    <w:tmpl w:val="2AF6A7D4"/>
    <w:lvl w:ilvl="0" w:tplc="BF8622C2">
      <w:start w:val="1"/>
      <w:numFmt w:val="decimal"/>
      <w:lvlText w:val="%1."/>
      <w:lvlJc w:val="left"/>
      <w:pPr>
        <w:ind w:left="1280"/>
      </w:pPr>
      <w:rPr>
        <w:rFonts w:ascii="Times New Roman" w:hAnsi="Times New Roman"/>
        <w:b w:val="0"/>
        <w:i w:val="0"/>
        <w:color w:val="000000"/>
        <w:sz w:val="28"/>
        <w:szCs w:val="28"/>
        <w:u w:val="none" w:color="000000"/>
        <w:shd w:val="clear" w:color="auto" w:fill="auto"/>
        <w:vertAlign w:val="baseline"/>
      </w:rPr>
    </w:lvl>
    <w:lvl w:ilvl="1" w:tplc="C2782D8A">
      <w:start w:val="1"/>
      <w:numFmt w:val="lowerLetter"/>
      <w:lvlText w:val="%2"/>
      <w:lvlJc w:val="left"/>
      <w:pPr>
        <w:ind w:left="1997"/>
      </w:pPr>
      <w:rPr>
        <w:rFonts w:ascii="Times New Roman" w:hAnsi="Times New Roman"/>
        <w:b w:val="0"/>
        <w:i w:val="0"/>
        <w:color w:val="000000"/>
        <w:sz w:val="28"/>
        <w:szCs w:val="28"/>
        <w:u w:val="none" w:color="000000"/>
        <w:shd w:val="clear" w:color="auto" w:fill="auto"/>
        <w:vertAlign w:val="baseline"/>
      </w:rPr>
    </w:lvl>
    <w:lvl w:ilvl="2" w:tplc="5E264402">
      <w:start w:val="1"/>
      <w:numFmt w:val="lowerRoman"/>
      <w:lvlText w:val="%3"/>
      <w:lvlJc w:val="left"/>
      <w:pPr>
        <w:ind w:left="2717"/>
      </w:pPr>
      <w:rPr>
        <w:rFonts w:ascii="Times New Roman" w:hAnsi="Times New Roman"/>
        <w:b w:val="0"/>
        <w:i w:val="0"/>
        <w:color w:val="000000"/>
        <w:sz w:val="28"/>
        <w:szCs w:val="28"/>
        <w:u w:val="none" w:color="000000"/>
        <w:shd w:val="clear" w:color="auto" w:fill="auto"/>
        <w:vertAlign w:val="baseline"/>
      </w:rPr>
    </w:lvl>
    <w:lvl w:ilvl="3" w:tplc="72780574">
      <w:start w:val="1"/>
      <w:numFmt w:val="decimal"/>
      <w:lvlText w:val="%4"/>
      <w:lvlJc w:val="left"/>
      <w:pPr>
        <w:ind w:left="3437"/>
      </w:pPr>
      <w:rPr>
        <w:rFonts w:ascii="Times New Roman" w:hAnsi="Times New Roman"/>
        <w:b w:val="0"/>
        <w:i w:val="0"/>
        <w:color w:val="000000"/>
        <w:sz w:val="28"/>
        <w:szCs w:val="28"/>
        <w:u w:val="none" w:color="000000"/>
        <w:shd w:val="clear" w:color="auto" w:fill="auto"/>
        <w:vertAlign w:val="baseline"/>
      </w:rPr>
    </w:lvl>
    <w:lvl w:ilvl="4" w:tplc="A1AA736E">
      <w:start w:val="1"/>
      <w:numFmt w:val="lowerLetter"/>
      <w:lvlText w:val="%5"/>
      <w:lvlJc w:val="left"/>
      <w:pPr>
        <w:ind w:left="4157"/>
      </w:pPr>
      <w:rPr>
        <w:rFonts w:ascii="Times New Roman" w:hAnsi="Times New Roman"/>
        <w:b w:val="0"/>
        <w:i w:val="0"/>
        <w:color w:val="000000"/>
        <w:sz w:val="28"/>
        <w:szCs w:val="28"/>
        <w:u w:val="none" w:color="000000"/>
        <w:shd w:val="clear" w:color="auto" w:fill="auto"/>
        <w:vertAlign w:val="baseline"/>
      </w:rPr>
    </w:lvl>
    <w:lvl w:ilvl="5" w:tplc="E3781D2C">
      <w:start w:val="1"/>
      <w:numFmt w:val="lowerRoman"/>
      <w:lvlText w:val="%6"/>
      <w:lvlJc w:val="left"/>
      <w:pPr>
        <w:ind w:left="4877"/>
      </w:pPr>
      <w:rPr>
        <w:rFonts w:ascii="Times New Roman" w:hAnsi="Times New Roman"/>
        <w:b w:val="0"/>
        <w:i w:val="0"/>
        <w:color w:val="000000"/>
        <w:sz w:val="28"/>
        <w:szCs w:val="28"/>
        <w:u w:val="none" w:color="000000"/>
        <w:shd w:val="clear" w:color="auto" w:fill="auto"/>
        <w:vertAlign w:val="baseline"/>
      </w:rPr>
    </w:lvl>
    <w:lvl w:ilvl="6" w:tplc="95545516">
      <w:start w:val="1"/>
      <w:numFmt w:val="decimal"/>
      <w:lvlText w:val="%7"/>
      <w:lvlJc w:val="left"/>
      <w:pPr>
        <w:ind w:left="5597"/>
      </w:pPr>
      <w:rPr>
        <w:rFonts w:ascii="Times New Roman" w:hAnsi="Times New Roman"/>
        <w:b w:val="0"/>
        <w:i w:val="0"/>
        <w:color w:val="000000"/>
        <w:sz w:val="28"/>
        <w:szCs w:val="28"/>
        <w:u w:val="none" w:color="000000"/>
        <w:shd w:val="clear" w:color="auto" w:fill="auto"/>
        <w:vertAlign w:val="baseline"/>
      </w:rPr>
    </w:lvl>
    <w:lvl w:ilvl="7" w:tplc="9EF82A9C">
      <w:start w:val="1"/>
      <w:numFmt w:val="lowerLetter"/>
      <w:lvlText w:val="%8"/>
      <w:lvlJc w:val="left"/>
      <w:pPr>
        <w:ind w:left="6317"/>
      </w:pPr>
      <w:rPr>
        <w:rFonts w:ascii="Times New Roman" w:hAnsi="Times New Roman"/>
        <w:b w:val="0"/>
        <w:i w:val="0"/>
        <w:color w:val="000000"/>
        <w:sz w:val="28"/>
        <w:szCs w:val="28"/>
        <w:u w:val="none" w:color="000000"/>
        <w:shd w:val="clear" w:color="auto" w:fill="auto"/>
        <w:vertAlign w:val="baseline"/>
      </w:rPr>
    </w:lvl>
    <w:lvl w:ilvl="8" w:tplc="04F44FEE">
      <w:start w:val="1"/>
      <w:numFmt w:val="lowerRoman"/>
      <w:lvlText w:val="%9"/>
      <w:lvlJc w:val="left"/>
      <w:pPr>
        <w:ind w:left="7037"/>
      </w:pPr>
      <w:rPr>
        <w:rFonts w:ascii="Times New Roman" w:hAnsi="Times New Roman"/>
        <w:b w:val="0"/>
        <w:i w:val="0"/>
        <w:color w:val="000000"/>
        <w:sz w:val="28"/>
        <w:szCs w:val="28"/>
        <w:u w:val="none" w:color="000000"/>
        <w:shd w:val="clear" w:color="auto" w:fill="auto"/>
        <w:vertAlign w:val="baseline"/>
      </w:rPr>
    </w:lvl>
  </w:abstractNum>
  <w:abstractNum w:abstractNumId="7" w15:restartNumberingAfterBreak="0">
    <w:nsid w:val="3B277D7C"/>
    <w:multiLevelType w:val="hybridMultilevel"/>
    <w:tmpl w:val="0E9CC996"/>
    <w:lvl w:ilvl="0" w:tplc="EAAC47D6">
      <w:start w:val="18"/>
      <w:numFmt w:val="decimal"/>
      <w:lvlText w:val="%1."/>
      <w:lvlJc w:val="left"/>
      <w:pPr>
        <w:ind w:left="482"/>
      </w:pPr>
      <w:rPr>
        <w:rFonts w:ascii="Times New Roman" w:hAnsi="Times New Roman"/>
        <w:b w:val="0"/>
        <w:i w:val="0"/>
        <w:color w:val="000000"/>
        <w:sz w:val="28"/>
        <w:szCs w:val="28"/>
        <w:u w:val="none" w:color="000000"/>
        <w:shd w:val="clear" w:color="auto" w:fill="auto"/>
        <w:vertAlign w:val="baseline"/>
      </w:rPr>
    </w:lvl>
    <w:lvl w:ilvl="1" w:tplc="36745364">
      <w:start w:val="1"/>
      <w:numFmt w:val="lowerLetter"/>
      <w:lvlText w:val="%2"/>
      <w:lvlJc w:val="left"/>
      <w:pPr>
        <w:ind w:left="1080"/>
      </w:pPr>
      <w:rPr>
        <w:rFonts w:ascii="Times New Roman" w:hAnsi="Times New Roman"/>
        <w:b w:val="0"/>
        <w:i w:val="0"/>
        <w:color w:val="000000"/>
        <w:sz w:val="28"/>
        <w:szCs w:val="28"/>
        <w:u w:val="none" w:color="000000"/>
        <w:shd w:val="clear" w:color="auto" w:fill="auto"/>
        <w:vertAlign w:val="baseline"/>
      </w:rPr>
    </w:lvl>
    <w:lvl w:ilvl="2" w:tplc="9C34FD52">
      <w:start w:val="1"/>
      <w:numFmt w:val="lowerRoman"/>
      <w:lvlText w:val="%3"/>
      <w:lvlJc w:val="left"/>
      <w:pPr>
        <w:ind w:left="1800"/>
      </w:pPr>
      <w:rPr>
        <w:rFonts w:ascii="Times New Roman" w:hAnsi="Times New Roman"/>
        <w:b w:val="0"/>
        <w:i w:val="0"/>
        <w:color w:val="000000"/>
        <w:sz w:val="28"/>
        <w:szCs w:val="28"/>
        <w:u w:val="none" w:color="000000"/>
        <w:shd w:val="clear" w:color="auto" w:fill="auto"/>
        <w:vertAlign w:val="baseline"/>
      </w:rPr>
    </w:lvl>
    <w:lvl w:ilvl="3" w:tplc="D9F2D616">
      <w:start w:val="1"/>
      <w:numFmt w:val="decimal"/>
      <w:lvlText w:val="%4"/>
      <w:lvlJc w:val="left"/>
      <w:pPr>
        <w:ind w:left="2520"/>
      </w:pPr>
      <w:rPr>
        <w:rFonts w:ascii="Times New Roman" w:hAnsi="Times New Roman"/>
        <w:b w:val="0"/>
        <w:i w:val="0"/>
        <w:color w:val="000000"/>
        <w:sz w:val="28"/>
        <w:szCs w:val="28"/>
        <w:u w:val="none" w:color="000000"/>
        <w:shd w:val="clear" w:color="auto" w:fill="auto"/>
        <w:vertAlign w:val="baseline"/>
      </w:rPr>
    </w:lvl>
    <w:lvl w:ilvl="4" w:tplc="9BE05508">
      <w:start w:val="1"/>
      <w:numFmt w:val="lowerLetter"/>
      <w:lvlText w:val="%5"/>
      <w:lvlJc w:val="left"/>
      <w:pPr>
        <w:ind w:left="3240"/>
      </w:pPr>
      <w:rPr>
        <w:rFonts w:ascii="Times New Roman" w:hAnsi="Times New Roman"/>
        <w:b w:val="0"/>
        <w:i w:val="0"/>
        <w:color w:val="000000"/>
        <w:sz w:val="28"/>
        <w:szCs w:val="28"/>
        <w:u w:val="none" w:color="000000"/>
        <w:shd w:val="clear" w:color="auto" w:fill="auto"/>
        <w:vertAlign w:val="baseline"/>
      </w:rPr>
    </w:lvl>
    <w:lvl w:ilvl="5" w:tplc="80B2C96A">
      <w:start w:val="1"/>
      <w:numFmt w:val="lowerRoman"/>
      <w:lvlText w:val="%6"/>
      <w:lvlJc w:val="left"/>
      <w:pPr>
        <w:ind w:left="3960"/>
      </w:pPr>
      <w:rPr>
        <w:rFonts w:ascii="Times New Roman" w:hAnsi="Times New Roman"/>
        <w:b w:val="0"/>
        <w:i w:val="0"/>
        <w:color w:val="000000"/>
        <w:sz w:val="28"/>
        <w:szCs w:val="28"/>
        <w:u w:val="none" w:color="000000"/>
        <w:shd w:val="clear" w:color="auto" w:fill="auto"/>
        <w:vertAlign w:val="baseline"/>
      </w:rPr>
    </w:lvl>
    <w:lvl w:ilvl="6" w:tplc="675EF88A">
      <w:start w:val="1"/>
      <w:numFmt w:val="decimal"/>
      <w:lvlText w:val="%7"/>
      <w:lvlJc w:val="left"/>
      <w:pPr>
        <w:ind w:left="4680"/>
      </w:pPr>
      <w:rPr>
        <w:rFonts w:ascii="Times New Roman" w:hAnsi="Times New Roman"/>
        <w:b w:val="0"/>
        <w:i w:val="0"/>
        <w:color w:val="000000"/>
        <w:sz w:val="28"/>
        <w:szCs w:val="28"/>
        <w:u w:val="none" w:color="000000"/>
        <w:shd w:val="clear" w:color="auto" w:fill="auto"/>
        <w:vertAlign w:val="baseline"/>
      </w:rPr>
    </w:lvl>
    <w:lvl w:ilvl="7" w:tplc="676E47EA">
      <w:start w:val="1"/>
      <w:numFmt w:val="lowerLetter"/>
      <w:lvlText w:val="%8"/>
      <w:lvlJc w:val="left"/>
      <w:pPr>
        <w:ind w:left="5400"/>
      </w:pPr>
      <w:rPr>
        <w:rFonts w:ascii="Times New Roman" w:hAnsi="Times New Roman"/>
        <w:b w:val="0"/>
        <w:i w:val="0"/>
        <w:color w:val="000000"/>
        <w:sz w:val="28"/>
        <w:szCs w:val="28"/>
        <w:u w:val="none" w:color="000000"/>
        <w:shd w:val="clear" w:color="auto" w:fill="auto"/>
        <w:vertAlign w:val="baseline"/>
      </w:rPr>
    </w:lvl>
    <w:lvl w:ilvl="8" w:tplc="303CE52A">
      <w:start w:val="1"/>
      <w:numFmt w:val="lowerRoman"/>
      <w:lvlText w:val="%9"/>
      <w:lvlJc w:val="left"/>
      <w:pPr>
        <w:ind w:left="6120"/>
      </w:pPr>
      <w:rPr>
        <w:rFonts w:ascii="Times New Roman" w:hAnsi="Times New Roman"/>
        <w:b w:val="0"/>
        <w:i w:val="0"/>
        <w:color w:val="000000"/>
        <w:sz w:val="28"/>
        <w:szCs w:val="28"/>
        <w:u w:val="none" w:color="000000"/>
        <w:shd w:val="clear" w:color="auto" w:fill="auto"/>
        <w:vertAlign w:val="baseline"/>
      </w:rPr>
    </w:lvl>
  </w:abstractNum>
  <w:abstractNum w:abstractNumId="8" w15:restartNumberingAfterBreak="0">
    <w:nsid w:val="45BE4275"/>
    <w:multiLevelType w:val="hybridMultilevel"/>
    <w:tmpl w:val="893426C2"/>
    <w:lvl w:ilvl="0" w:tplc="ED882320">
      <w:start w:val="1"/>
      <w:numFmt w:val="decimal"/>
      <w:lvlText w:val="%1."/>
      <w:lvlJc w:val="left"/>
      <w:pPr>
        <w:ind w:left="1069" w:hanging="360"/>
      </w:p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abstractNum w:abstractNumId="9" w15:restartNumberingAfterBreak="0">
    <w:nsid w:val="47A544FF"/>
    <w:multiLevelType w:val="hybridMultilevel"/>
    <w:tmpl w:val="FC8E577E"/>
    <w:lvl w:ilvl="0" w:tplc="EBF6FAFE">
      <w:start w:val="1"/>
      <w:numFmt w:val="decimal"/>
      <w:lvlText w:val="%1."/>
      <w:lvlJc w:val="left"/>
      <w:pPr>
        <w:ind w:left="1069" w:hanging="360"/>
      </w:p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abstractNum w:abstractNumId="10" w15:restartNumberingAfterBreak="0">
    <w:nsid w:val="4E206AD6"/>
    <w:multiLevelType w:val="hybridMultilevel"/>
    <w:tmpl w:val="10CC9DC0"/>
    <w:lvl w:ilvl="0" w:tplc="0422000F">
      <w:start w:val="1"/>
      <w:numFmt w:val="decimal"/>
      <w:lvlText w:val="%1."/>
      <w:lvlJc w:val="left"/>
      <w:pPr>
        <w:ind w:left="1429" w:hanging="360"/>
      </w:pPr>
    </w:lvl>
    <w:lvl w:ilvl="1" w:tplc="04220019">
      <w:start w:val="1"/>
      <w:numFmt w:val="lowerLetter"/>
      <w:lvlText w:val="%2."/>
      <w:lvlJc w:val="left"/>
      <w:pPr>
        <w:ind w:left="2149" w:hanging="360"/>
      </w:pPr>
    </w:lvl>
    <w:lvl w:ilvl="2" w:tplc="0422001B">
      <w:start w:val="1"/>
      <w:numFmt w:val="lowerRoman"/>
      <w:lvlText w:val="%3."/>
      <w:lvlJc w:val="right"/>
      <w:pPr>
        <w:ind w:left="2869" w:hanging="180"/>
      </w:pPr>
    </w:lvl>
    <w:lvl w:ilvl="3" w:tplc="0422000F">
      <w:start w:val="1"/>
      <w:numFmt w:val="decimal"/>
      <w:lvlText w:val="%4."/>
      <w:lvlJc w:val="left"/>
      <w:pPr>
        <w:ind w:left="3589" w:hanging="360"/>
      </w:pPr>
    </w:lvl>
    <w:lvl w:ilvl="4" w:tplc="04220019">
      <w:start w:val="1"/>
      <w:numFmt w:val="lowerLetter"/>
      <w:lvlText w:val="%5."/>
      <w:lvlJc w:val="left"/>
      <w:pPr>
        <w:ind w:left="4309" w:hanging="360"/>
      </w:pPr>
    </w:lvl>
    <w:lvl w:ilvl="5" w:tplc="0422001B">
      <w:start w:val="1"/>
      <w:numFmt w:val="lowerRoman"/>
      <w:lvlText w:val="%6."/>
      <w:lvlJc w:val="right"/>
      <w:pPr>
        <w:ind w:left="5029" w:hanging="180"/>
      </w:pPr>
    </w:lvl>
    <w:lvl w:ilvl="6" w:tplc="0422000F">
      <w:start w:val="1"/>
      <w:numFmt w:val="decimal"/>
      <w:lvlText w:val="%7."/>
      <w:lvlJc w:val="left"/>
      <w:pPr>
        <w:ind w:left="5749" w:hanging="360"/>
      </w:pPr>
    </w:lvl>
    <w:lvl w:ilvl="7" w:tplc="04220019">
      <w:start w:val="1"/>
      <w:numFmt w:val="lowerLetter"/>
      <w:lvlText w:val="%8."/>
      <w:lvlJc w:val="left"/>
      <w:pPr>
        <w:ind w:left="6469" w:hanging="360"/>
      </w:pPr>
    </w:lvl>
    <w:lvl w:ilvl="8" w:tplc="0422001B">
      <w:start w:val="1"/>
      <w:numFmt w:val="lowerRoman"/>
      <w:lvlText w:val="%9."/>
      <w:lvlJc w:val="right"/>
      <w:pPr>
        <w:ind w:left="7189" w:hanging="180"/>
      </w:pPr>
    </w:lvl>
  </w:abstractNum>
  <w:abstractNum w:abstractNumId="11" w15:restartNumberingAfterBreak="0">
    <w:nsid w:val="620C313C"/>
    <w:multiLevelType w:val="hybridMultilevel"/>
    <w:tmpl w:val="66A40590"/>
    <w:lvl w:ilvl="0" w:tplc="A4F60852">
      <w:start w:val="1"/>
      <w:numFmt w:val="decimal"/>
      <w:lvlText w:val="%1."/>
      <w:lvlJc w:val="left"/>
      <w:pPr>
        <w:ind w:left="0"/>
      </w:pPr>
      <w:rPr>
        <w:rFonts w:ascii="Times New Roman" w:hAnsi="Times New Roman"/>
        <w:b w:val="0"/>
        <w:i w:val="0"/>
        <w:color w:val="000000"/>
        <w:sz w:val="28"/>
        <w:szCs w:val="28"/>
        <w:u w:val="none" w:color="000000"/>
        <w:shd w:val="clear" w:color="auto" w:fill="auto"/>
        <w:vertAlign w:val="baseline"/>
      </w:rPr>
    </w:lvl>
    <w:lvl w:ilvl="1" w:tplc="8F9CF780">
      <w:start w:val="1"/>
      <w:numFmt w:val="lowerLetter"/>
      <w:lvlText w:val="%2"/>
      <w:lvlJc w:val="left"/>
      <w:pPr>
        <w:ind w:left="1621"/>
      </w:pPr>
      <w:rPr>
        <w:rFonts w:ascii="Times New Roman" w:hAnsi="Times New Roman"/>
        <w:b w:val="0"/>
        <w:i w:val="0"/>
        <w:color w:val="000000"/>
        <w:sz w:val="28"/>
        <w:szCs w:val="28"/>
        <w:u w:val="none" w:color="000000"/>
        <w:shd w:val="clear" w:color="auto" w:fill="auto"/>
        <w:vertAlign w:val="baseline"/>
      </w:rPr>
    </w:lvl>
    <w:lvl w:ilvl="2" w:tplc="7A74177E">
      <w:start w:val="1"/>
      <w:numFmt w:val="lowerRoman"/>
      <w:lvlText w:val="%3"/>
      <w:lvlJc w:val="left"/>
      <w:pPr>
        <w:ind w:left="2341"/>
      </w:pPr>
      <w:rPr>
        <w:rFonts w:ascii="Times New Roman" w:hAnsi="Times New Roman"/>
        <w:b w:val="0"/>
        <w:i w:val="0"/>
        <w:color w:val="000000"/>
        <w:sz w:val="28"/>
        <w:szCs w:val="28"/>
        <w:u w:val="none" w:color="000000"/>
        <w:shd w:val="clear" w:color="auto" w:fill="auto"/>
        <w:vertAlign w:val="baseline"/>
      </w:rPr>
    </w:lvl>
    <w:lvl w:ilvl="3" w:tplc="AC12E03E">
      <w:start w:val="1"/>
      <w:numFmt w:val="decimal"/>
      <w:lvlText w:val="%4"/>
      <w:lvlJc w:val="left"/>
      <w:pPr>
        <w:ind w:left="3061"/>
      </w:pPr>
      <w:rPr>
        <w:rFonts w:ascii="Times New Roman" w:hAnsi="Times New Roman"/>
        <w:b w:val="0"/>
        <w:i w:val="0"/>
        <w:color w:val="000000"/>
        <w:sz w:val="28"/>
        <w:szCs w:val="28"/>
        <w:u w:val="none" w:color="000000"/>
        <w:shd w:val="clear" w:color="auto" w:fill="auto"/>
        <w:vertAlign w:val="baseline"/>
      </w:rPr>
    </w:lvl>
    <w:lvl w:ilvl="4" w:tplc="62B40054">
      <w:start w:val="1"/>
      <w:numFmt w:val="lowerLetter"/>
      <w:lvlText w:val="%5"/>
      <w:lvlJc w:val="left"/>
      <w:pPr>
        <w:ind w:left="3781"/>
      </w:pPr>
      <w:rPr>
        <w:rFonts w:ascii="Times New Roman" w:hAnsi="Times New Roman"/>
        <w:b w:val="0"/>
        <w:i w:val="0"/>
        <w:color w:val="000000"/>
        <w:sz w:val="28"/>
        <w:szCs w:val="28"/>
        <w:u w:val="none" w:color="000000"/>
        <w:shd w:val="clear" w:color="auto" w:fill="auto"/>
        <w:vertAlign w:val="baseline"/>
      </w:rPr>
    </w:lvl>
    <w:lvl w:ilvl="5" w:tplc="DAA44B2C">
      <w:start w:val="1"/>
      <w:numFmt w:val="lowerRoman"/>
      <w:lvlText w:val="%6"/>
      <w:lvlJc w:val="left"/>
      <w:pPr>
        <w:ind w:left="4501"/>
      </w:pPr>
      <w:rPr>
        <w:rFonts w:ascii="Times New Roman" w:hAnsi="Times New Roman"/>
        <w:b w:val="0"/>
        <w:i w:val="0"/>
        <w:color w:val="000000"/>
        <w:sz w:val="28"/>
        <w:szCs w:val="28"/>
        <w:u w:val="none" w:color="000000"/>
        <w:shd w:val="clear" w:color="auto" w:fill="auto"/>
        <w:vertAlign w:val="baseline"/>
      </w:rPr>
    </w:lvl>
    <w:lvl w:ilvl="6" w:tplc="498A93F8">
      <w:start w:val="1"/>
      <w:numFmt w:val="decimal"/>
      <w:lvlText w:val="%7"/>
      <w:lvlJc w:val="left"/>
      <w:pPr>
        <w:ind w:left="5221"/>
      </w:pPr>
      <w:rPr>
        <w:rFonts w:ascii="Times New Roman" w:hAnsi="Times New Roman"/>
        <w:b w:val="0"/>
        <w:i w:val="0"/>
        <w:color w:val="000000"/>
        <w:sz w:val="28"/>
        <w:szCs w:val="28"/>
        <w:u w:val="none" w:color="000000"/>
        <w:shd w:val="clear" w:color="auto" w:fill="auto"/>
        <w:vertAlign w:val="baseline"/>
      </w:rPr>
    </w:lvl>
    <w:lvl w:ilvl="7" w:tplc="F9085E4C">
      <w:start w:val="1"/>
      <w:numFmt w:val="lowerLetter"/>
      <w:lvlText w:val="%8"/>
      <w:lvlJc w:val="left"/>
      <w:pPr>
        <w:ind w:left="5941"/>
      </w:pPr>
      <w:rPr>
        <w:rFonts w:ascii="Times New Roman" w:hAnsi="Times New Roman"/>
        <w:b w:val="0"/>
        <w:i w:val="0"/>
        <w:color w:val="000000"/>
        <w:sz w:val="28"/>
        <w:szCs w:val="28"/>
        <w:u w:val="none" w:color="000000"/>
        <w:shd w:val="clear" w:color="auto" w:fill="auto"/>
        <w:vertAlign w:val="baseline"/>
      </w:rPr>
    </w:lvl>
    <w:lvl w:ilvl="8" w:tplc="14508B94">
      <w:start w:val="1"/>
      <w:numFmt w:val="lowerRoman"/>
      <w:lvlText w:val="%9"/>
      <w:lvlJc w:val="left"/>
      <w:pPr>
        <w:ind w:left="6661"/>
      </w:pPr>
      <w:rPr>
        <w:rFonts w:ascii="Times New Roman" w:hAnsi="Times New Roman"/>
        <w:b w:val="0"/>
        <w:i w:val="0"/>
        <w:color w:val="000000"/>
        <w:sz w:val="28"/>
        <w:szCs w:val="28"/>
        <w:u w:val="none" w:color="000000"/>
        <w:shd w:val="clear" w:color="auto" w:fill="auto"/>
        <w:vertAlign w:val="baseline"/>
      </w:rPr>
    </w:lvl>
  </w:abstractNum>
  <w:abstractNum w:abstractNumId="12" w15:restartNumberingAfterBreak="0">
    <w:nsid w:val="628F5780"/>
    <w:multiLevelType w:val="hybridMultilevel"/>
    <w:tmpl w:val="0F8248D8"/>
    <w:lvl w:ilvl="0" w:tplc="ED882320">
      <w:start w:val="1"/>
      <w:numFmt w:val="decimal"/>
      <w:lvlText w:val="%1."/>
      <w:lvlJc w:val="left"/>
      <w:pPr>
        <w:ind w:left="1071" w:hanging="360"/>
      </w:pPr>
    </w:lvl>
    <w:lvl w:ilvl="1" w:tplc="04220019">
      <w:start w:val="1"/>
      <w:numFmt w:val="lowerLetter"/>
      <w:lvlText w:val="%2."/>
      <w:lvlJc w:val="left"/>
      <w:pPr>
        <w:ind w:left="1442" w:hanging="360"/>
      </w:pPr>
    </w:lvl>
    <w:lvl w:ilvl="2" w:tplc="0422001B">
      <w:start w:val="1"/>
      <w:numFmt w:val="lowerRoman"/>
      <w:lvlText w:val="%3."/>
      <w:lvlJc w:val="right"/>
      <w:pPr>
        <w:ind w:left="2162" w:hanging="180"/>
      </w:pPr>
    </w:lvl>
    <w:lvl w:ilvl="3" w:tplc="0422000F">
      <w:start w:val="1"/>
      <w:numFmt w:val="decimal"/>
      <w:lvlText w:val="%4."/>
      <w:lvlJc w:val="left"/>
      <w:pPr>
        <w:ind w:left="2882" w:hanging="360"/>
      </w:pPr>
    </w:lvl>
    <w:lvl w:ilvl="4" w:tplc="04220019">
      <w:start w:val="1"/>
      <w:numFmt w:val="lowerLetter"/>
      <w:lvlText w:val="%5."/>
      <w:lvlJc w:val="left"/>
      <w:pPr>
        <w:ind w:left="3602" w:hanging="360"/>
      </w:pPr>
    </w:lvl>
    <w:lvl w:ilvl="5" w:tplc="0422001B">
      <w:start w:val="1"/>
      <w:numFmt w:val="lowerRoman"/>
      <w:lvlText w:val="%6."/>
      <w:lvlJc w:val="right"/>
      <w:pPr>
        <w:ind w:left="4322" w:hanging="180"/>
      </w:pPr>
    </w:lvl>
    <w:lvl w:ilvl="6" w:tplc="0422000F">
      <w:start w:val="1"/>
      <w:numFmt w:val="decimal"/>
      <w:lvlText w:val="%7."/>
      <w:lvlJc w:val="left"/>
      <w:pPr>
        <w:ind w:left="5042" w:hanging="360"/>
      </w:pPr>
    </w:lvl>
    <w:lvl w:ilvl="7" w:tplc="04220019">
      <w:start w:val="1"/>
      <w:numFmt w:val="lowerLetter"/>
      <w:lvlText w:val="%8."/>
      <w:lvlJc w:val="left"/>
      <w:pPr>
        <w:ind w:left="5762" w:hanging="360"/>
      </w:pPr>
    </w:lvl>
    <w:lvl w:ilvl="8" w:tplc="0422001B">
      <w:start w:val="1"/>
      <w:numFmt w:val="lowerRoman"/>
      <w:lvlText w:val="%9."/>
      <w:lvlJc w:val="right"/>
      <w:pPr>
        <w:ind w:left="6482" w:hanging="180"/>
      </w:pPr>
    </w:lvl>
  </w:abstractNum>
  <w:abstractNum w:abstractNumId="13" w15:restartNumberingAfterBreak="0">
    <w:nsid w:val="68FE13BC"/>
    <w:multiLevelType w:val="hybridMultilevel"/>
    <w:tmpl w:val="B7EC672E"/>
    <w:lvl w:ilvl="0" w:tplc="409289B8">
      <w:start w:val="1"/>
      <w:numFmt w:val="decimal"/>
      <w:lvlText w:val="%1."/>
      <w:lvlJc w:val="left"/>
      <w:pPr>
        <w:ind w:left="785"/>
      </w:pPr>
      <w:rPr>
        <w:rFonts w:ascii="Times New Roman" w:hAnsi="Times New Roman"/>
        <w:b w:val="0"/>
        <w:i w:val="0"/>
        <w:color w:val="000000"/>
        <w:sz w:val="28"/>
        <w:szCs w:val="28"/>
        <w:u w:val="none" w:color="000000"/>
        <w:shd w:val="clear" w:color="auto" w:fill="auto"/>
        <w:vertAlign w:val="baseline"/>
      </w:rPr>
    </w:lvl>
    <w:lvl w:ilvl="1" w:tplc="F65CCA7A">
      <w:start w:val="1"/>
      <w:numFmt w:val="lowerLetter"/>
      <w:lvlText w:val="%2"/>
      <w:lvlJc w:val="left"/>
      <w:pPr>
        <w:ind w:left="1080"/>
      </w:pPr>
      <w:rPr>
        <w:rFonts w:ascii="Times New Roman" w:hAnsi="Times New Roman"/>
        <w:b w:val="0"/>
        <w:i w:val="0"/>
        <w:color w:val="000000"/>
        <w:sz w:val="28"/>
        <w:szCs w:val="28"/>
        <w:u w:val="none" w:color="000000"/>
        <w:shd w:val="clear" w:color="auto" w:fill="auto"/>
        <w:vertAlign w:val="baseline"/>
      </w:rPr>
    </w:lvl>
    <w:lvl w:ilvl="2" w:tplc="358822C2">
      <w:start w:val="1"/>
      <w:numFmt w:val="lowerRoman"/>
      <w:lvlText w:val="%3"/>
      <w:lvlJc w:val="left"/>
      <w:pPr>
        <w:ind w:left="1800"/>
      </w:pPr>
      <w:rPr>
        <w:rFonts w:ascii="Times New Roman" w:hAnsi="Times New Roman"/>
        <w:b w:val="0"/>
        <w:i w:val="0"/>
        <w:color w:val="000000"/>
        <w:sz w:val="28"/>
        <w:szCs w:val="28"/>
        <w:u w:val="none" w:color="000000"/>
        <w:shd w:val="clear" w:color="auto" w:fill="auto"/>
        <w:vertAlign w:val="baseline"/>
      </w:rPr>
    </w:lvl>
    <w:lvl w:ilvl="3" w:tplc="C510817E">
      <w:start w:val="1"/>
      <w:numFmt w:val="decimal"/>
      <w:lvlText w:val="%4"/>
      <w:lvlJc w:val="left"/>
      <w:pPr>
        <w:ind w:left="2520"/>
      </w:pPr>
      <w:rPr>
        <w:rFonts w:ascii="Times New Roman" w:hAnsi="Times New Roman"/>
        <w:b w:val="0"/>
        <w:i w:val="0"/>
        <w:color w:val="000000"/>
        <w:sz w:val="28"/>
        <w:szCs w:val="28"/>
        <w:u w:val="none" w:color="000000"/>
        <w:shd w:val="clear" w:color="auto" w:fill="auto"/>
        <w:vertAlign w:val="baseline"/>
      </w:rPr>
    </w:lvl>
    <w:lvl w:ilvl="4" w:tplc="61927428">
      <w:start w:val="1"/>
      <w:numFmt w:val="lowerLetter"/>
      <w:lvlText w:val="%5"/>
      <w:lvlJc w:val="left"/>
      <w:pPr>
        <w:ind w:left="3240"/>
      </w:pPr>
      <w:rPr>
        <w:rFonts w:ascii="Times New Roman" w:hAnsi="Times New Roman"/>
        <w:b w:val="0"/>
        <w:i w:val="0"/>
        <w:color w:val="000000"/>
        <w:sz w:val="28"/>
        <w:szCs w:val="28"/>
        <w:u w:val="none" w:color="000000"/>
        <w:shd w:val="clear" w:color="auto" w:fill="auto"/>
        <w:vertAlign w:val="baseline"/>
      </w:rPr>
    </w:lvl>
    <w:lvl w:ilvl="5" w:tplc="AE8827C6">
      <w:start w:val="1"/>
      <w:numFmt w:val="lowerRoman"/>
      <w:lvlText w:val="%6"/>
      <w:lvlJc w:val="left"/>
      <w:pPr>
        <w:ind w:left="3960"/>
      </w:pPr>
      <w:rPr>
        <w:rFonts w:ascii="Times New Roman" w:hAnsi="Times New Roman"/>
        <w:b w:val="0"/>
        <w:i w:val="0"/>
        <w:color w:val="000000"/>
        <w:sz w:val="28"/>
        <w:szCs w:val="28"/>
        <w:u w:val="none" w:color="000000"/>
        <w:shd w:val="clear" w:color="auto" w:fill="auto"/>
        <w:vertAlign w:val="baseline"/>
      </w:rPr>
    </w:lvl>
    <w:lvl w:ilvl="6" w:tplc="5ACCCDB6">
      <w:start w:val="1"/>
      <w:numFmt w:val="decimal"/>
      <w:lvlText w:val="%7"/>
      <w:lvlJc w:val="left"/>
      <w:pPr>
        <w:ind w:left="4680"/>
      </w:pPr>
      <w:rPr>
        <w:rFonts w:ascii="Times New Roman" w:hAnsi="Times New Roman"/>
        <w:b w:val="0"/>
        <w:i w:val="0"/>
        <w:color w:val="000000"/>
        <w:sz w:val="28"/>
        <w:szCs w:val="28"/>
        <w:u w:val="none" w:color="000000"/>
        <w:shd w:val="clear" w:color="auto" w:fill="auto"/>
        <w:vertAlign w:val="baseline"/>
      </w:rPr>
    </w:lvl>
    <w:lvl w:ilvl="7" w:tplc="75DE679A">
      <w:start w:val="1"/>
      <w:numFmt w:val="lowerLetter"/>
      <w:lvlText w:val="%8"/>
      <w:lvlJc w:val="left"/>
      <w:pPr>
        <w:ind w:left="5400"/>
      </w:pPr>
      <w:rPr>
        <w:rFonts w:ascii="Times New Roman" w:hAnsi="Times New Roman"/>
        <w:b w:val="0"/>
        <w:i w:val="0"/>
        <w:color w:val="000000"/>
        <w:sz w:val="28"/>
        <w:szCs w:val="28"/>
        <w:u w:val="none" w:color="000000"/>
        <w:shd w:val="clear" w:color="auto" w:fill="auto"/>
        <w:vertAlign w:val="baseline"/>
      </w:rPr>
    </w:lvl>
    <w:lvl w:ilvl="8" w:tplc="D93C6D46">
      <w:start w:val="1"/>
      <w:numFmt w:val="lowerRoman"/>
      <w:lvlText w:val="%9"/>
      <w:lvlJc w:val="left"/>
      <w:pPr>
        <w:ind w:left="6120"/>
      </w:pPr>
      <w:rPr>
        <w:rFonts w:ascii="Times New Roman" w:hAnsi="Times New Roman"/>
        <w:b w:val="0"/>
        <w:i w:val="0"/>
        <w:color w:val="000000"/>
        <w:sz w:val="28"/>
        <w:szCs w:val="28"/>
        <w:u w:val="none" w:color="000000"/>
        <w:shd w:val="clear" w:color="auto" w:fill="auto"/>
        <w:vertAlign w:val="baseline"/>
      </w:rPr>
    </w:lvl>
  </w:abstractNum>
  <w:abstractNum w:abstractNumId="14" w15:restartNumberingAfterBreak="0">
    <w:nsid w:val="6A3366DF"/>
    <w:multiLevelType w:val="hybridMultilevel"/>
    <w:tmpl w:val="D382CEF6"/>
    <w:lvl w:ilvl="0" w:tplc="ED882320">
      <w:start w:val="1"/>
      <w:numFmt w:val="decimal"/>
      <w:lvlText w:val="%1."/>
      <w:lvlJc w:val="left"/>
      <w:pPr>
        <w:ind w:left="1429" w:hanging="360"/>
      </w:pPr>
    </w:lvl>
    <w:lvl w:ilvl="1" w:tplc="04220019">
      <w:start w:val="1"/>
      <w:numFmt w:val="lowerLetter"/>
      <w:lvlText w:val="%2."/>
      <w:lvlJc w:val="left"/>
      <w:pPr>
        <w:ind w:left="2149" w:hanging="360"/>
      </w:pPr>
    </w:lvl>
    <w:lvl w:ilvl="2" w:tplc="0422001B">
      <w:start w:val="1"/>
      <w:numFmt w:val="lowerRoman"/>
      <w:lvlText w:val="%3."/>
      <w:lvlJc w:val="right"/>
      <w:pPr>
        <w:ind w:left="2869" w:hanging="180"/>
      </w:pPr>
    </w:lvl>
    <w:lvl w:ilvl="3" w:tplc="0422000F">
      <w:start w:val="1"/>
      <w:numFmt w:val="decimal"/>
      <w:lvlText w:val="%4."/>
      <w:lvlJc w:val="left"/>
      <w:pPr>
        <w:ind w:left="3589" w:hanging="360"/>
      </w:pPr>
    </w:lvl>
    <w:lvl w:ilvl="4" w:tplc="04220019">
      <w:start w:val="1"/>
      <w:numFmt w:val="lowerLetter"/>
      <w:lvlText w:val="%5."/>
      <w:lvlJc w:val="left"/>
      <w:pPr>
        <w:ind w:left="4309" w:hanging="360"/>
      </w:pPr>
    </w:lvl>
    <w:lvl w:ilvl="5" w:tplc="0422001B">
      <w:start w:val="1"/>
      <w:numFmt w:val="lowerRoman"/>
      <w:lvlText w:val="%6."/>
      <w:lvlJc w:val="right"/>
      <w:pPr>
        <w:ind w:left="5029" w:hanging="180"/>
      </w:pPr>
    </w:lvl>
    <w:lvl w:ilvl="6" w:tplc="0422000F">
      <w:start w:val="1"/>
      <w:numFmt w:val="decimal"/>
      <w:lvlText w:val="%7."/>
      <w:lvlJc w:val="left"/>
      <w:pPr>
        <w:ind w:left="5749" w:hanging="360"/>
      </w:pPr>
    </w:lvl>
    <w:lvl w:ilvl="7" w:tplc="04220019">
      <w:start w:val="1"/>
      <w:numFmt w:val="lowerLetter"/>
      <w:lvlText w:val="%8."/>
      <w:lvlJc w:val="left"/>
      <w:pPr>
        <w:ind w:left="6469" w:hanging="360"/>
      </w:pPr>
    </w:lvl>
    <w:lvl w:ilvl="8" w:tplc="0422001B">
      <w:start w:val="1"/>
      <w:numFmt w:val="lowerRoman"/>
      <w:lvlText w:val="%9."/>
      <w:lvlJc w:val="right"/>
      <w:pPr>
        <w:ind w:left="7189" w:hanging="180"/>
      </w:pPr>
    </w:lvl>
  </w:abstractNum>
  <w:abstractNum w:abstractNumId="15" w15:restartNumberingAfterBreak="0">
    <w:nsid w:val="6D302C3E"/>
    <w:multiLevelType w:val="hybridMultilevel"/>
    <w:tmpl w:val="FFF60D02"/>
    <w:lvl w:ilvl="0" w:tplc="74009D32">
      <w:start w:val="1"/>
      <w:numFmt w:val="decimal"/>
      <w:lvlText w:val="%1)"/>
      <w:lvlJc w:val="left"/>
      <w:pPr>
        <w:ind w:left="0"/>
      </w:pPr>
      <w:rPr>
        <w:rFonts w:ascii="Times New Roman" w:hAnsi="Times New Roman"/>
        <w:b w:val="0"/>
        <w:i w:val="0"/>
        <w:color w:val="000000"/>
        <w:sz w:val="28"/>
        <w:szCs w:val="28"/>
        <w:u w:val="none" w:color="000000"/>
        <w:shd w:val="clear" w:color="auto" w:fill="auto"/>
        <w:vertAlign w:val="baseline"/>
      </w:rPr>
    </w:lvl>
    <w:lvl w:ilvl="1" w:tplc="336E4ADA">
      <w:start w:val="1"/>
      <w:numFmt w:val="lowerLetter"/>
      <w:lvlText w:val="%2"/>
      <w:lvlJc w:val="left"/>
      <w:pPr>
        <w:ind w:left="1788"/>
      </w:pPr>
      <w:rPr>
        <w:rFonts w:ascii="Times New Roman" w:hAnsi="Times New Roman"/>
        <w:b w:val="0"/>
        <w:i w:val="0"/>
        <w:color w:val="000000"/>
        <w:sz w:val="28"/>
        <w:szCs w:val="28"/>
        <w:u w:val="none" w:color="000000"/>
        <w:shd w:val="clear" w:color="auto" w:fill="auto"/>
        <w:vertAlign w:val="baseline"/>
      </w:rPr>
    </w:lvl>
    <w:lvl w:ilvl="2" w:tplc="FF667248">
      <w:start w:val="1"/>
      <w:numFmt w:val="lowerRoman"/>
      <w:lvlText w:val="%3"/>
      <w:lvlJc w:val="left"/>
      <w:pPr>
        <w:ind w:left="2508"/>
      </w:pPr>
      <w:rPr>
        <w:rFonts w:ascii="Times New Roman" w:hAnsi="Times New Roman"/>
        <w:b w:val="0"/>
        <w:i w:val="0"/>
        <w:color w:val="000000"/>
        <w:sz w:val="28"/>
        <w:szCs w:val="28"/>
        <w:u w:val="none" w:color="000000"/>
        <w:shd w:val="clear" w:color="auto" w:fill="auto"/>
        <w:vertAlign w:val="baseline"/>
      </w:rPr>
    </w:lvl>
    <w:lvl w:ilvl="3" w:tplc="A222827A">
      <w:start w:val="1"/>
      <w:numFmt w:val="decimal"/>
      <w:lvlText w:val="%4"/>
      <w:lvlJc w:val="left"/>
      <w:pPr>
        <w:ind w:left="3228"/>
      </w:pPr>
      <w:rPr>
        <w:rFonts w:ascii="Times New Roman" w:hAnsi="Times New Roman"/>
        <w:b w:val="0"/>
        <w:i w:val="0"/>
        <w:color w:val="000000"/>
        <w:sz w:val="28"/>
        <w:szCs w:val="28"/>
        <w:u w:val="none" w:color="000000"/>
        <w:shd w:val="clear" w:color="auto" w:fill="auto"/>
        <w:vertAlign w:val="baseline"/>
      </w:rPr>
    </w:lvl>
    <w:lvl w:ilvl="4" w:tplc="F36C33DA">
      <w:start w:val="1"/>
      <w:numFmt w:val="lowerLetter"/>
      <w:lvlText w:val="%5"/>
      <w:lvlJc w:val="left"/>
      <w:pPr>
        <w:ind w:left="3948"/>
      </w:pPr>
      <w:rPr>
        <w:rFonts w:ascii="Times New Roman" w:hAnsi="Times New Roman"/>
        <w:b w:val="0"/>
        <w:i w:val="0"/>
        <w:color w:val="000000"/>
        <w:sz w:val="28"/>
        <w:szCs w:val="28"/>
        <w:u w:val="none" w:color="000000"/>
        <w:shd w:val="clear" w:color="auto" w:fill="auto"/>
        <w:vertAlign w:val="baseline"/>
      </w:rPr>
    </w:lvl>
    <w:lvl w:ilvl="5" w:tplc="BC80220E">
      <w:start w:val="1"/>
      <w:numFmt w:val="lowerRoman"/>
      <w:lvlText w:val="%6"/>
      <w:lvlJc w:val="left"/>
      <w:pPr>
        <w:ind w:left="4668"/>
      </w:pPr>
      <w:rPr>
        <w:rFonts w:ascii="Times New Roman" w:hAnsi="Times New Roman"/>
        <w:b w:val="0"/>
        <w:i w:val="0"/>
        <w:color w:val="000000"/>
        <w:sz w:val="28"/>
        <w:szCs w:val="28"/>
        <w:u w:val="none" w:color="000000"/>
        <w:shd w:val="clear" w:color="auto" w:fill="auto"/>
        <w:vertAlign w:val="baseline"/>
      </w:rPr>
    </w:lvl>
    <w:lvl w:ilvl="6" w:tplc="BEE8413A">
      <w:start w:val="1"/>
      <w:numFmt w:val="decimal"/>
      <w:lvlText w:val="%7"/>
      <w:lvlJc w:val="left"/>
      <w:pPr>
        <w:ind w:left="5388"/>
      </w:pPr>
      <w:rPr>
        <w:rFonts w:ascii="Times New Roman" w:hAnsi="Times New Roman"/>
        <w:b w:val="0"/>
        <w:i w:val="0"/>
        <w:color w:val="000000"/>
        <w:sz w:val="28"/>
        <w:szCs w:val="28"/>
        <w:u w:val="none" w:color="000000"/>
        <w:shd w:val="clear" w:color="auto" w:fill="auto"/>
        <w:vertAlign w:val="baseline"/>
      </w:rPr>
    </w:lvl>
    <w:lvl w:ilvl="7" w:tplc="B50C19F0">
      <w:start w:val="1"/>
      <w:numFmt w:val="lowerLetter"/>
      <w:lvlText w:val="%8"/>
      <w:lvlJc w:val="left"/>
      <w:pPr>
        <w:ind w:left="6108"/>
      </w:pPr>
      <w:rPr>
        <w:rFonts w:ascii="Times New Roman" w:hAnsi="Times New Roman"/>
        <w:b w:val="0"/>
        <w:i w:val="0"/>
        <w:color w:val="000000"/>
        <w:sz w:val="28"/>
        <w:szCs w:val="28"/>
        <w:u w:val="none" w:color="000000"/>
        <w:shd w:val="clear" w:color="auto" w:fill="auto"/>
        <w:vertAlign w:val="baseline"/>
      </w:rPr>
    </w:lvl>
    <w:lvl w:ilvl="8" w:tplc="5C6E7308">
      <w:start w:val="1"/>
      <w:numFmt w:val="lowerRoman"/>
      <w:lvlText w:val="%9"/>
      <w:lvlJc w:val="left"/>
      <w:pPr>
        <w:ind w:left="6828"/>
      </w:pPr>
      <w:rPr>
        <w:rFonts w:ascii="Times New Roman" w:hAnsi="Times New Roman"/>
        <w:b w:val="0"/>
        <w:i w:val="0"/>
        <w:color w:val="000000"/>
        <w:sz w:val="28"/>
        <w:szCs w:val="28"/>
        <w:u w:val="none" w:color="000000"/>
        <w:shd w:val="clear" w:color="auto" w:fill="auto"/>
        <w:vertAlign w:val="baseline"/>
      </w:rPr>
    </w:lvl>
  </w:abstractNum>
  <w:abstractNum w:abstractNumId="16" w15:restartNumberingAfterBreak="0">
    <w:nsid w:val="71B92336"/>
    <w:multiLevelType w:val="hybridMultilevel"/>
    <w:tmpl w:val="A3684EC8"/>
    <w:lvl w:ilvl="0" w:tplc="39D6183E">
      <w:start w:val="29"/>
      <w:numFmt w:val="decimal"/>
      <w:lvlText w:val="%1."/>
      <w:lvlJc w:val="left"/>
      <w:pPr>
        <w:ind w:left="422"/>
      </w:pPr>
      <w:rPr>
        <w:rFonts w:ascii="Times New Roman" w:hAnsi="Times New Roman"/>
        <w:b w:val="0"/>
        <w:i w:val="0"/>
        <w:color w:val="000000"/>
        <w:sz w:val="28"/>
        <w:szCs w:val="28"/>
        <w:u w:val="none" w:color="000000"/>
        <w:shd w:val="clear" w:color="auto" w:fill="auto"/>
        <w:vertAlign w:val="baseline"/>
      </w:rPr>
    </w:lvl>
    <w:lvl w:ilvl="1" w:tplc="651C698E">
      <w:start w:val="1"/>
      <w:numFmt w:val="lowerLetter"/>
      <w:lvlText w:val="%2"/>
      <w:lvlJc w:val="left"/>
      <w:pPr>
        <w:ind w:left="1080"/>
      </w:pPr>
      <w:rPr>
        <w:rFonts w:ascii="Times New Roman" w:hAnsi="Times New Roman"/>
        <w:b w:val="0"/>
        <w:i w:val="0"/>
        <w:color w:val="000000"/>
        <w:sz w:val="28"/>
        <w:szCs w:val="28"/>
        <w:u w:val="none" w:color="000000"/>
        <w:shd w:val="clear" w:color="auto" w:fill="auto"/>
        <w:vertAlign w:val="baseline"/>
      </w:rPr>
    </w:lvl>
    <w:lvl w:ilvl="2" w:tplc="F82EAE74">
      <w:start w:val="1"/>
      <w:numFmt w:val="lowerRoman"/>
      <w:lvlText w:val="%3"/>
      <w:lvlJc w:val="left"/>
      <w:pPr>
        <w:ind w:left="1800"/>
      </w:pPr>
      <w:rPr>
        <w:rFonts w:ascii="Times New Roman" w:hAnsi="Times New Roman"/>
        <w:b w:val="0"/>
        <w:i w:val="0"/>
        <w:color w:val="000000"/>
        <w:sz w:val="28"/>
        <w:szCs w:val="28"/>
        <w:u w:val="none" w:color="000000"/>
        <w:shd w:val="clear" w:color="auto" w:fill="auto"/>
        <w:vertAlign w:val="baseline"/>
      </w:rPr>
    </w:lvl>
    <w:lvl w:ilvl="3" w:tplc="25ACBDB4">
      <w:start w:val="1"/>
      <w:numFmt w:val="decimal"/>
      <w:lvlText w:val="%4"/>
      <w:lvlJc w:val="left"/>
      <w:pPr>
        <w:ind w:left="2520"/>
      </w:pPr>
      <w:rPr>
        <w:rFonts w:ascii="Times New Roman" w:hAnsi="Times New Roman"/>
        <w:b w:val="0"/>
        <w:i w:val="0"/>
        <w:color w:val="000000"/>
        <w:sz w:val="28"/>
        <w:szCs w:val="28"/>
        <w:u w:val="none" w:color="000000"/>
        <w:shd w:val="clear" w:color="auto" w:fill="auto"/>
        <w:vertAlign w:val="baseline"/>
      </w:rPr>
    </w:lvl>
    <w:lvl w:ilvl="4" w:tplc="5AACE662">
      <w:start w:val="1"/>
      <w:numFmt w:val="lowerLetter"/>
      <w:lvlText w:val="%5"/>
      <w:lvlJc w:val="left"/>
      <w:pPr>
        <w:ind w:left="3240"/>
      </w:pPr>
      <w:rPr>
        <w:rFonts w:ascii="Times New Roman" w:hAnsi="Times New Roman"/>
        <w:b w:val="0"/>
        <w:i w:val="0"/>
        <w:color w:val="000000"/>
        <w:sz w:val="28"/>
        <w:szCs w:val="28"/>
        <w:u w:val="none" w:color="000000"/>
        <w:shd w:val="clear" w:color="auto" w:fill="auto"/>
        <w:vertAlign w:val="baseline"/>
      </w:rPr>
    </w:lvl>
    <w:lvl w:ilvl="5" w:tplc="DB1665C2">
      <w:start w:val="1"/>
      <w:numFmt w:val="lowerRoman"/>
      <w:lvlText w:val="%6"/>
      <w:lvlJc w:val="left"/>
      <w:pPr>
        <w:ind w:left="3960"/>
      </w:pPr>
      <w:rPr>
        <w:rFonts w:ascii="Times New Roman" w:hAnsi="Times New Roman"/>
        <w:b w:val="0"/>
        <w:i w:val="0"/>
        <w:color w:val="000000"/>
        <w:sz w:val="28"/>
        <w:szCs w:val="28"/>
        <w:u w:val="none" w:color="000000"/>
        <w:shd w:val="clear" w:color="auto" w:fill="auto"/>
        <w:vertAlign w:val="baseline"/>
      </w:rPr>
    </w:lvl>
    <w:lvl w:ilvl="6" w:tplc="2892C142">
      <w:start w:val="1"/>
      <w:numFmt w:val="decimal"/>
      <w:lvlText w:val="%7"/>
      <w:lvlJc w:val="left"/>
      <w:pPr>
        <w:ind w:left="4680"/>
      </w:pPr>
      <w:rPr>
        <w:rFonts w:ascii="Times New Roman" w:hAnsi="Times New Roman"/>
        <w:b w:val="0"/>
        <w:i w:val="0"/>
        <w:color w:val="000000"/>
        <w:sz w:val="28"/>
        <w:szCs w:val="28"/>
        <w:u w:val="none" w:color="000000"/>
        <w:shd w:val="clear" w:color="auto" w:fill="auto"/>
        <w:vertAlign w:val="baseline"/>
      </w:rPr>
    </w:lvl>
    <w:lvl w:ilvl="7" w:tplc="8286DAA0">
      <w:start w:val="1"/>
      <w:numFmt w:val="lowerLetter"/>
      <w:lvlText w:val="%8"/>
      <w:lvlJc w:val="left"/>
      <w:pPr>
        <w:ind w:left="5400"/>
      </w:pPr>
      <w:rPr>
        <w:rFonts w:ascii="Times New Roman" w:hAnsi="Times New Roman"/>
        <w:b w:val="0"/>
        <w:i w:val="0"/>
        <w:color w:val="000000"/>
        <w:sz w:val="28"/>
        <w:szCs w:val="28"/>
        <w:u w:val="none" w:color="000000"/>
        <w:shd w:val="clear" w:color="auto" w:fill="auto"/>
        <w:vertAlign w:val="baseline"/>
      </w:rPr>
    </w:lvl>
    <w:lvl w:ilvl="8" w:tplc="D4E85840">
      <w:start w:val="1"/>
      <w:numFmt w:val="lowerRoman"/>
      <w:lvlText w:val="%9"/>
      <w:lvlJc w:val="left"/>
      <w:pPr>
        <w:ind w:left="6120"/>
      </w:pPr>
      <w:rPr>
        <w:rFonts w:ascii="Times New Roman" w:hAnsi="Times New Roman"/>
        <w:b w:val="0"/>
        <w:i w:val="0"/>
        <w:color w:val="000000"/>
        <w:sz w:val="28"/>
        <w:szCs w:val="28"/>
        <w:u w:val="none" w:color="000000"/>
        <w:shd w:val="clear" w:color="auto" w:fill="auto"/>
        <w:vertAlign w:val="baseline"/>
      </w:rPr>
    </w:lvl>
  </w:abstractNum>
  <w:abstractNum w:abstractNumId="17" w15:restartNumberingAfterBreak="0">
    <w:nsid w:val="76AC04ED"/>
    <w:multiLevelType w:val="hybridMultilevel"/>
    <w:tmpl w:val="DD06F0BC"/>
    <w:lvl w:ilvl="0" w:tplc="ED882320">
      <w:start w:val="1"/>
      <w:numFmt w:val="decimal"/>
      <w:lvlText w:val="%1."/>
      <w:lvlJc w:val="left"/>
      <w:pPr>
        <w:ind w:left="1069" w:hanging="360"/>
      </w:p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num w:numId="1">
    <w:abstractNumId w:val="15"/>
  </w:num>
  <w:num w:numId="2">
    <w:abstractNumId w:val="6"/>
  </w:num>
  <w:num w:numId="3">
    <w:abstractNumId w:val="11"/>
  </w:num>
  <w:num w:numId="4">
    <w:abstractNumId w:val="4"/>
  </w:num>
  <w:num w:numId="5">
    <w:abstractNumId w:val="2"/>
  </w:num>
  <w:num w:numId="6">
    <w:abstractNumId w:val="7"/>
  </w:num>
  <w:num w:numId="7">
    <w:abstractNumId w:val="0"/>
  </w:num>
  <w:num w:numId="8">
    <w:abstractNumId w:val="16"/>
  </w:num>
  <w:num w:numId="9">
    <w:abstractNumId w:val="1"/>
  </w:num>
  <w:num w:numId="10">
    <w:abstractNumId w:val="17"/>
  </w:num>
  <w:num w:numId="11">
    <w:abstractNumId w:val="12"/>
  </w:num>
  <w:num w:numId="12">
    <w:abstractNumId w:val="5"/>
  </w:num>
  <w:num w:numId="13">
    <w:abstractNumId w:val="9"/>
  </w:num>
  <w:num w:numId="14">
    <w:abstractNumId w:val="8"/>
  </w:num>
  <w:num w:numId="15">
    <w:abstractNumId w:val="10"/>
  </w:num>
  <w:num w:numId="16">
    <w:abstractNumId w:val="3"/>
  </w:num>
  <w:num w:numId="17">
    <w:abstractNumId w:val="14"/>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5E7"/>
    <w:rsid w:val="000C17A5"/>
    <w:rsid w:val="00C4744C"/>
    <w:rsid w:val="00DD35E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2CBAC"/>
  <w15:docId w15:val="{1D4E9A21-EA0C-4EF5-9639-72416EB4D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next w:val="a"/>
    <w:link w:val="10"/>
    <w:qFormat/>
    <w:pPr>
      <w:keepNext/>
      <w:keepLines/>
      <w:spacing w:after="23"/>
      <w:ind w:left="3"/>
      <w:outlineLvl w:val="0"/>
    </w:pPr>
    <w:rPr>
      <w:rFonts w:ascii="Times New Roman" w:hAnsi="Times New Roman"/>
      <w:color w:val="000000"/>
      <w:sz w:val="28"/>
      <w:u w:val="single" w:color="000000"/>
      <w:lang w:eastAsia="uk-UA"/>
    </w:rPr>
  </w:style>
  <w:style w:type="paragraph" w:styleId="3">
    <w:name w:val="heading 3"/>
    <w:basedOn w:val="a"/>
    <w:next w:val="a"/>
    <w:link w:val="30"/>
    <w:semiHidden/>
    <w:qFormat/>
    <w:pPr>
      <w:keepNext/>
      <w:keepLines/>
      <w:spacing w:before="40" w:after="0"/>
      <w:outlineLvl w:val="2"/>
    </w:pPr>
    <w:rPr>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720"/>
      <w:contextualSpacing/>
    </w:pPr>
  </w:style>
  <w:style w:type="paragraph" w:styleId="a4">
    <w:name w:val="footer"/>
    <w:basedOn w:val="a"/>
    <w:link w:val="a5"/>
    <w:pPr>
      <w:tabs>
        <w:tab w:val="center" w:pos="4819"/>
        <w:tab w:val="right" w:pos="9639"/>
      </w:tabs>
      <w:spacing w:after="0" w:line="240" w:lineRule="auto"/>
    </w:pPr>
  </w:style>
  <w:style w:type="paragraph" w:styleId="a6">
    <w:name w:val="header"/>
    <w:basedOn w:val="a"/>
    <w:link w:val="a7"/>
    <w:pPr>
      <w:tabs>
        <w:tab w:val="center" w:pos="4680"/>
        <w:tab w:val="right" w:pos="9360"/>
      </w:tabs>
      <w:spacing w:after="0" w:line="240" w:lineRule="auto"/>
    </w:pPr>
    <w:rPr>
      <w:lang w:eastAsia="uk-UA"/>
    </w:rPr>
  </w:style>
  <w:style w:type="paragraph" w:styleId="a8">
    <w:name w:val="Balloon Text"/>
    <w:basedOn w:val="a"/>
    <w:link w:val="a9"/>
    <w:semiHidden/>
    <w:pPr>
      <w:spacing w:after="0" w:line="240" w:lineRule="auto"/>
    </w:pPr>
    <w:rPr>
      <w:rFonts w:ascii="Segoe UI" w:hAnsi="Segoe UI"/>
      <w:sz w:val="18"/>
      <w:szCs w:val="18"/>
    </w:rPr>
  </w:style>
  <w:style w:type="paragraph" w:styleId="aa">
    <w:name w:val="Normal (Web)"/>
    <w:basedOn w:val="a"/>
    <w:pPr>
      <w:spacing w:before="100" w:beforeAutospacing="1" w:after="100" w:afterAutospacing="1" w:line="240" w:lineRule="auto"/>
    </w:pPr>
    <w:rPr>
      <w:rFonts w:ascii="Times New Roman" w:hAnsi="Times New Roman"/>
      <w:sz w:val="24"/>
      <w:szCs w:val="24"/>
      <w:lang w:val="ru-RU" w:eastAsia="ru-RU"/>
    </w:rPr>
  </w:style>
  <w:style w:type="paragraph" w:styleId="ab">
    <w:name w:val="footnote text"/>
    <w:link w:val="ac"/>
    <w:semiHidden/>
    <w:pPr>
      <w:spacing w:after="0" w:line="240" w:lineRule="auto"/>
    </w:pPr>
    <w:rPr>
      <w:sz w:val="20"/>
      <w:szCs w:val="20"/>
    </w:rPr>
  </w:style>
  <w:style w:type="paragraph" w:styleId="ad">
    <w:name w:val="endnote text"/>
    <w:link w:val="ae"/>
    <w:semiHidden/>
    <w:pPr>
      <w:spacing w:after="0" w:line="240" w:lineRule="auto"/>
    </w:pPr>
    <w:rPr>
      <w:sz w:val="20"/>
      <w:szCs w:val="20"/>
    </w:rPr>
  </w:style>
  <w:style w:type="character" w:styleId="af">
    <w:name w:val="line number"/>
    <w:basedOn w:val="a0"/>
    <w:semiHidden/>
  </w:style>
  <w:style w:type="character" w:styleId="af0">
    <w:name w:val="Hyperlink"/>
    <w:rPr>
      <w:color w:val="0000FF"/>
      <w:u w:val="single"/>
    </w:rPr>
  </w:style>
  <w:style w:type="character" w:customStyle="1" w:styleId="10">
    <w:name w:val="Заголовок 1 Знак"/>
    <w:basedOn w:val="a0"/>
    <w:link w:val="1"/>
    <w:rPr>
      <w:rFonts w:ascii="Times New Roman" w:hAnsi="Times New Roman"/>
      <w:color w:val="000000"/>
      <w:sz w:val="28"/>
      <w:u w:val="single" w:color="000000"/>
      <w:lang w:eastAsia="uk-UA"/>
    </w:rPr>
  </w:style>
  <w:style w:type="character" w:customStyle="1" w:styleId="a5">
    <w:name w:val="Нижній колонтитул Знак"/>
    <w:basedOn w:val="a0"/>
    <w:link w:val="a4"/>
  </w:style>
  <w:style w:type="character" w:customStyle="1" w:styleId="a7">
    <w:name w:val="Верхній колонтитул Знак"/>
    <w:basedOn w:val="a0"/>
    <w:link w:val="a6"/>
    <w:rPr>
      <w:lang w:eastAsia="uk-UA"/>
    </w:rPr>
  </w:style>
  <w:style w:type="character" w:customStyle="1" w:styleId="a9">
    <w:name w:val="Текст у виносці Знак"/>
    <w:basedOn w:val="a0"/>
    <w:link w:val="a8"/>
    <w:semiHidden/>
    <w:rPr>
      <w:rFonts w:ascii="Segoe UI" w:hAnsi="Segoe UI"/>
      <w:sz w:val="18"/>
      <w:szCs w:val="18"/>
    </w:rPr>
  </w:style>
  <w:style w:type="character" w:customStyle="1" w:styleId="rvts9">
    <w:name w:val="rvts9"/>
    <w:basedOn w:val="a0"/>
  </w:style>
  <w:style w:type="character" w:customStyle="1" w:styleId="rvts48">
    <w:name w:val="rvts48"/>
    <w:basedOn w:val="a0"/>
  </w:style>
  <w:style w:type="character" w:customStyle="1" w:styleId="30">
    <w:name w:val="Заголовок 3 Знак"/>
    <w:basedOn w:val="a0"/>
    <w:link w:val="3"/>
    <w:semiHidden/>
    <w:rPr>
      <w:color w:val="1F4D78" w:themeColor="accent1" w:themeShade="7F"/>
      <w:sz w:val="24"/>
      <w:szCs w:val="24"/>
    </w:rPr>
  </w:style>
  <w:style w:type="character" w:customStyle="1" w:styleId="st131">
    <w:name w:val="st131"/>
    <w:rPr>
      <w:i/>
      <w:iCs/>
      <w:color w:val="0000FF"/>
    </w:rPr>
  </w:style>
  <w:style w:type="character" w:customStyle="1" w:styleId="st46">
    <w:name w:val="st46"/>
    <w:rPr>
      <w:i/>
      <w:iCs/>
      <w:color w:val="000000"/>
    </w:rPr>
  </w:style>
  <w:style w:type="character" w:styleId="af1">
    <w:name w:val="footnote reference"/>
    <w:semiHidden/>
    <w:rPr>
      <w:vertAlign w:val="superscript"/>
    </w:rPr>
  </w:style>
  <w:style w:type="character" w:customStyle="1" w:styleId="ac">
    <w:name w:val="Текст виноски Знак"/>
    <w:link w:val="ab"/>
    <w:semiHidden/>
    <w:rPr>
      <w:sz w:val="20"/>
      <w:szCs w:val="20"/>
    </w:rPr>
  </w:style>
  <w:style w:type="character" w:styleId="af2">
    <w:name w:val="endnote reference"/>
    <w:semiHidden/>
    <w:rPr>
      <w:vertAlign w:val="superscript"/>
    </w:rPr>
  </w:style>
  <w:style w:type="character" w:customStyle="1" w:styleId="ae">
    <w:name w:val="Текст кінцевої виноски Знак"/>
    <w:link w:val="ad"/>
    <w:semiHidden/>
    <w:rPr>
      <w:sz w:val="20"/>
      <w:szCs w:val="20"/>
    </w:rPr>
  </w:style>
  <w:style w:type="table" w:styleId="11">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
    <w:name w:val="TableGrid"/>
    <w:pPr>
      <w:spacing w:after="0" w:line="240" w:lineRule="auto"/>
    </w:pPr>
    <w:rPr>
      <w:lang w:eastAsia="uk-UA"/>
    </w:rPr>
    <w:tblPr>
      <w:tblCellMar>
        <w:top w:w="0" w:type="dxa"/>
        <w:left w:w="0" w:type="dxa"/>
        <w:bottom w:w="0" w:type="dxa"/>
        <w:right w:w="0" w:type="dxa"/>
      </w:tblCellMar>
    </w:tblPr>
  </w:style>
  <w:style w:type="table" w:styleId="af3">
    <w:name w:val="Table Grid"/>
    <w:basedOn w:val="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zakon.rada.gov.ua/laws/show/z0252-1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C3DE3E-690E-4086-9CEA-62ADEEC2D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60258</Words>
  <Characters>34348</Characters>
  <Application>Microsoft Office Word</Application>
  <DocSecurity>0</DocSecurity>
  <Lines>286</Lines>
  <Paragraphs>188</Paragraphs>
  <ScaleCrop>false</ScaleCrop>
  <Company>Microsoft</Company>
  <LinksUpToDate>false</LinksUpToDate>
  <CharactersWithSpaces>94418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Mischenko V.O.</dc:creator>
  <cp:lastModifiedBy>Mischenko V.O.</cp:lastModifiedBy>
  <cp:revision>9</cp:revision>
  <cp:lastPrinted>2020-07-27T10:12:00Z</cp:lastPrinted>
  <dcterms:created xsi:type="dcterms:W3CDTF">2022-07-04T14:50:00Z</dcterms:created>
  <dcterms:modified xsi:type="dcterms:W3CDTF">2022-07-11T11:37:00Z</dcterms:modified>
</cp:coreProperties>
</file>